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41222" w14:textId="77777777" w:rsidR="004F1A20" w:rsidRPr="00E3417A" w:rsidRDefault="004F1A20" w:rsidP="004F1A20">
      <w:pPr>
        <w:pStyle w:val="ad"/>
        <w:shd w:val="clear" w:color="auto" w:fill="FFFFFF"/>
        <w:tabs>
          <w:tab w:val="left" w:pos="8539"/>
        </w:tabs>
        <w:ind w:left="360"/>
        <w:outlineLvl w:val="0"/>
        <w:rPr>
          <w:sz w:val="22"/>
          <w:szCs w:val="22"/>
        </w:rPr>
      </w:pPr>
      <w:r w:rsidRPr="00E3417A">
        <w:rPr>
          <w:sz w:val="22"/>
          <w:szCs w:val="22"/>
        </w:rPr>
        <w:t xml:space="preserve">Договор участия в долевом строительстве № </w:t>
      </w:r>
      <w:bookmarkStart w:id="0" w:name="Закладка27"/>
      <w:bookmarkEnd w:id="0"/>
      <w:r w:rsidRPr="00E3417A">
        <w:rPr>
          <w:sz w:val="22"/>
          <w:szCs w:val="22"/>
        </w:rPr>
        <w:t>___________</w:t>
      </w:r>
    </w:p>
    <w:tbl>
      <w:tblPr>
        <w:tblW w:w="0" w:type="auto"/>
        <w:tblLook w:val="01E0" w:firstRow="1" w:lastRow="1" w:firstColumn="1" w:lastColumn="1" w:noHBand="0" w:noVBand="0"/>
      </w:tblPr>
      <w:tblGrid>
        <w:gridCol w:w="4915"/>
        <w:gridCol w:w="4916"/>
      </w:tblGrid>
      <w:tr w:rsidR="004F1A20" w:rsidRPr="00E3417A" w14:paraId="595D572A" w14:textId="77777777" w:rsidTr="007A4908">
        <w:tc>
          <w:tcPr>
            <w:tcW w:w="4915" w:type="dxa"/>
          </w:tcPr>
          <w:p w14:paraId="0B986B2F" w14:textId="77777777" w:rsidR="004F1A20" w:rsidRPr="00E3417A" w:rsidRDefault="004F1A20" w:rsidP="004F1A20">
            <w:pPr>
              <w:pStyle w:val="ad"/>
              <w:spacing w:before="120" w:after="120"/>
              <w:ind w:left="360"/>
              <w:jc w:val="left"/>
              <w:rPr>
                <w:snapToGrid w:val="0"/>
                <w:sz w:val="22"/>
                <w:szCs w:val="22"/>
              </w:rPr>
            </w:pPr>
            <w:r w:rsidRPr="00E3417A">
              <w:rPr>
                <w:sz w:val="22"/>
                <w:szCs w:val="22"/>
              </w:rPr>
              <w:t>г. Санкт-Петербург</w:t>
            </w:r>
          </w:p>
        </w:tc>
        <w:tc>
          <w:tcPr>
            <w:tcW w:w="4916" w:type="dxa"/>
          </w:tcPr>
          <w:p w14:paraId="7154B2D4" w14:textId="77777777" w:rsidR="004F1A20" w:rsidRPr="00E3417A" w:rsidRDefault="004F1A20" w:rsidP="004F1A20">
            <w:pPr>
              <w:pStyle w:val="ad"/>
              <w:spacing w:before="120" w:after="120"/>
              <w:ind w:left="360"/>
              <w:jc w:val="right"/>
              <w:rPr>
                <w:snapToGrid w:val="0"/>
                <w:color w:val="0000FF"/>
                <w:sz w:val="22"/>
                <w:szCs w:val="22"/>
              </w:rPr>
            </w:pPr>
            <w:bookmarkStart w:id="1" w:name="Закладка6"/>
            <w:bookmarkEnd w:id="1"/>
            <w:r w:rsidRPr="00E3417A">
              <w:rPr>
                <w:snapToGrid w:val="0"/>
                <w:color w:val="000000" w:themeColor="text1"/>
                <w:sz w:val="22"/>
                <w:szCs w:val="22"/>
              </w:rPr>
              <w:t>_________________ г.</w:t>
            </w:r>
          </w:p>
        </w:tc>
      </w:tr>
    </w:tbl>
    <w:p w14:paraId="6CE5D287" w14:textId="77777777" w:rsidR="004F1A20" w:rsidRPr="004F1A20" w:rsidRDefault="004F1A20" w:rsidP="004F1A20">
      <w:pPr>
        <w:widowControl w:val="0"/>
        <w:spacing w:after="0" w:line="240" w:lineRule="auto"/>
        <w:ind w:firstLine="567"/>
        <w:jc w:val="both"/>
        <w:rPr>
          <w:rFonts w:ascii="Times New Roman" w:hAnsi="Times New Roman" w:cs="Times New Roman"/>
          <w:snapToGrid w:val="0"/>
        </w:rPr>
      </w:pPr>
      <w:r w:rsidRPr="004F1A20">
        <w:rPr>
          <w:rFonts w:ascii="Times New Roman" w:hAnsi="Times New Roman" w:cs="Times New Roman"/>
          <w:b/>
        </w:rPr>
        <w:t>ООО «Специализированный застройщик «17-я линия»</w:t>
      </w:r>
      <w:r w:rsidRPr="004F1A20">
        <w:rPr>
          <w:rFonts w:ascii="Times New Roman" w:hAnsi="Times New Roman" w:cs="Times New Roman"/>
          <w:bCs/>
        </w:rPr>
        <w:t xml:space="preserve">, ИНН </w:t>
      </w:r>
      <w:r w:rsidRPr="004F1A20">
        <w:rPr>
          <w:rFonts w:ascii="Times New Roman" w:hAnsi="Times New Roman" w:cs="Times New Roman"/>
        </w:rPr>
        <w:t>7801720846,</w:t>
      </w:r>
      <w:r w:rsidRPr="004F1A20">
        <w:rPr>
          <w:rFonts w:ascii="Times New Roman" w:hAnsi="Times New Roman" w:cs="Times New Roman"/>
          <w:snapToGrid w:val="0"/>
        </w:rPr>
        <w:t xml:space="preserve"> в лице генерального директора Окунь Виктории Марковны, действующего на основании Устава, именуемое в дальнейшем </w:t>
      </w:r>
      <w:r w:rsidRPr="004F1A20">
        <w:rPr>
          <w:rFonts w:ascii="Times New Roman" w:hAnsi="Times New Roman" w:cs="Times New Roman"/>
          <w:b/>
          <w:bCs/>
          <w:snapToGrid w:val="0"/>
        </w:rPr>
        <w:t>«Застройщик»,</w:t>
      </w:r>
      <w:r w:rsidRPr="004F1A20">
        <w:rPr>
          <w:rFonts w:ascii="Times New Roman" w:hAnsi="Times New Roman" w:cs="Times New Roman"/>
          <w:snapToGrid w:val="0"/>
        </w:rPr>
        <w:t xml:space="preserve"> с одной стороны, </w:t>
      </w:r>
    </w:p>
    <w:p w14:paraId="47CA70F1" w14:textId="77777777" w:rsidR="004F1A20" w:rsidRPr="004F1A20" w:rsidRDefault="004F1A20" w:rsidP="004F1A20">
      <w:pPr>
        <w:widowControl w:val="0"/>
        <w:spacing w:after="0" w:line="240" w:lineRule="auto"/>
        <w:ind w:firstLine="567"/>
        <w:jc w:val="both"/>
        <w:rPr>
          <w:rFonts w:ascii="Times New Roman" w:hAnsi="Times New Roman" w:cs="Times New Roman"/>
        </w:rPr>
      </w:pPr>
      <w:r w:rsidRPr="004F1A20">
        <w:rPr>
          <w:rFonts w:ascii="Times New Roman" w:hAnsi="Times New Roman" w:cs="Times New Roman"/>
          <w:color w:val="000000" w:themeColor="text1"/>
        </w:rPr>
        <w:t>и</w:t>
      </w:r>
      <w:r w:rsidRPr="004F1A20">
        <w:rPr>
          <w:rFonts w:ascii="Times New Roman" w:hAnsi="Times New Roman" w:cs="Times New Roman"/>
          <w:color w:val="0000FF"/>
        </w:rPr>
        <w:t xml:space="preserve"> </w:t>
      </w:r>
      <w:bookmarkStart w:id="2" w:name="Закладка23"/>
      <w:bookmarkEnd w:id="2"/>
      <w:r w:rsidRPr="004F1A20">
        <w:rPr>
          <w:rFonts w:ascii="Times New Roman" w:eastAsia="Times New Roman" w:hAnsi="Times New Roman" w:cs="Times New Roman"/>
          <w:b/>
          <w:lang w:eastAsia="ru-RU"/>
        </w:rPr>
        <w:t xml:space="preserve">гражданин(ка) </w:t>
      </w:r>
      <w:bookmarkStart w:id="3" w:name="Закладка15"/>
      <w:bookmarkEnd w:id="3"/>
      <w:r w:rsidRPr="004F1A20">
        <w:rPr>
          <w:rFonts w:ascii="Times New Roman" w:eastAsia="Times New Roman" w:hAnsi="Times New Roman" w:cs="Times New Roman"/>
          <w:b/>
          <w:lang w:eastAsia="ru-RU"/>
        </w:rPr>
        <w:t>____________________________</w:t>
      </w:r>
      <w:r w:rsidRPr="004F1A20">
        <w:rPr>
          <w:rFonts w:ascii="Times New Roman" w:eastAsia="Times New Roman" w:hAnsi="Times New Roman" w:cs="Times New Roman"/>
          <w:b/>
          <w:bCs/>
          <w:lang w:eastAsia="ru-RU"/>
        </w:rPr>
        <w:t xml:space="preserve"> </w:t>
      </w:r>
      <w:r w:rsidRPr="004F1A20">
        <w:rPr>
          <w:rFonts w:ascii="Times New Roman" w:eastAsia="Times New Roman" w:hAnsi="Times New Roman" w:cs="Times New Roman"/>
          <w:bCs/>
          <w:lang w:eastAsia="ru-RU"/>
        </w:rPr>
        <w:t>именуемый(</w:t>
      </w:r>
      <w:proofErr w:type="spellStart"/>
      <w:r w:rsidRPr="004F1A20">
        <w:rPr>
          <w:rFonts w:ascii="Times New Roman" w:eastAsia="Times New Roman" w:hAnsi="Times New Roman" w:cs="Times New Roman"/>
          <w:bCs/>
          <w:lang w:eastAsia="ru-RU"/>
        </w:rPr>
        <w:t>ая</w:t>
      </w:r>
      <w:proofErr w:type="spellEnd"/>
      <w:r w:rsidRPr="004F1A20">
        <w:rPr>
          <w:rFonts w:ascii="Times New Roman" w:eastAsia="Times New Roman" w:hAnsi="Times New Roman" w:cs="Times New Roman"/>
          <w:bCs/>
          <w:lang w:eastAsia="ru-RU"/>
        </w:rPr>
        <w:t>)</w:t>
      </w:r>
      <w:r w:rsidRPr="004F1A20">
        <w:rPr>
          <w:rFonts w:ascii="Times New Roman" w:eastAsia="Times New Roman" w:hAnsi="Times New Roman" w:cs="Times New Roman"/>
          <w:lang w:eastAsia="ru-RU"/>
        </w:rPr>
        <w:t xml:space="preserve"> в дальнейшем </w:t>
      </w:r>
      <w:bookmarkStart w:id="4" w:name="Закладка86"/>
      <w:bookmarkEnd w:id="4"/>
      <w:r w:rsidRPr="004F1A20">
        <w:rPr>
          <w:rFonts w:ascii="Times New Roman" w:eastAsia="Times New Roman" w:hAnsi="Times New Roman" w:cs="Times New Roman"/>
          <w:lang w:eastAsia="ru-RU"/>
        </w:rPr>
        <w:t>«</w:t>
      </w:r>
      <w:r w:rsidRPr="004F1A20">
        <w:rPr>
          <w:rFonts w:ascii="Times New Roman" w:eastAsia="Times New Roman" w:hAnsi="Times New Roman" w:cs="Times New Roman"/>
          <w:b/>
          <w:lang w:eastAsia="ru-RU"/>
        </w:rPr>
        <w:t>Участник долевого строительства»</w:t>
      </w:r>
      <w:r w:rsidRPr="004F1A20">
        <w:rPr>
          <w:rFonts w:ascii="Times New Roman" w:eastAsia="Times New Roman" w:hAnsi="Times New Roman" w:cs="Times New Roman"/>
          <w:lang w:eastAsia="ru-RU"/>
        </w:rPr>
        <w:t>,</w:t>
      </w:r>
      <w:r w:rsidRPr="004F1A20">
        <w:rPr>
          <w:rFonts w:ascii="Times New Roman" w:hAnsi="Times New Roman" w:cs="Times New Roman"/>
        </w:rPr>
        <w:t xml:space="preserve"> с другой стороны, именуемые в дальнейшем совместно «Стороны», заключили Договор (далее – Договор) о нижеследующем.</w:t>
      </w:r>
    </w:p>
    <w:p w14:paraId="5EFA1AE3" w14:textId="32258939" w:rsidR="00460CA5" w:rsidRPr="006E6EC7" w:rsidRDefault="00460CA5"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Предмет Договора</w:t>
      </w:r>
    </w:p>
    <w:p w14:paraId="3022EB4A" w14:textId="0CBB9FAD" w:rsidR="007100F6" w:rsidRPr="004F1A20" w:rsidRDefault="007100F6"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lang w:eastAsia="ru-RU"/>
        </w:rPr>
      </w:pPr>
      <w:r w:rsidRPr="006E6EC7">
        <w:rPr>
          <w:rFonts w:ascii="Times New Roman" w:eastAsia="Times New Roman" w:hAnsi="Times New Roman" w:cs="Times New Roman"/>
          <w:lang w:eastAsia="ru-RU"/>
        </w:rPr>
        <w:t>Застройщик обязуется в предусмотренный Договором срок своими силами и с привлечением других лиц построить на земельном участке по адресу:</w:t>
      </w:r>
      <w:r w:rsidRPr="006E6EC7">
        <w:rPr>
          <w:rFonts w:ascii="Times New Roman" w:eastAsia="Times New Roman" w:hAnsi="Times New Roman" w:cs="Times New Roman"/>
          <w:color w:val="000000" w:themeColor="text1"/>
          <w:lang w:eastAsia="ru-RU"/>
        </w:rPr>
        <w:t xml:space="preserve"> </w:t>
      </w:r>
      <w:bookmarkStart w:id="5" w:name="Закладка83"/>
      <w:bookmarkEnd w:id="5"/>
      <w:r w:rsidRPr="006E6EC7">
        <w:rPr>
          <w:rFonts w:ascii="Times New Roman" w:hAnsi="Times New Roman" w:cs="Times New Roman"/>
          <w:b/>
          <w:color w:val="000000" w:themeColor="text1"/>
        </w:rPr>
        <w:t>г. Санкт-Петербург, 17-я линия В.О., дом 54, корпус 6, кадастровый номер: 78:06:0002075:2745, многоэтажный жилой комплекс со встроенными помещениями, встроенно-пристроенным дошкольным образовательным учреждением, встроенно-пристроенной подземной автостоянкой и трансформаторной подстанцией</w:t>
      </w:r>
      <w:r w:rsidRPr="004F1A20">
        <w:rPr>
          <w:rFonts w:ascii="Times New Roman" w:hAnsi="Times New Roman" w:cs="Times New Roman"/>
          <w:b/>
        </w:rPr>
        <w:t xml:space="preserve">  </w:t>
      </w:r>
      <w:r w:rsidRPr="004F1A20">
        <w:rPr>
          <w:rFonts w:ascii="Times New Roman" w:eastAsia="Times New Roman" w:hAnsi="Times New Roman" w:cs="Times New Roman"/>
          <w:lang w:eastAsia="ru-RU"/>
        </w:rPr>
        <w:t xml:space="preserve">(далее – «Жилой дом») и после получения Разрешения на ввод в эксплуатацию передать Участнику долевого строительства Объект долевого строительства, а </w:t>
      </w:r>
      <w:r w:rsidR="004F1A20" w:rsidRPr="004F1A20">
        <w:rPr>
          <w:rFonts w:ascii="Times New Roman" w:eastAsia="Times New Roman" w:hAnsi="Times New Roman" w:cs="Times New Roman"/>
          <w:lang w:eastAsia="ru-RU"/>
        </w:rPr>
        <w:t>Участник</w:t>
      </w:r>
      <w:r w:rsidRPr="004F1A20">
        <w:rPr>
          <w:rFonts w:ascii="Times New Roman" w:eastAsia="Times New Roman" w:hAnsi="Times New Roman" w:cs="Times New Roman"/>
          <w:lang w:eastAsia="ru-RU"/>
        </w:rPr>
        <w:t xml:space="preserve"> долевого строительства </w:t>
      </w:r>
      <w:r w:rsidRPr="004F1A20">
        <w:rPr>
          <w:rFonts w:ascii="Times New Roman" w:hAnsi="Times New Roman" w:cs="Times New Roman"/>
          <w:bCs/>
        </w:rPr>
        <w:t>обязуется</w:t>
      </w:r>
      <w:r w:rsidRPr="004F1A20">
        <w:rPr>
          <w:rFonts w:ascii="Times New Roman" w:eastAsia="Times New Roman" w:hAnsi="Times New Roman" w:cs="Times New Roman"/>
          <w:lang w:eastAsia="ru-RU"/>
        </w:rPr>
        <w:t xml:space="preserve"> уплатить обусловленную Договором цену и принять Объект долевого строительства по акту приема-передачи.</w:t>
      </w:r>
    </w:p>
    <w:p w14:paraId="46A936D8" w14:textId="77777777" w:rsidR="007100F6" w:rsidRPr="004F1A20" w:rsidRDefault="007100F6" w:rsidP="007100F6">
      <w:pPr>
        <w:pStyle w:val="af0"/>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4F1A20">
        <w:rPr>
          <w:rFonts w:ascii="Times New Roman" w:eastAsia="Times New Roman" w:hAnsi="Times New Roman" w:cs="Times New Roman"/>
          <w:lang w:eastAsia="ru-RU"/>
        </w:rPr>
        <w:t>Под Объектом долевого строительства Стороны понимают Квартиру, входящую в состав Жилого дома, указанную в п.1.2. Договора (далее – «Квартира»).</w:t>
      </w:r>
    </w:p>
    <w:p w14:paraId="64A9E8D0" w14:textId="77777777" w:rsidR="007100F6" w:rsidRPr="004F1A20" w:rsidRDefault="007100F6" w:rsidP="007100F6">
      <w:pPr>
        <w:pStyle w:val="af0"/>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4F1A20">
        <w:rPr>
          <w:rFonts w:ascii="Times New Roman" w:eastAsia="Times New Roman" w:hAnsi="Times New Roman" w:cs="Times New Roman"/>
          <w:lang w:eastAsia="ru-RU"/>
        </w:rPr>
        <w:t>Основные характеристики Жилого дома указаны в Приложении №3 к Договору.</w:t>
      </w:r>
    </w:p>
    <w:p w14:paraId="6555666D" w14:textId="77777777" w:rsidR="007100F6" w:rsidRPr="004F1A20" w:rsidRDefault="007100F6" w:rsidP="007100F6">
      <w:pPr>
        <w:pStyle w:val="af0"/>
        <w:tabs>
          <w:tab w:val="left" w:pos="993"/>
        </w:tabs>
        <w:spacing w:after="0" w:line="240" w:lineRule="auto"/>
        <w:ind w:left="0" w:firstLine="567"/>
        <w:jc w:val="both"/>
        <w:rPr>
          <w:rFonts w:ascii="Times New Roman" w:eastAsia="Times New Roman" w:hAnsi="Times New Roman" w:cs="Times New Roman"/>
          <w:lang w:eastAsia="ru-RU"/>
        </w:rPr>
      </w:pPr>
      <w:r w:rsidRPr="004F1A20">
        <w:rPr>
          <w:rFonts w:ascii="Times New Roman" w:eastAsia="Times New Roman" w:hAnsi="Times New Roman" w:cs="Times New Roman"/>
          <w:lang w:eastAsia="ru-RU"/>
        </w:rPr>
        <w:t>Указанный в Договоре адрес является строительным адресом Жилого дома, которому после завершения строительства будет присвоен почтовый адрес.</w:t>
      </w:r>
    </w:p>
    <w:p w14:paraId="18474EE6" w14:textId="3EF88FF9" w:rsidR="007100F6" w:rsidRPr="006E6EC7" w:rsidRDefault="007100F6" w:rsidP="007100F6">
      <w:pPr>
        <w:pStyle w:val="af0"/>
        <w:numPr>
          <w:ilvl w:val="1"/>
          <w:numId w:val="1"/>
        </w:numPr>
        <w:tabs>
          <w:tab w:val="left" w:pos="993"/>
        </w:tabs>
        <w:spacing w:after="0" w:line="240" w:lineRule="auto"/>
        <w:ind w:left="0" w:firstLine="567"/>
        <w:jc w:val="both"/>
        <w:rPr>
          <w:rFonts w:ascii="Times New Roman" w:eastAsia="Times New Roman" w:hAnsi="Times New Roman" w:cs="Times New Roman"/>
          <w:lang w:eastAsia="ru-RU"/>
        </w:rPr>
      </w:pPr>
      <w:r w:rsidRPr="004F1A20">
        <w:rPr>
          <w:rFonts w:ascii="Times New Roman" w:eastAsia="Times New Roman" w:hAnsi="Times New Roman" w:cs="Times New Roman"/>
          <w:lang w:eastAsia="ru-RU"/>
        </w:rPr>
        <w:t xml:space="preserve">При выполнении </w:t>
      </w:r>
      <w:r w:rsidR="004F1A20" w:rsidRPr="004F1A20">
        <w:rPr>
          <w:rFonts w:ascii="Times New Roman" w:hAnsi="Times New Roman" w:cs="Times New Roman"/>
          <w:b/>
        </w:rPr>
        <w:t>У</w:t>
      </w:r>
      <w:r w:rsidR="006E6EC7" w:rsidRPr="004F1A20">
        <w:rPr>
          <w:rFonts w:ascii="Times New Roman" w:hAnsi="Times New Roman" w:cs="Times New Roman"/>
          <w:b/>
        </w:rPr>
        <w:t>частником</w:t>
      </w:r>
      <w:r w:rsidRPr="004F1A20">
        <w:rPr>
          <w:rFonts w:ascii="Times New Roman" w:eastAsia="Times New Roman" w:hAnsi="Times New Roman" w:cs="Times New Roman"/>
          <w:lang w:eastAsia="ru-RU"/>
        </w:rPr>
        <w:t xml:space="preserve"> д</w:t>
      </w:r>
      <w:r w:rsidRPr="006E6EC7">
        <w:rPr>
          <w:rFonts w:ascii="Times New Roman" w:eastAsia="Times New Roman" w:hAnsi="Times New Roman" w:cs="Times New Roman"/>
          <w:lang w:eastAsia="ru-RU"/>
        </w:rPr>
        <w:t>олевого строительства обязательств в соответствии с условиями Договора Застройщик передает Квартиру со следующими проектными характеристиками: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05"/>
        <w:gridCol w:w="5006"/>
      </w:tblGrid>
      <w:tr w:rsidR="007100F6" w:rsidRPr="006E6EC7" w14:paraId="5B55EE09"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02AA853B" w14:textId="7EF8C5A7" w:rsidR="007100F6" w:rsidRPr="006E6EC7" w:rsidRDefault="0064281C" w:rsidP="00A5766D">
            <w:pPr>
              <w:spacing w:after="0" w:line="240" w:lineRule="auto"/>
              <w:jc w:val="both"/>
              <w:rPr>
                <w:rFonts w:ascii="Times New Roman" w:eastAsia="Times New Roman" w:hAnsi="Times New Roman" w:cs="Times New Roman"/>
                <w:b/>
                <w:lang w:eastAsia="ru-RU"/>
              </w:rPr>
            </w:pPr>
            <w:r w:rsidRPr="006E6EC7">
              <w:rPr>
                <w:rFonts w:ascii="Times New Roman" w:eastAsia="Times New Roman" w:hAnsi="Times New Roman" w:cs="Times New Roman"/>
                <w:b/>
                <w:lang w:eastAsia="ru-RU"/>
              </w:rPr>
              <w:t>Предварительный</w:t>
            </w:r>
            <w:r w:rsidR="007100F6" w:rsidRPr="006E6EC7">
              <w:rPr>
                <w:rFonts w:ascii="Times New Roman" w:eastAsia="Times New Roman" w:hAnsi="Times New Roman" w:cs="Times New Roman"/>
                <w:b/>
                <w:lang w:eastAsia="ru-RU"/>
              </w:rPr>
              <w:t xml:space="preserve"> номер</w:t>
            </w:r>
          </w:p>
        </w:tc>
        <w:tc>
          <w:tcPr>
            <w:tcW w:w="5006" w:type="dxa"/>
            <w:tcBorders>
              <w:top w:val="single" w:sz="6" w:space="0" w:color="000000"/>
              <w:left w:val="single" w:sz="6" w:space="0" w:color="000000"/>
              <w:bottom w:val="single" w:sz="6" w:space="0" w:color="000000"/>
              <w:right w:val="single" w:sz="6" w:space="0" w:color="000000"/>
            </w:tcBorders>
            <w:hideMark/>
          </w:tcPr>
          <w:p w14:paraId="62C5DA56" w14:textId="77777777" w:rsidR="007100F6" w:rsidRPr="006E6EC7" w:rsidRDefault="007100F6" w:rsidP="00A5766D">
            <w:pPr>
              <w:spacing w:after="0" w:line="240" w:lineRule="auto"/>
              <w:jc w:val="center"/>
              <w:rPr>
                <w:rFonts w:ascii="Times New Roman" w:eastAsia="Times New Roman" w:hAnsi="Times New Roman" w:cs="Times New Roman"/>
                <w:b/>
                <w:lang w:eastAsia="ru-RU"/>
              </w:rPr>
            </w:pPr>
          </w:p>
        </w:tc>
      </w:tr>
      <w:tr w:rsidR="007100F6" w:rsidRPr="006E6EC7" w14:paraId="5C36E89B"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tcPr>
          <w:p w14:paraId="0A99A31E"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Корпус</w:t>
            </w:r>
          </w:p>
        </w:tc>
        <w:tc>
          <w:tcPr>
            <w:tcW w:w="5006" w:type="dxa"/>
            <w:tcBorders>
              <w:top w:val="single" w:sz="6" w:space="0" w:color="000000"/>
              <w:left w:val="single" w:sz="6" w:space="0" w:color="000000"/>
              <w:bottom w:val="single" w:sz="6" w:space="0" w:color="000000"/>
              <w:right w:val="single" w:sz="6" w:space="0" w:color="000000"/>
            </w:tcBorders>
          </w:tcPr>
          <w:p w14:paraId="43137331"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72E12B69"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418658ED"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Секция </w:t>
            </w:r>
          </w:p>
        </w:tc>
        <w:tc>
          <w:tcPr>
            <w:tcW w:w="5006" w:type="dxa"/>
            <w:tcBorders>
              <w:top w:val="single" w:sz="6" w:space="0" w:color="000000"/>
              <w:left w:val="single" w:sz="6" w:space="0" w:color="000000"/>
              <w:bottom w:val="single" w:sz="6" w:space="0" w:color="000000"/>
              <w:right w:val="single" w:sz="6" w:space="0" w:color="000000"/>
            </w:tcBorders>
            <w:hideMark/>
          </w:tcPr>
          <w:p w14:paraId="5A0E5509"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5114CF14"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434B3FA0"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Этаж</w:t>
            </w:r>
          </w:p>
        </w:tc>
        <w:tc>
          <w:tcPr>
            <w:tcW w:w="5006" w:type="dxa"/>
            <w:tcBorders>
              <w:top w:val="single" w:sz="6" w:space="0" w:color="000000"/>
              <w:left w:val="single" w:sz="6" w:space="0" w:color="000000"/>
              <w:bottom w:val="single" w:sz="6" w:space="0" w:color="000000"/>
              <w:right w:val="single" w:sz="6" w:space="0" w:color="000000"/>
            </w:tcBorders>
            <w:hideMark/>
          </w:tcPr>
          <w:p w14:paraId="38D4A6EE"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13870663"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26590B35"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Назначение</w:t>
            </w:r>
          </w:p>
        </w:tc>
        <w:tc>
          <w:tcPr>
            <w:tcW w:w="5006" w:type="dxa"/>
            <w:tcBorders>
              <w:top w:val="single" w:sz="6" w:space="0" w:color="000000"/>
              <w:left w:val="single" w:sz="6" w:space="0" w:color="000000"/>
              <w:bottom w:val="single" w:sz="6" w:space="0" w:color="000000"/>
              <w:right w:val="single" w:sz="6" w:space="0" w:color="000000"/>
            </w:tcBorders>
            <w:hideMark/>
          </w:tcPr>
          <w:p w14:paraId="410FBB08"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733EDB1F"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3E0CCDB2"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Количество комнат</w:t>
            </w:r>
          </w:p>
        </w:tc>
        <w:tc>
          <w:tcPr>
            <w:tcW w:w="5006" w:type="dxa"/>
            <w:tcBorders>
              <w:top w:val="single" w:sz="6" w:space="0" w:color="000000"/>
              <w:left w:val="single" w:sz="6" w:space="0" w:color="000000"/>
              <w:bottom w:val="single" w:sz="6" w:space="0" w:color="000000"/>
              <w:right w:val="single" w:sz="6" w:space="0" w:color="000000"/>
            </w:tcBorders>
            <w:hideMark/>
          </w:tcPr>
          <w:p w14:paraId="0C3BF551"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55BE659E" w14:textId="77777777" w:rsidTr="00A5766D">
        <w:tc>
          <w:tcPr>
            <w:tcW w:w="10011" w:type="dxa"/>
            <w:gridSpan w:val="2"/>
            <w:tcBorders>
              <w:top w:val="single" w:sz="6" w:space="0" w:color="000000"/>
              <w:left w:val="single" w:sz="6" w:space="0" w:color="000000"/>
              <w:bottom w:val="single" w:sz="6" w:space="0" w:color="000000"/>
              <w:right w:val="single" w:sz="6" w:space="0" w:color="000000"/>
            </w:tcBorders>
            <w:vAlign w:val="center"/>
            <w:hideMark/>
          </w:tcPr>
          <w:p w14:paraId="4D692507"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Площади помещений в составе квартиры, </w:t>
            </w:r>
            <w:proofErr w:type="spellStart"/>
            <w:r w:rsidRPr="006E6EC7">
              <w:rPr>
                <w:rFonts w:ascii="Times New Roman" w:eastAsia="Times New Roman" w:hAnsi="Times New Roman" w:cs="Times New Roman"/>
                <w:lang w:eastAsia="ru-RU"/>
              </w:rPr>
              <w:t>кв.м</w:t>
            </w:r>
            <w:proofErr w:type="spellEnd"/>
            <w:r w:rsidRPr="006E6EC7">
              <w:rPr>
                <w:rFonts w:ascii="Times New Roman" w:eastAsia="Times New Roman" w:hAnsi="Times New Roman" w:cs="Times New Roman"/>
                <w:lang w:eastAsia="ru-RU"/>
              </w:rPr>
              <w:t>.</w:t>
            </w:r>
          </w:p>
        </w:tc>
      </w:tr>
      <w:tr w:rsidR="007100F6" w:rsidRPr="006E6EC7" w14:paraId="4793070A"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044D43B5"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Комната</w:t>
            </w:r>
          </w:p>
        </w:tc>
        <w:tc>
          <w:tcPr>
            <w:tcW w:w="5006" w:type="dxa"/>
            <w:tcBorders>
              <w:top w:val="single" w:sz="6" w:space="0" w:color="000000"/>
              <w:left w:val="single" w:sz="6" w:space="0" w:color="000000"/>
              <w:bottom w:val="single" w:sz="6" w:space="0" w:color="000000"/>
              <w:right w:val="single" w:sz="6" w:space="0" w:color="000000"/>
            </w:tcBorders>
          </w:tcPr>
          <w:p w14:paraId="232B1A0C"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09B9CE2B"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6E81EBD0" w14:textId="77777777" w:rsidR="007100F6" w:rsidRPr="006E6EC7" w:rsidRDefault="007100F6" w:rsidP="00A5766D">
            <w:pPr>
              <w:spacing w:after="0" w:line="240" w:lineRule="auto"/>
              <w:jc w:val="both"/>
              <w:rPr>
                <w:rFonts w:ascii="Times New Roman" w:eastAsia="Times New Roman" w:hAnsi="Times New Roman" w:cs="Times New Roman"/>
                <w:b/>
                <w:lang w:eastAsia="ru-RU"/>
              </w:rPr>
            </w:pPr>
            <w:r w:rsidRPr="006E6EC7">
              <w:rPr>
                <w:rFonts w:ascii="Times New Roman" w:eastAsia="Times New Roman" w:hAnsi="Times New Roman" w:cs="Times New Roman"/>
                <w:b/>
                <w:lang w:eastAsia="ru-RU"/>
              </w:rPr>
              <w:t>Жилая площадь</w:t>
            </w:r>
          </w:p>
        </w:tc>
        <w:tc>
          <w:tcPr>
            <w:tcW w:w="5006" w:type="dxa"/>
            <w:tcBorders>
              <w:top w:val="single" w:sz="6" w:space="0" w:color="000000"/>
              <w:left w:val="single" w:sz="6" w:space="0" w:color="000000"/>
              <w:bottom w:val="single" w:sz="6" w:space="0" w:color="000000"/>
              <w:right w:val="single" w:sz="6" w:space="0" w:color="000000"/>
            </w:tcBorders>
          </w:tcPr>
          <w:p w14:paraId="09407AF5" w14:textId="77777777" w:rsidR="007100F6" w:rsidRPr="006E6EC7" w:rsidRDefault="007100F6" w:rsidP="00A5766D">
            <w:pPr>
              <w:spacing w:after="0" w:line="240" w:lineRule="auto"/>
              <w:jc w:val="center"/>
              <w:rPr>
                <w:rFonts w:ascii="Times New Roman" w:eastAsia="Times New Roman" w:hAnsi="Times New Roman" w:cs="Times New Roman"/>
                <w:b/>
                <w:lang w:eastAsia="ru-RU"/>
              </w:rPr>
            </w:pPr>
          </w:p>
        </w:tc>
      </w:tr>
      <w:tr w:rsidR="007100F6" w:rsidRPr="006E6EC7" w14:paraId="49C8F1DB"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3826EDD6"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Кухня</w:t>
            </w:r>
          </w:p>
        </w:tc>
        <w:tc>
          <w:tcPr>
            <w:tcW w:w="5006" w:type="dxa"/>
            <w:tcBorders>
              <w:top w:val="single" w:sz="6" w:space="0" w:color="000000"/>
              <w:left w:val="single" w:sz="6" w:space="0" w:color="000000"/>
              <w:bottom w:val="single" w:sz="6" w:space="0" w:color="000000"/>
              <w:right w:val="single" w:sz="6" w:space="0" w:color="000000"/>
            </w:tcBorders>
          </w:tcPr>
          <w:p w14:paraId="487EF6A5"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6F2284B5"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3CF33733"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Коридор</w:t>
            </w:r>
          </w:p>
        </w:tc>
        <w:tc>
          <w:tcPr>
            <w:tcW w:w="5006" w:type="dxa"/>
            <w:tcBorders>
              <w:top w:val="single" w:sz="6" w:space="0" w:color="000000"/>
              <w:left w:val="single" w:sz="6" w:space="0" w:color="000000"/>
              <w:bottom w:val="single" w:sz="6" w:space="0" w:color="000000"/>
              <w:right w:val="single" w:sz="6" w:space="0" w:color="000000"/>
            </w:tcBorders>
          </w:tcPr>
          <w:p w14:paraId="599974CB"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1CE1E4EF"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1A4A025A"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Туалет</w:t>
            </w:r>
          </w:p>
        </w:tc>
        <w:tc>
          <w:tcPr>
            <w:tcW w:w="5006" w:type="dxa"/>
            <w:tcBorders>
              <w:top w:val="single" w:sz="6" w:space="0" w:color="000000"/>
              <w:left w:val="single" w:sz="6" w:space="0" w:color="000000"/>
              <w:bottom w:val="single" w:sz="6" w:space="0" w:color="000000"/>
              <w:right w:val="single" w:sz="6" w:space="0" w:color="000000"/>
            </w:tcBorders>
          </w:tcPr>
          <w:p w14:paraId="2448EE12"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6A3EEFCE"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tcPr>
          <w:p w14:paraId="211867BD"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Ванная</w:t>
            </w:r>
          </w:p>
        </w:tc>
        <w:tc>
          <w:tcPr>
            <w:tcW w:w="5006" w:type="dxa"/>
            <w:tcBorders>
              <w:top w:val="single" w:sz="6" w:space="0" w:color="000000"/>
              <w:left w:val="single" w:sz="6" w:space="0" w:color="000000"/>
              <w:bottom w:val="single" w:sz="6" w:space="0" w:color="000000"/>
              <w:right w:val="single" w:sz="6" w:space="0" w:color="000000"/>
            </w:tcBorders>
          </w:tcPr>
          <w:p w14:paraId="40507901"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355E1704"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0B82A6E1"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Совмещенный санузел</w:t>
            </w:r>
          </w:p>
        </w:tc>
        <w:tc>
          <w:tcPr>
            <w:tcW w:w="5006" w:type="dxa"/>
            <w:tcBorders>
              <w:top w:val="single" w:sz="6" w:space="0" w:color="000000"/>
              <w:left w:val="single" w:sz="6" w:space="0" w:color="000000"/>
              <w:bottom w:val="single" w:sz="6" w:space="0" w:color="000000"/>
              <w:right w:val="single" w:sz="6" w:space="0" w:color="000000"/>
            </w:tcBorders>
          </w:tcPr>
          <w:p w14:paraId="2E48AE93"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69612F5A"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75A5D795"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Кладовая</w:t>
            </w:r>
          </w:p>
        </w:tc>
        <w:tc>
          <w:tcPr>
            <w:tcW w:w="5006" w:type="dxa"/>
            <w:tcBorders>
              <w:top w:val="single" w:sz="6" w:space="0" w:color="000000"/>
              <w:left w:val="single" w:sz="6" w:space="0" w:color="000000"/>
              <w:bottom w:val="single" w:sz="6" w:space="0" w:color="000000"/>
              <w:right w:val="single" w:sz="6" w:space="0" w:color="000000"/>
            </w:tcBorders>
          </w:tcPr>
          <w:p w14:paraId="764C54E1"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53BC7722"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50627406"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Гардеробная</w:t>
            </w:r>
          </w:p>
        </w:tc>
        <w:tc>
          <w:tcPr>
            <w:tcW w:w="5006" w:type="dxa"/>
            <w:tcBorders>
              <w:top w:val="single" w:sz="6" w:space="0" w:color="000000"/>
              <w:left w:val="single" w:sz="6" w:space="0" w:color="000000"/>
              <w:bottom w:val="single" w:sz="6" w:space="0" w:color="000000"/>
              <w:right w:val="single" w:sz="6" w:space="0" w:color="000000"/>
            </w:tcBorders>
          </w:tcPr>
          <w:p w14:paraId="6C09EC55"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184945A2"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00332FBE" w14:textId="77777777" w:rsidR="007100F6" w:rsidRPr="006E6EC7" w:rsidRDefault="007100F6" w:rsidP="00A5766D">
            <w:pPr>
              <w:spacing w:after="0" w:line="240" w:lineRule="auto"/>
              <w:jc w:val="both"/>
              <w:rPr>
                <w:rFonts w:ascii="Times New Roman" w:eastAsia="Times New Roman" w:hAnsi="Times New Roman" w:cs="Times New Roman"/>
                <w:b/>
                <w:lang w:eastAsia="ru-RU"/>
              </w:rPr>
            </w:pPr>
            <w:r w:rsidRPr="006E6EC7">
              <w:rPr>
                <w:rFonts w:ascii="Times New Roman" w:eastAsia="Times New Roman" w:hAnsi="Times New Roman" w:cs="Times New Roman"/>
                <w:b/>
                <w:lang w:eastAsia="ru-RU"/>
              </w:rPr>
              <w:t>Общая площадь</w:t>
            </w:r>
          </w:p>
        </w:tc>
        <w:tc>
          <w:tcPr>
            <w:tcW w:w="5006" w:type="dxa"/>
            <w:tcBorders>
              <w:top w:val="single" w:sz="6" w:space="0" w:color="000000"/>
              <w:left w:val="single" w:sz="6" w:space="0" w:color="000000"/>
              <w:bottom w:val="single" w:sz="6" w:space="0" w:color="000000"/>
              <w:right w:val="single" w:sz="6" w:space="0" w:color="000000"/>
            </w:tcBorders>
          </w:tcPr>
          <w:p w14:paraId="46BB3E13" w14:textId="77777777" w:rsidR="007100F6" w:rsidRPr="006E6EC7" w:rsidRDefault="007100F6" w:rsidP="00A5766D">
            <w:pPr>
              <w:spacing w:after="0" w:line="240" w:lineRule="auto"/>
              <w:jc w:val="center"/>
              <w:rPr>
                <w:rFonts w:ascii="Times New Roman" w:eastAsia="Times New Roman" w:hAnsi="Times New Roman" w:cs="Times New Roman"/>
                <w:b/>
                <w:lang w:eastAsia="ru-RU"/>
              </w:rPr>
            </w:pPr>
          </w:p>
        </w:tc>
      </w:tr>
      <w:tr w:rsidR="007100F6" w:rsidRPr="006E6EC7" w14:paraId="1C9F1532"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4E011AD6" w14:textId="77777777" w:rsidR="007100F6" w:rsidRPr="006E6EC7" w:rsidRDefault="007100F6" w:rsidP="00A5766D">
            <w:pPr>
              <w:spacing w:after="0" w:line="240" w:lineRule="auto"/>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Балкон с понижающим коэффициентом 0,3</w:t>
            </w:r>
          </w:p>
        </w:tc>
        <w:tc>
          <w:tcPr>
            <w:tcW w:w="5006" w:type="dxa"/>
            <w:tcBorders>
              <w:top w:val="single" w:sz="6" w:space="0" w:color="000000"/>
              <w:left w:val="single" w:sz="6" w:space="0" w:color="000000"/>
              <w:bottom w:val="single" w:sz="6" w:space="0" w:color="000000"/>
              <w:right w:val="single" w:sz="6" w:space="0" w:color="000000"/>
            </w:tcBorders>
          </w:tcPr>
          <w:p w14:paraId="1B6F6C6B" w14:textId="77777777" w:rsidR="007100F6" w:rsidRPr="006E6EC7" w:rsidRDefault="007100F6" w:rsidP="00A5766D">
            <w:pPr>
              <w:spacing w:after="0" w:line="240" w:lineRule="auto"/>
              <w:jc w:val="center"/>
              <w:rPr>
                <w:rFonts w:ascii="Times New Roman" w:eastAsia="Times New Roman" w:hAnsi="Times New Roman" w:cs="Times New Roman"/>
                <w:lang w:eastAsia="ru-RU"/>
              </w:rPr>
            </w:pPr>
          </w:p>
        </w:tc>
      </w:tr>
      <w:tr w:rsidR="007100F6" w:rsidRPr="006E6EC7" w14:paraId="6A6D3B67"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tcPr>
          <w:p w14:paraId="1DFCEE37" w14:textId="77777777" w:rsidR="007100F6" w:rsidRPr="006E6EC7" w:rsidRDefault="007100F6" w:rsidP="00A5766D">
            <w:pPr>
              <w:spacing w:after="0" w:line="240" w:lineRule="auto"/>
              <w:jc w:val="both"/>
              <w:rPr>
                <w:rFonts w:ascii="Times New Roman" w:eastAsia="Times New Roman" w:hAnsi="Times New Roman" w:cs="Times New Roman"/>
                <w:b/>
                <w:lang w:eastAsia="ru-RU"/>
              </w:rPr>
            </w:pPr>
            <w:r w:rsidRPr="006E6EC7">
              <w:rPr>
                <w:rFonts w:ascii="Times New Roman" w:eastAsia="Times New Roman" w:hAnsi="Times New Roman" w:cs="Times New Roman"/>
                <w:lang w:eastAsia="ru-RU"/>
              </w:rPr>
              <w:t>Лоджия с понижающим коэффициентом 0,5</w:t>
            </w:r>
          </w:p>
        </w:tc>
        <w:tc>
          <w:tcPr>
            <w:tcW w:w="5006" w:type="dxa"/>
            <w:tcBorders>
              <w:top w:val="single" w:sz="6" w:space="0" w:color="000000"/>
              <w:left w:val="single" w:sz="6" w:space="0" w:color="000000"/>
              <w:bottom w:val="single" w:sz="6" w:space="0" w:color="000000"/>
              <w:right w:val="single" w:sz="6" w:space="0" w:color="000000"/>
            </w:tcBorders>
          </w:tcPr>
          <w:p w14:paraId="0B4B7FA9" w14:textId="77777777" w:rsidR="007100F6" w:rsidRPr="006E6EC7" w:rsidRDefault="007100F6" w:rsidP="00A5766D">
            <w:pPr>
              <w:spacing w:after="0" w:line="240" w:lineRule="auto"/>
              <w:jc w:val="center"/>
              <w:rPr>
                <w:rFonts w:ascii="Times New Roman" w:eastAsia="Times New Roman" w:hAnsi="Times New Roman" w:cs="Times New Roman"/>
                <w:b/>
                <w:lang w:eastAsia="ru-RU"/>
              </w:rPr>
            </w:pPr>
          </w:p>
        </w:tc>
      </w:tr>
      <w:tr w:rsidR="007100F6" w:rsidRPr="006E6EC7" w14:paraId="2D93947B" w14:textId="77777777" w:rsidTr="00A5766D">
        <w:tc>
          <w:tcPr>
            <w:tcW w:w="5005" w:type="dxa"/>
            <w:tcBorders>
              <w:top w:val="single" w:sz="6" w:space="0" w:color="000000"/>
              <w:left w:val="single" w:sz="6" w:space="0" w:color="000000"/>
              <w:bottom w:val="single" w:sz="6" w:space="0" w:color="000000"/>
              <w:right w:val="single" w:sz="6" w:space="0" w:color="000000"/>
            </w:tcBorders>
            <w:vAlign w:val="center"/>
            <w:hideMark/>
          </w:tcPr>
          <w:p w14:paraId="7B8CC36B" w14:textId="77777777" w:rsidR="007100F6" w:rsidRPr="006E6EC7" w:rsidRDefault="007100F6" w:rsidP="00A5766D">
            <w:pPr>
              <w:spacing w:after="0" w:line="240" w:lineRule="auto"/>
              <w:jc w:val="both"/>
              <w:rPr>
                <w:rFonts w:ascii="Times New Roman" w:eastAsia="Times New Roman" w:hAnsi="Times New Roman" w:cs="Times New Roman"/>
                <w:b/>
                <w:lang w:eastAsia="ru-RU"/>
              </w:rPr>
            </w:pPr>
            <w:r w:rsidRPr="006E6EC7">
              <w:rPr>
                <w:rFonts w:ascii="Times New Roman" w:eastAsia="Times New Roman" w:hAnsi="Times New Roman" w:cs="Times New Roman"/>
                <w:b/>
                <w:lang w:eastAsia="ru-RU"/>
              </w:rPr>
              <w:t>Приведенная площадь</w:t>
            </w:r>
          </w:p>
        </w:tc>
        <w:tc>
          <w:tcPr>
            <w:tcW w:w="5006" w:type="dxa"/>
            <w:tcBorders>
              <w:top w:val="single" w:sz="6" w:space="0" w:color="000000"/>
              <w:left w:val="single" w:sz="6" w:space="0" w:color="000000"/>
              <w:bottom w:val="single" w:sz="6" w:space="0" w:color="000000"/>
              <w:right w:val="single" w:sz="6" w:space="0" w:color="000000"/>
            </w:tcBorders>
          </w:tcPr>
          <w:p w14:paraId="6231DA61" w14:textId="77777777" w:rsidR="007100F6" w:rsidRPr="006E6EC7" w:rsidRDefault="007100F6" w:rsidP="00A5766D">
            <w:pPr>
              <w:spacing w:after="0" w:line="240" w:lineRule="auto"/>
              <w:jc w:val="center"/>
              <w:rPr>
                <w:rFonts w:ascii="Times New Roman" w:eastAsia="Times New Roman" w:hAnsi="Times New Roman" w:cs="Times New Roman"/>
                <w:b/>
                <w:lang w:eastAsia="ru-RU"/>
              </w:rPr>
            </w:pPr>
          </w:p>
        </w:tc>
      </w:tr>
    </w:tbl>
    <w:p w14:paraId="11B3F2FA" w14:textId="77777777" w:rsidR="007100F6" w:rsidRPr="006E6EC7" w:rsidRDefault="007100F6" w:rsidP="007100F6">
      <w:pPr>
        <w:pStyle w:val="af0"/>
        <w:spacing w:after="0" w:line="240" w:lineRule="auto"/>
        <w:jc w:val="both"/>
        <w:rPr>
          <w:rFonts w:ascii="Times New Roman" w:hAnsi="Times New Roman" w:cs="Times New Roman"/>
          <w:color w:val="0000FF"/>
        </w:rPr>
      </w:pPr>
    </w:p>
    <w:p w14:paraId="3F7D0E74" w14:textId="54D47A0F" w:rsidR="007100F6" w:rsidRPr="006E6EC7" w:rsidRDefault="007100F6"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Квартира передается </w:t>
      </w:r>
      <w:bookmarkStart w:id="6" w:name="Закладка154"/>
      <w:bookmarkEnd w:id="6"/>
      <w:r w:rsidR="00855752" w:rsidRPr="006E6EC7">
        <w:rPr>
          <w:rFonts w:ascii="Times New Roman" w:eastAsia="Times New Roman" w:hAnsi="Times New Roman" w:cs="Times New Roman"/>
          <w:color w:val="000000" w:themeColor="text1"/>
          <w:lang w:eastAsia="ru-RU"/>
        </w:rPr>
        <w:t>Участник</w:t>
      </w:r>
      <w:r w:rsidR="00855752">
        <w:rPr>
          <w:rFonts w:ascii="Times New Roman" w:eastAsia="Times New Roman" w:hAnsi="Times New Roman" w:cs="Times New Roman"/>
          <w:color w:val="000000" w:themeColor="text1"/>
          <w:lang w:eastAsia="ru-RU"/>
        </w:rPr>
        <w:t>у</w:t>
      </w:r>
      <w:r w:rsidRPr="006E6EC7">
        <w:rPr>
          <w:rFonts w:ascii="Times New Roman" w:eastAsia="Times New Roman" w:hAnsi="Times New Roman" w:cs="Times New Roman"/>
          <w:lang w:eastAsia="ru-RU"/>
        </w:rPr>
        <w:t xml:space="preserve"> долевого строительства с выполнением внутренних работ в соответствии с Приложением №1.</w:t>
      </w:r>
    </w:p>
    <w:p w14:paraId="3BA0435F" w14:textId="77777777" w:rsidR="007100F6" w:rsidRPr="006E6EC7" w:rsidRDefault="007100F6"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Расположение Квартиры в Жилом доме отражено на плане, который прилагается к Договору (Приложение №2).</w:t>
      </w:r>
    </w:p>
    <w:p w14:paraId="0E455514" w14:textId="64F98C50" w:rsidR="007100F6" w:rsidRPr="006E6EC7" w:rsidRDefault="007100F6"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Площади и номер Квартиры, указанные в настоящем </w:t>
      </w:r>
      <w:r w:rsidR="0099127D" w:rsidRPr="006E6EC7">
        <w:rPr>
          <w:rFonts w:ascii="Times New Roman" w:eastAsia="Times New Roman" w:hAnsi="Times New Roman" w:cs="Times New Roman"/>
          <w:lang w:eastAsia="ru-RU"/>
        </w:rPr>
        <w:t>разделе</w:t>
      </w:r>
      <w:r w:rsidRPr="006E6EC7">
        <w:rPr>
          <w:rFonts w:ascii="Times New Roman" w:eastAsia="Times New Roman" w:hAnsi="Times New Roman" w:cs="Times New Roman"/>
          <w:lang w:eastAsia="ru-RU"/>
        </w:rPr>
        <w:t>, подлежат уточнению после проведения обмеров построенного Жилого дома уполномоченной организацией для его ввода в эксплуатацию и постановки на кадастровый учет.  Обмеры Квартиры производятся до проведения отделочных работ. Уменьшение площади Квартиры, произошедшие вследствие проведения отделочных работ, в том числе вследствие устройства коробов для закрытия коммуникаций, не считается уменьшением площади по смыслу п.4.3. и п. 7.3. Договора и не влечет предусмотренных данными пунктами Договора последствий.</w:t>
      </w:r>
    </w:p>
    <w:p w14:paraId="23C782DD" w14:textId="77777777" w:rsidR="004713B4" w:rsidRPr="006E6EC7" w:rsidRDefault="004713B4" w:rsidP="004713B4">
      <w:pPr>
        <w:pStyle w:val="af0"/>
        <w:tabs>
          <w:tab w:val="left" w:pos="993"/>
        </w:tabs>
        <w:autoSpaceDE w:val="0"/>
        <w:autoSpaceDN w:val="0"/>
        <w:adjustRightInd w:val="0"/>
        <w:spacing w:after="0" w:line="240" w:lineRule="auto"/>
        <w:ind w:left="567"/>
        <w:jc w:val="both"/>
        <w:rPr>
          <w:rFonts w:ascii="Times New Roman" w:eastAsia="Times New Roman" w:hAnsi="Times New Roman" w:cs="Times New Roman"/>
          <w:lang w:eastAsia="ru-RU"/>
        </w:rPr>
      </w:pPr>
    </w:p>
    <w:p w14:paraId="650E2520" w14:textId="77777777" w:rsidR="007100F6" w:rsidRPr="006E6EC7" w:rsidRDefault="007100F6" w:rsidP="007100F6">
      <w:pPr>
        <w:pStyle w:val="af0"/>
        <w:spacing w:before="120" w:after="120" w:line="240" w:lineRule="auto"/>
        <w:outlineLvl w:val="0"/>
        <w:rPr>
          <w:rFonts w:ascii="Times New Roman" w:eastAsia="Times New Roman" w:hAnsi="Times New Roman" w:cs="Times New Roman"/>
          <w:b/>
          <w:caps/>
          <w:lang w:eastAsia="ru-RU"/>
        </w:rPr>
      </w:pPr>
    </w:p>
    <w:p w14:paraId="67AF7388" w14:textId="0335D2D1" w:rsidR="00460CA5" w:rsidRPr="006E6EC7" w:rsidRDefault="007100F6"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lastRenderedPageBreak/>
        <w:t>Правовое обоснование заключения Договора</w:t>
      </w:r>
    </w:p>
    <w:p w14:paraId="4380B2B4" w14:textId="1C6EA786" w:rsidR="001C27AC" w:rsidRPr="006E6EC7" w:rsidRDefault="001C27AC"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bookmarkStart w:id="7" w:name="Закладка54"/>
      <w:bookmarkEnd w:id="7"/>
      <w:r w:rsidRPr="006E6EC7">
        <w:rPr>
          <w:rFonts w:ascii="Times New Roman" w:eastAsia="Times New Roman" w:hAnsi="Times New Roman" w:cs="Times New Roman"/>
          <w:lang w:eastAsia="ru-RU"/>
        </w:rPr>
        <w:t>Разрешение на строительство № 78-002-0226-2025 выдано 13 августа 2025 года Службой государственного строительного надзора и экспертизы Санкт-Петербурга.</w:t>
      </w:r>
    </w:p>
    <w:p w14:paraId="3B546E05" w14:textId="5C1D7E3E" w:rsidR="001C27AC" w:rsidRPr="006E6EC7" w:rsidRDefault="001C27AC"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Право частной собственности Застройщика на земельный участок по адресу: г. Санкт-Петербург, 17-я линия В.О., дом 54, корпус 6, кадастровый номер: 78:06:0002075:2745, зарегистрировано Управлением Федеральной службы государственной регистрации, кадастра и картографии по Санкт-Петербургу 15.05.2023г. за № 78:06:0002075:2745-78/011/2023-1. </w:t>
      </w:r>
    </w:p>
    <w:p w14:paraId="310D8C5C" w14:textId="12AB6487" w:rsidR="001C27AC" w:rsidRPr="006E6EC7" w:rsidRDefault="001C27AC"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Проектная декларация размещена в сети Интернет: в Единой информационной системе жилищного строительства на сайте https://наш.дом.рф.</w:t>
      </w:r>
      <w:r w:rsidR="007100F6" w:rsidRPr="006E6EC7">
        <w:rPr>
          <w:rFonts w:ascii="Times New Roman" w:eastAsia="Times New Roman" w:hAnsi="Times New Roman" w:cs="Times New Roman"/>
          <w:lang w:eastAsia="ru-RU"/>
        </w:rPr>
        <w:t xml:space="preserve"> </w:t>
      </w:r>
      <w:r w:rsidR="007100F6" w:rsidRPr="006E6EC7">
        <w:rPr>
          <w:rFonts w:ascii="Times New Roman" w:eastAsia="Times New Roman" w:hAnsi="Times New Roman" w:cs="Times New Roman"/>
          <w:lang w:val="en-US" w:eastAsia="ru-RU"/>
        </w:rPr>
        <w:t>ID</w:t>
      </w:r>
      <w:r w:rsidR="007100F6" w:rsidRPr="006E6EC7">
        <w:rPr>
          <w:rFonts w:ascii="Times New Roman" w:eastAsia="Times New Roman" w:hAnsi="Times New Roman" w:cs="Times New Roman"/>
          <w:lang w:eastAsia="ru-RU"/>
        </w:rPr>
        <w:t xml:space="preserve"> дома</w:t>
      </w:r>
      <w:r w:rsidR="00EE190A">
        <w:rPr>
          <w:rFonts w:ascii="Times New Roman" w:eastAsia="Times New Roman" w:hAnsi="Times New Roman" w:cs="Times New Roman"/>
          <w:lang w:eastAsia="ru-RU"/>
        </w:rPr>
        <w:t>: корпус А – 68203, корпус Б – 68204.</w:t>
      </w:r>
    </w:p>
    <w:p w14:paraId="6FCE7764" w14:textId="2347C5D8" w:rsidR="001C27AC" w:rsidRPr="006E6EC7" w:rsidRDefault="001C27AC"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Привлечение денежных средств </w:t>
      </w:r>
      <w:r w:rsidR="006E6EC7">
        <w:rPr>
          <w:rFonts w:ascii="Times New Roman" w:eastAsia="Times New Roman" w:hAnsi="Times New Roman" w:cs="Times New Roman"/>
          <w:lang w:eastAsia="ru-RU"/>
        </w:rPr>
        <w:t>у</w:t>
      </w:r>
      <w:r w:rsidRPr="006E6EC7">
        <w:rPr>
          <w:rFonts w:ascii="Times New Roman" w:eastAsia="Times New Roman" w:hAnsi="Times New Roman" w:cs="Times New Roman"/>
          <w:lang w:eastAsia="ru-RU"/>
        </w:rPr>
        <w:t>частников долевого строительства осуществляется путем размещения таких средств на счетах эскроу.</w:t>
      </w:r>
    </w:p>
    <w:p w14:paraId="2D1103A4" w14:textId="7E468D24" w:rsidR="00AD1489" w:rsidRPr="006E6EC7" w:rsidRDefault="001E3E79" w:rsidP="007100F6">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Застройщик при необходимости вносит изменения в проектную и иную документацию</w:t>
      </w:r>
      <w:r w:rsidR="004550C7" w:rsidRPr="006E6EC7">
        <w:rPr>
          <w:rFonts w:ascii="Times New Roman" w:eastAsia="Times New Roman" w:hAnsi="Times New Roman" w:cs="Times New Roman"/>
          <w:lang w:eastAsia="ru-RU"/>
        </w:rPr>
        <w:t xml:space="preserve"> и оформляет изменения в установленном законом порядке.</w:t>
      </w:r>
    </w:p>
    <w:p w14:paraId="324B1301" w14:textId="77777777" w:rsidR="00AD1489" w:rsidRPr="006E6EC7" w:rsidRDefault="00AD1489" w:rsidP="00C51215">
      <w:pPr>
        <w:autoSpaceDE w:val="0"/>
        <w:autoSpaceDN w:val="0"/>
        <w:adjustRightInd w:val="0"/>
        <w:spacing w:after="0" w:line="240" w:lineRule="auto"/>
        <w:ind w:firstLine="539"/>
        <w:jc w:val="both"/>
        <w:rPr>
          <w:rFonts w:ascii="Times New Roman" w:hAnsi="Times New Roman" w:cs="Times New Roman"/>
        </w:rPr>
      </w:pPr>
    </w:p>
    <w:p w14:paraId="5A2550F8" w14:textId="577CDC7D" w:rsidR="00460CA5" w:rsidRPr="006E6EC7" w:rsidRDefault="00460CA5"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Имущественные права Сторон</w:t>
      </w:r>
    </w:p>
    <w:p w14:paraId="27D80D2C" w14:textId="234D0568" w:rsidR="005D2804" w:rsidRPr="006E6EC7" w:rsidRDefault="00460CA5" w:rsidP="005D2804">
      <w:pPr>
        <w:pStyle w:val="af0"/>
        <w:numPr>
          <w:ilvl w:val="1"/>
          <w:numId w:val="1"/>
        </w:numPr>
        <w:tabs>
          <w:tab w:val="left" w:pos="993"/>
        </w:tabs>
        <w:spacing w:after="0" w:line="240" w:lineRule="auto"/>
        <w:ind w:left="0" w:firstLine="556"/>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Застройщик гарантирует, что права на Квартиру, указанную в п.1.2. Договора, не находятся в залоге, под арестом, не обременены иными способами, кроме предусмотренных Федеральным законом №214-ФЗ от 30.12.2004г. </w:t>
      </w:r>
    </w:p>
    <w:p w14:paraId="2442BD03" w14:textId="12F80085" w:rsidR="005D2804" w:rsidRPr="006E6EC7" w:rsidRDefault="00460CA5" w:rsidP="005D2804">
      <w:pPr>
        <w:pStyle w:val="af0"/>
        <w:numPr>
          <w:ilvl w:val="1"/>
          <w:numId w:val="1"/>
        </w:numPr>
        <w:tabs>
          <w:tab w:val="left" w:pos="993"/>
        </w:tabs>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color w:val="000000" w:themeColor="text1"/>
          <w:lang w:eastAsia="ru-RU"/>
        </w:rPr>
        <w:t xml:space="preserve">После завершения строительства Жилого дома и выполнения </w:t>
      </w:r>
      <w:bookmarkStart w:id="8" w:name="Закладка136"/>
      <w:bookmarkEnd w:id="8"/>
      <w:r w:rsidR="00855752" w:rsidRPr="006E6EC7">
        <w:rPr>
          <w:rFonts w:ascii="Times New Roman" w:eastAsia="Times New Roman" w:hAnsi="Times New Roman" w:cs="Times New Roman"/>
          <w:color w:val="000000" w:themeColor="text1"/>
          <w:lang w:eastAsia="ru-RU"/>
        </w:rPr>
        <w:t>Участник</w:t>
      </w:r>
      <w:r w:rsidR="00855752">
        <w:rPr>
          <w:rFonts w:ascii="Times New Roman" w:eastAsia="Times New Roman" w:hAnsi="Times New Roman" w:cs="Times New Roman"/>
          <w:color w:val="000000" w:themeColor="text1"/>
          <w:lang w:eastAsia="ru-RU"/>
        </w:rPr>
        <w:t>ом</w:t>
      </w:r>
      <w:r w:rsidRPr="006E6EC7">
        <w:rPr>
          <w:rFonts w:ascii="Times New Roman" w:eastAsia="Times New Roman" w:hAnsi="Times New Roman" w:cs="Times New Roman"/>
          <w:color w:val="000000" w:themeColor="text1"/>
          <w:lang w:eastAsia="ru-RU"/>
        </w:rPr>
        <w:t xml:space="preserve"> долевого строительства всех условий Договора </w:t>
      </w:r>
      <w:bookmarkStart w:id="9" w:name="Закладка88"/>
      <w:bookmarkEnd w:id="9"/>
      <w:r w:rsidR="005D5426"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w:t>
      </w:r>
      <w:bookmarkStart w:id="10" w:name="Закладка67"/>
      <w:bookmarkEnd w:id="10"/>
      <w:r w:rsidR="005D5426" w:rsidRPr="006E6EC7">
        <w:rPr>
          <w:rFonts w:ascii="Times New Roman" w:eastAsia="Times New Roman" w:hAnsi="Times New Roman" w:cs="Times New Roman"/>
          <w:color w:val="000000" w:themeColor="text1"/>
          <w:lang w:eastAsia="ru-RU"/>
        </w:rPr>
        <w:t>получает</w:t>
      </w:r>
      <w:r w:rsidRPr="006E6EC7">
        <w:rPr>
          <w:rFonts w:ascii="Times New Roman" w:eastAsia="Times New Roman" w:hAnsi="Times New Roman" w:cs="Times New Roman"/>
          <w:color w:val="000000" w:themeColor="text1"/>
          <w:lang w:eastAsia="ru-RU"/>
        </w:rPr>
        <w:t xml:space="preserve"> в собственность Квартиру, указанную в п.1.2 Договора.</w:t>
      </w:r>
    </w:p>
    <w:p w14:paraId="1622359D" w14:textId="2DAB6490" w:rsidR="00460CA5" w:rsidRPr="006E6EC7" w:rsidRDefault="00460CA5" w:rsidP="005D2804">
      <w:pPr>
        <w:pStyle w:val="af0"/>
        <w:numPr>
          <w:ilvl w:val="1"/>
          <w:numId w:val="1"/>
        </w:numPr>
        <w:tabs>
          <w:tab w:val="left" w:pos="993"/>
        </w:tabs>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 Право собственности на Квартиру возникает у </w:t>
      </w:r>
      <w:bookmarkStart w:id="11" w:name="Закладка110"/>
      <w:bookmarkEnd w:id="11"/>
      <w:r w:rsidR="005D5426" w:rsidRPr="006E6EC7">
        <w:rPr>
          <w:rFonts w:ascii="Times New Roman" w:eastAsia="Times New Roman" w:hAnsi="Times New Roman" w:cs="Times New Roman"/>
          <w:color w:val="000000" w:themeColor="text1"/>
          <w:lang w:eastAsia="ru-RU"/>
        </w:rPr>
        <w:t>Участника</w:t>
      </w:r>
      <w:r w:rsidRPr="006E6EC7">
        <w:rPr>
          <w:rFonts w:ascii="Times New Roman" w:eastAsia="Times New Roman" w:hAnsi="Times New Roman" w:cs="Times New Roman"/>
          <w:color w:val="000000" w:themeColor="text1"/>
          <w:lang w:eastAsia="ru-RU"/>
        </w:rPr>
        <w:t xml:space="preserve"> долевого строительства с момента государственной регистрации указанного права в установленном действующим законодательством порядке. Одновременно у </w:t>
      </w:r>
      <w:bookmarkStart w:id="12" w:name="Закладка38"/>
      <w:bookmarkEnd w:id="12"/>
      <w:r w:rsidR="005D5426" w:rsidRPr="006E6EC7">
        <w:rPr>
          <w:rFonts w:ascii="Times New Roman" w:eastAsia="Times New Roman" w:hAnsi="Times New Roman" w:cs="Times New Roman"/>
          <w:color w:val="000000" w:themeColor="text1"/>
          <w:lang w:eastAsia="ru-RU"/>
        </w:rPr>
        <w:t>него</w:t>
      </w:r>
      <w:r w:rsidRPr="006E6EC7">
        <w:rPr>
          <w:rFonts w:ascii="Times New Roman" w:eastAsia="Times New Roman" w:hAnsi="Times New Roman" w:cs="Times New Roman"/>
          <w:color w:val="000000" w:themeColor="text1"/>
          <w:lang w:eastAsia="ru-RU"/>
        </w:rPr>
        <w:t xml:space="preserve"> возникает доля в праве собственности на общее имущество, которая не может быть отчуждена или передана отдельно от права собственности на Квартиру. При этом обязанность по управлению общим имуществом передается </w:t>
      </w:r>
      <w:r w:rsidR="005D5426" w:rsidRPr="006E6EC7">
        <w:rPr>
          <w:rFonts w:ascii="Times New Roman" w:eastAsia="Times New Roman" w:hAnsi="Times New Roman" w:cs="Times New Roman"/>
          <w:color w:val="000000" w:themeColor="text1"/>
          <w:lang w:eastAsia="ru-RU"/>
        </w:rPr>
        <w:t>Участником</w:t>
      </w:r>
      <w:r w:rsidRPr="006E6EC7">
        <w:rPr>
          <w:rFonts w:ascii="Times New Roman" w:eastAsia="Times New Roman" w:hAnsi="Times New Roman" w:cs="Times New Roman"/>
          <w:color w:val="000000" w:themeColor="text1"/>
          <w:lang w:eastAsia="ru-RU"/>
        </w:rPr>
        <w:t xml:space="preserve"> долевого строительства эксплуатирующей организации в соответствии со ст.161 ЖК РФ.</w:t>
      </w:r>
    </w:p>
    <w:p w14:paraId="396F8A7F" w14:textId="37F40BB0" w:rsidR="00460CA5" w:rsidRPr="006E6EC7" w:rsidRDefault="00460CA5" w:rsidP="005D2804">
      <w:pPr>
        <w:pStyle w:val="af0"/>
        <w:numPr>
          <w:ilvl w:val="1"/>
          <w:numId w:val="1"/>
        </w:numPr>
        <w:tabs>
          <w:tab w:val="left" w:pos="993"/>
        </w:tabs>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 Подпи</w:t>
      </w:r>
      <w:r w:rsidRPr="006E6EC7">
        <w:rPr>
          <w:rFonts w:ascii="Times New Roman" w:eastAsia="Times New Roman" w:hAnsi="Times New Roman" w:cs="Times New Roman"/>
          <w:color w:val="000000" w:themeColor="text1"/>
          <w:lang w:eastAsia="ru-RU"/>
        </w:rPr>
        <w:t xml:space="preserve">санием Договора </w:t>
      </w:r>
      <w:bookmarkStart w:id="13" w:name="Закладка89"/>
      <w:bookmarkEnd w:id="13"/>
      <w:r w:rsidR="005D5426"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дает</w:t>
      </w:r>
      <w:r w:rsidR="005D5426" w:rsidRPr="006E6EC7">
        <w:rPr>
          <w:rFonts w:ascii="Times New Roman" w:eastAsia="Times New Roman" w:hAnsi="Times New Roman" w:cs="Times New Roman"/>
          <w:color w:val="000000" w:themeColor="text1"/>
          <w:lang w:eastAsia="ru-RU"/>
        </w:rPr>
        <w:t xml:space="preserve"> </w:t>
      </w:r>
      <w:r w:rsidRPr="006E6EC7">
        <w:rPr>
          <w:rFonts w:ascii="Times New Roman" w:eastAsia="Times New Roman" w:hAnsi="Times New Roman" w:cs="Times New Roman"/>
          <w:color w:val="000000" w:themeColor="text1"/>
          <w:lang w:eastAsia="ru-RU"/>
        </w:rPr>
        <w:t xml:space="preserve">согласие на раздел земельного участка с кадастровым номером </w:t>
      </w:r>
      <w:r w:rsidR="005D5426" w:rsidRPr="006E6EC7">
        <w:rPr>
          <w:rFonts w:ascii="Times New Roman" w:hAnsi="Times New Roman" w:cs="Times New Roman"/>
          <w:color w:val="000000" w:themeColor="text1"/>
        </w:rPr>
        <w:t>78:06:0002075:2745,</w:t>
      </w:r>
      <w:r w:rsidR="005D5426" w:rsidRPr="006E6EC7">
        <w:rPr>
          <w:rFonts w:ascii="Times New Roman" w:hAnsi="Times New Roman" w:cs="Times New Roman"/>
          <w:b/>
          <w:color w:val="000000" w:themeColor="text1"/>
        </w:rPr>
        <w:t xml:space="preserve"> </w:t>
      </w:r>
      <w:r w:rsidRPr="006E6EC7">
        <w:rPr>
          <w:rFonts w:ascii="Times New Roman" w:eastAsia="Times New Roman" w:hAnsi="Times New Roman" w:cs="Times New Roman"/>
          <w:color w:val="000000" w:themeColor="text1"/>
          <w:lang w:eastAsia="ru-RU"/>
        </w:rPr>
        <w:t xml:space="preserve">указанного в п. 1.1. Договора, как до, так и после передачи </w:t>
      </w:r>
      <w:bookmarkStart w:id="14" w:name="Закладка17"/>
      <w:bookmarkEnd w:id="14"/>
      <w:r w:rsidR="005D5426" w:rsidRPr="006E6EC7">
        <w:rPr>
          <w:rFonts w:ascii="Times New Roman" w:eastAsia="Times New Roman" w:hAnsi="Times New Roman" w:cs="Times New Roman"/>
          <w:color w:val="000000" w:themeColor="text1"/>
          <w:lang w:eastAsia="ru-RU"/>
        </w:rPr>
        <w:t>ему</w:t>
      </w:r>
      <w:r w:rsidRPr="006E6EC7">
        <w:rPr>
          <w:rFonts w:ascii="Times New Roman" w:eastAsia="Times New Roman" w:hAnsi="Times New Roman" w:cs="Times New Roman"/>
          <w:color w:val="000000" w:themeColor="text1"/>
          <w:lang w:eastAsia="ru-RU"/>
        </w:rPr>
        <w:t xml:space="preserve"> </w:t>
      </w:r>
      <w:r w:rsidRPr="006E6EC7">
        <w:rPr>
          <w:rFonts w:ascii="Times New Roman" w:eastAsia="Times New Roman" w:hAnsi="Times New Roman" w:cs="Times New Roman"/>
          <w:lang w:eastAsia="ru-RU"/>
        </w:rPr>
        <w:t xml:space="preserve">Квартиры для образования земельных участков под объектами недвижимости, </w:t>
      </w:r>
      <w:r w:rsidR="00CA4C49" w:rsidRPr="006E6EC7">
        <w:rPr>
          <w:rFonts w:ascii="Times New Roman" w:eastAsia="Times New Roman" w:hAnsi="Times New Roman" w:cs="Times New Roman"/>
          <w:lang w:eastAsia="ru-RU"/>
        </w:rPr>
        <w:t>расположенными</w:t>
      </w:r>
      <w:r w:rsidRPr="006E6EC7">
        <w:rPr>
          <w:rFonts w:ascii="Times New Roman" w:eastAsia="Times New Roman" w:hAnsi="Times New Roman" w:cs="Times New Roman"/>
          <w:lang w:eastAsia="ru-RU"/>
        </w:rPr>
        <w:t xml:space="preserve"> на </w:t>
      </w:r>
      <w:r w:rsidR="00CA4C49" w:rsidRPr="006E6EC7">
        <w:rPr>
          <w:rFonts w:ascii="Times New Roman" w:eastAsia="Times New Roman" w:hAnsi="Times New Roman" w:cs="Times New Roman"/>
          <w:lang w:eastAsia="ru-RU"/>
        </w:rPr>
        <w:t xml:space="preserve">указанном участке, </w:t>
      </w:r>
      <w:r w:rsidRPr="006E6EC7">
        <w:rPr>
          <w:rFonts w:ascii="Times New Roman" w:eastAsia="Times New Roman" w:hAnsi="Times New Roman" w:cs="Times New Roman"/>
          <w:lang w:eastAsia="ru-RU"/>
        </w:rPr>
        <w:t>а также на передачу Застройщиком в аренду части земельного участка, на которой располага</w:t>
      </w:r>
      <w:r w:rsidR="005E101E" w:rsidRPr="006E6EC7">
        <w:rPr>
          <w:rFonts w:ascii="Times New Roman" w:eastAsia="Times New Roman" w:hAnsi="Times New Roman" w:cs="Times New Roman"/>
          <w:lang w:eastAsia="ru-RU"/>
        </w:rPr>
        <w:t>ю</w:t>
      </w:r>
      <w:r w:rsidRPr="006E6EC7">
        <w:rPr>
          <w:rFonts w:ascii="Times New Roman" w:eastAsia="Times New Roman" w:hAnsi="Times New Roman" w:cs="Times New Roman"/>
          <w:lang w:eastAsia="ru-RU"/>
        </w:rPr>
        <w:t xml:space="preserve">тся </w:t>
      </w:r>
      <w:r w:rsidR="005E101E" w:rsidRPr="006E6EC7">
        <w:rPr>
          <w:rFonts w:ascii="Times New Roman" w:eastAsia="Times New Roman" w:hAnsi="Times New Roman" w:cs="Times New Roman"/>
          <w:lang w:eastAsia="ru-RU"/>
        </w:rPr>
        <w:t>объекты инфраструктуры</w:t>
      </w:r>
      <w:r w:rsidRPr="006E6EC7">
        <w:rPr>
          <w:rFonts w:ascii="Times New Roman" w:eastAsia="Times New Roman" w:hAnsi="Times New Roman" w:cs="Times New Roman"/>
          <w:lang w:eastAsia="ru-RU"/>
        </w:rPr>
        <w:t>.</w:t>
      </w:r>
    </w:p>
    <w:p w14:paraId="28713525" w14:textId="77777777" w:rsidR="004713B4" w:rsidRPr="006E6EC7" w:rsidRDefault="004713B4" w:rsidP="004713B4">
      <w:pPr>
        <w:pStyle w:val="af0"/>
        <w:tabs>
          <w:tab w:val="left" w:pos="993"/>
        </w:tabs>
        <w:spacing w:after="0" w:line="240" w:lineRule="auto"/>
        <w:ind w:left="567"/>
        <w:jc w:val="both"/>
        <w:rPr>
          <w:rFonts w:ascii="Times New Roman" w:eastAsia="Times New Roman" w:hAnsi="Times New Roman" w:cs="Times New Roman"/>
          <w:lang w:eastAsia="ru-RU"/>
        </w:rPr>
      </w:pPr>
    </w:p>
    <w:p w14:paraId="07210866" w14:textId="6C817EBD" w:rsidR="00460CA5" w:rsidRPr="006E6EC7" w:rsidRDefault="00460CA5"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РАЗМЕР, Порядок и сроки уплаты денежных средств</w:t>
      </w:r>
    </w:p>
    <w:p w14:paraId="3B191C1E" w14:textId="04CB9BA2" w:rsidR="00134459" w:rsidRPr="006E6EC7" w:rsidRDefault="00134459" w:rsidP="00F47A25">
      <w:pPr>
        <w:pStyle w:val="af0"/>
        <w:numPr>
          <w:ilvl w:val="1"/>
          <w:numId w:val="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 По взаимной договоренности Сторон размер денежных средств, подлежащих уплате </w:t>
      </w:r>
      <w:bookmarkStart w:id="15" w:name="Закладка138"/>
      <w:bookmarkEnd w:id="15"/>
      <w:r w:rsidR="007D1C20" w:rsidRPr="006E6EC7">
        <w:rPr>
          <w:rFonts w:ascii="Times New Roman" w:eastAsia="Times New Roman" w:hAnsi="Times New Roman" w:cs="Times New Roman"/>
          <w:color w:val="000000" w:themeColor="text1"/>
          <w:lang w:eastAsia="ru-RU"/>
        </w:rPr>
        <w:t>Участником</w:t>
      </w:r>
      <w:r w:rsidRPr="006E6EC7">
        <w:rPr>
          <w:rFonts w:ascii="Times New Roman" w:eastAsia="Times New Roman" w:hAnsi="Times New Roman" w:cs="Times New Roman"/>
          <w:color w:val="000000" w:themeColor="text1"/>
          <w:lang w:eastAsia="ru-RU"/>
        </w:rPr>
        <w:t xml:space="preserve"> долевого строительства Застройщику для создания Квартиры составляет</w:t>
      </w:r>
      <w:r w:rsidR="007D1C20" w:rsidRPr="006E6EC7">
        <w:rPr>
          <w:rFonts w:ascii="Times New Roman" w:hAnsi="Times New Roman" w:cs="Times New Roman"/>
          <w:b/>
          <w:color w:val="000000" w:themeColor="text1"/>
        </w:rPr>
        <w:t xml:space="preserve"> </w:t>
      </w:r>
      <w:r w:rsidR="007D1C20" w:rsidRPr="006E6EC7">
        <w:rPr>
          <w:rFonts w:ascii="Times New Roman" w:hAnsi="Times New Roman" w:cs="Times New Roman"/>
          <w:color w:val="000000" w:themeColor="text1"/>
        </w:rPr>
        <w:t>__________________</w:t>
      </w:r>
      <w:r w:rsidRPr="006E6EC7">
        <w:rPr>
          <w:rFonts w:ascii="Times New Roman" w:hAnsi="Times New Roman" w:cs="Times New Roman"/>
          <w:color w:val="000000" w:themeColor="text1"/>
        </w:rPr>
        <w:t xml:space="preserve"> (</w:t>
      </w:r>
      <w:r w:rsidR="007D1C20" w:rsidRPr="006E6EC7">
        <w:rPr>
          <w:rFonts w:ascii="Times New Roman" w:hAnsi="Times New Roman" w:cs="Times New Roman"/>
          <w:color w:val="000000" w:themeColor="text1"/>
        </w:rPr>
        <w:t>____________________</w:t>
      </w:r>
      <w:r w:rsidRPr="006E6EC7">
        <w:rPr>
          <w:rFonts w:ascii="Times New Roman" w:hAnsi="Times New Roman" w:cs="Times New Roman"/>
          <w:color w:val="000000" w:themeColor="text1"/>
        </w:rPr>
        <w:t>)</w:t>
      </w:r>
      <w:r w:rsidRPr="006E6EC7">
        <w:rPr>
          <w:rFonts w:ascii="Times New Roman" w:eastAsia="Times New Roman" w:hAnsi="Times New Roman" w:cs="Times New Roman"/>
          <w:color w:val="000000" w:themeColor="text1"/>
          <w:lang w:eastAsia="ru-RU"/>
        </w:rPr>
        <w:t xml:space="preserve"> </w:t>
      </w:r>
      <w:r w:rsidR="007D1C20" w:rsidRPr="006E6EC7">
        <w:rPr>
          <w:rFonts w:ascii="Times New Roman" w:eastAsia="Times New Roman" w:hAnsi="Times New Roman" w:cs="Times New Roman"/>
          <w:lang w:eastAsia="ru-RU"/>
        </w:rPr>
        <w:t xml:space="preserve">рублей 00 </w:t>
      </w:r>
      <w:r w:rsidRPr="006E6EC7">
        <w:rPr>
          <w:rFonts w:ascii="Times New Roman" w:eastAsia="Times New Roman" w:hAnsi="Times New Roman" w:cs="Times New Roman"/>
          <w:lang w:eastAsia="ru-RU"/>
        </w:rPr>
        <w:t xml:space="preserve">(далее – «Цена долевого строительства»), НДС не облагается. </w:t>
      </w:r>
    </w:p>
    <w:p w14:paraId="0FDE29A6" w14:textId="58F08A16" w:rsidR="00F47A25" w:rsidRPr="006E6EC7" w:rsidRDefault="00134459" w:rsidP="00F47A25">
      <w:pPr>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8"/>
          <w:lang w:eastAsia="ru-RU"/>
        </w:rPr>
      </w:pPr>
      <w:r w:rsidRPr="006E6EC7">
        <w:rPr>
          <w:rFonts w:ascii="Times New Roman" w:eastAsia="Times New Roman" w:hAnsi="Times New Roman" w:cs="Times New Roman"/>
          <w:lang w:eastAsia="ru-RU"/>
        </w:rPr>
        <w:t>Цена долевого строительства может быть изменена в случаях, предусмотренных п. 4.3. Договора.</w:t>
      </w:r>
      <w:r w:rsidRPr="006E6EC7">
        <w:rPr>
          <w:rFonts w:ascii="Times New Roman" w:eastAsia="Times New Roman" w:hAnsi="Times New Roman" w:cs="Times New Roman"/>
          <w:spacing w:val="-8"/>
          <w:lang w:eastAsia="ru-RU"/>
        </w:rPr>
        <w:t xml:space="preserve"> Стороны обязуются произвести все расчеты по Договору до наступления срока подписания акта приема-передачи Квартиры.</w:t>
      </w:r>
    </w:p>
    <w:p w14:paraId="7461F791" w14:textId="0D592B05" w:rsidR="00753968" w:rsidRPr="006E6EC7" w:rsidRDefault="00134459" w:rsidP="00F47A25">
      <w:pPr>
        <w:pStyle w:val="af0"/>
        <w:numPr>
          <w:ilvl w:val="1"/>
          <w:numId w:val="1"/>
        </w:numPr>
        <w:tabs>
          <w:tab w:val="left" w:pos="993"/>
        </w:tabs>
        <w:spacing w:after="0" w:line="240" w:lineRule="auto"/>
        <w:ind w:left="0" w:firstLine="567"/>
        <w:jc w:val="both"/>
        <w:rPr>
          <w:rFonts w:ascii="Times New Roman" w:eastAsia="Times New Roman" w:hAnsi="Times New Roman" w:cs="Times New Roman"/>
          <w:color w:val="000000"/>
          <w:lang w:eastAsia="ru-RU"/>
        </w:rPr>
      </w:pPr>
      <w:r w:rsidRPr="006E6EC7">
        <w:t xml:space="preserve"> </w:t>
      </w:r>
      <w:r w:rsidR="004C564D" w:rsidRPr="006E6EC7">
        <w:rPr>
          <w:rFonts w:ascii="Times New Roman" w:eastAsia="Times New Roman" w:hAnsi="Times New Roman" w:cs="Times New Roman"/>
          <w:color w:val="000000" w:themeColor="text1"/>
          <w:lang w:eastAsia="ru-RU"/>
        </w:rPr>
        <w:t>Участник</w:t>
      </w:r>
      <w:r w:rsidR="00753968" w:rsidRPr="006E6EC7">
        <w:rPr>
          <w:rFonts w:ascii="Times New Roman" w:eastAsia="Times New Roman" w:hAnsi="Times New Roman" w:cs="Times New Roman"/>
          <w:color w:val="000000" w:themeColor="text1"/>
          <w:lang w:eastAsia="ru-RU"/>
        </w:rPr>
        <w:t xml:space="preserve"> долевого строительства </w:t>
      </w:r>
      <w:r w:rsidR="004C564D" w:rsidRPr="006E6EC7">
        <w:rPr>
          <w:rFonts w:ascii="Times New Roman" w:eastAsia="Times New Roman" w:hAnsi="Times New Roman" w:cs="Times New Roman"/>
          <w:color w:val="000000" w:themeColor="text1"/>
          <w:lang w:eastAsia="ru-RU"/>
        </w:rPr>
        <w:t>производит</w:t>
      </w:r>
      <w:r w:rsidR="00753968" w:rsidRPr="006E6EC7">
        <w:rPr>
          <w:rFonts w:ascii="Times New Roman" w:eastAsia="Times New Roman" w:hAnsi="Times New Roman" w:cs="Times New Roman"/>
          <w:color w:val="000000" w:themeColor="text1"/>
          <w:lang w:eastAsia="ru-RU"/>
        </w:rPr>
        <w:t xml:space="preserve"> оплату Цены долевого строительства путем внесения денежных средств на счет эскроу, открываемый в уполномоченном банке  (далее - «эскроу-агент», «Уполномоченный банк») для учета и блокирования денежных средств, полученных эскроу-агентом от владельца счета - Участника долевого строительства («депонента») в счет уплаты Цены долевого строительства в целях перечисления эскроу-агентом таких средств Застройщику в соответствии с требованиями п.6 ст.15.5 Федерального закона от 30.12.2004 №214-ФЗ и договором счета эскроу, заключенным между Застройщиком, депонентом и эскроу-агентом с учетом следующего: </w:t>
      </w:r>
    </w:p>
    <w:p w14:paraId="4E4EC826" w14:textId="1A109247" w:rsidR="004C564D" w:rsidRPr="006E6EC7" w:rsidRDefault="004C564D" w:rsidP="004C564D">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Эскроу-агент (Уполномоченный банк) - </w:t>
      </w:r>
      <w:r w:rsidR="00E3417A" w:rsidRPr="006E6EC7">
        <w:rPr>
          <w:rFonts w:ascii="Times New Roman" w:eastAsia="Times New Roman" w:hAnsi="Times New Roman" w:cs="Times New Roman"/>
          <w:color w:val="000000" w:themeColor="text1"/>
          <w:lang w:eastAsia="ru-RU"/>
        </w:rPr>
        <w:t xml:space="preserve">Акционерное общество «АЛЬФА-БАНК» (Сокращенное фирменное наименование АО «АЛЬФА-БАНК»), место нахождения: 107078, Москва, ул. Каланчевская, 27; адрес электронной почты: </w:t>
      </w:r>
      <w:hyperlink r:id="rId9" w:tooltip="mailto:mail@alfabank.ru" w:history="1">
        <w:r w:rsidR="00E3417A" w:rsidRPr="006E6EC7">
          <w:rPr>
            <w:rFonts w:ascii="Times New Roman" w:eastAsia="Times New Roman" w:hAnsi="Times New Roman" w:cs="Times New Roman"/>
            <w:color w:val="000000" w:themeColor="text1"/>
            <w:lang w:eastAsia="ru-RU"/>
          </w:rPr>
          <w:t>mail@alfabank.ru</w:t>
        </w:r>
      </w:hyperlink>
      <w:r w:rsidR="00E3417A" w:rsidRPr="006E6EC7">
        <w:rPr>
          <w:rFonts w:ascii="Times New Roman" w:eastAsia="Times New Roman" w:hAnsi="Times New Roman" w:cs="Times New Roman"/>
          <w:color w:val="000000" w:themeColor="text1"/>
          <w:lang w:eastAsia="ru-RU"/>
        </w:rPr>
        <w:t>, адрес сайта:  alfabank.ru, номер телефона: +7 495 620-91-91, ИНН 7728168971, КПП 770801001, к/с 30101810200000000593, БИК 044525593, ОГРН 1027700067328</w:t>
      </w:r>
      <w:r w:rsidRPr="006E6EC7">
        <w:rPr>
          <w:rFonts w:ascii="Times New Roman" w:eastAsia="Times New Roman" w:hAnsi="Times New Roman" w:cs="Times New Roman"/>
          <w:color w:val="000000" w:themeColor="text1"/>
          <w:lang w:eastAsia="ru-RU"/>
        </w:rPr>
        <w:t xml:space="preserve">. </w:t>
      </w:r>
    </w:p>
    <w:p w14:paraId="185CA0AB" w14:textId="79D1AD24" w:rsidR="00753968" w:rsidRPr="006E6EC7" w:rsidRDefault="00753968" w:rsidP="00753968">
      <w:pPr>
        <w:spacing w:before="120" w:after="0"/>
        <w:ind w:firstLine="539"/>
        <w:jc w:val="both"/>
        <w:rPr>
          <w:rFonts w:ascii="Times New Roman" w:eastAsia="Calibri" w:hAnsi="Times New Roman" w:cs="Times New Roman"/>
          <w:color w:val="000000" w:themeColor="text1"/>
        </w:rPr>
      </w:pPr>
      <w:r w:rsidRPr="006E6EC7">
        <w:rPr>
          <w:rFonts w:ascii="Times New Roman" w:hAnsi="Times New Roman" w:cs="Times New Roman"/>
          <w:color w:val="000000" w:themeColor="text1"/>
        </w:rPr>
        <w:t xml:space="preserve">Депонируемая сумма </w:t>
      </w:r>
      <w:r w:rsidR="004713B4" w:rsidRPr="006E6EC7">
        <w:rPr>
          <w:rFonts w:ascii="Times New Roman" w:hAnsi="Times New Roman" w:cs="Times New Roman"/>
          <w:color w:val="000000" w:themeColor="text1"/>
        </w:rPr>
        <w:t>–</w:t>
      </w:r>
      <w:r w:rsidRPr="006E6EC7">
        <w:rPr>
          <w:rFonts w:ascii="Times New Roman" w:hAnsi="Times New Roman" w:cs="Times New Roman"/>
          <w:color w:val="000000" w:themeColor="text1"/>
        </w:rPr>
        <w:t xml:space="preserve"> </w:t>
      </w:r>
      <w:r w:rsidR="004C564D" w:rsidRPr="006E6EC7">
        <w:rPr>
          <w:rFonts w:ascii="Times New Roman" w:hAnsi="Times New Roman" w:cs="Times New Roman"/>
          <w:color w:val="000000" w:themeColor="text1"/>
        </w:rPr>
        <w:t>_________________________</w:t>
      </w:r>
      <w:r w:rsidRPr="006E6EC7">
        <w:rPr>
          <w:rFonts w:ascii="Times New Roman" w:hAnsi="Times New Roman" w:cs="Times New Roman"/>
          <w:i/>
          <w:color w:val="000000" w:themeColor="text1"/>
        </w:rPr>
        <w:t>.</w:t>
      </w:r>
    </w:p>
    <w:p w14:paraId="0A38D1E6" w14:textId="032AFDA5"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bCs/>
          <w:color w:val="000000" w:themeColor="text1"/>
          <w:lang w:eastAsia="ru-RU"/>
        </w:rPr>
        <w:t>Счет получателя</w:t>
      </w:r>
      <w:r w:rsidRPr="006E6EC7">
        <w:rPr>
          <w:rFonts w:ascii="Times New Roman" w:eastAsia="Times New Roman" w:hAnsi="Times New Roman" w:cs="Times New Roman"/>
          <w:color w:val="000000" w:themeColor="text1"/>
          <w:lang w:eastAsia="ru-RU"/>
        </w:rPr>
        <w:t xml:space="preserve"> </w:t>
      </w:r>
      <w:r w:rsidR="004713B4" w:rsidRPr="006E6EC7">
        <w:rPr>
          <w:rFonts w:ascii="Times New Roman" w:eastAsia="Times New Roman" w:hAnsi="Times New Roman" w:cs="Times New Roman"/>
          <w:color w:val="000000" w:themeColor="text1"/>
          <w:lang w:eastAsia="ru-RU"/>
        </w:rPr>
        <w:t>–</w:t>
      </w:r>
      <w:r w:rsidR="00F341CE" w:rsidRPr="006E6EC7">
        <w:rPr>
          <w:rFonts w:ascii="Times New Roman" w:eastAsia="Times New Roman" w:hAnsi="Times New Roman" w:cs="Times New Roman"/>
          <w:color w:val="000000" w:themeColor="text1"/>
          <w:lang w:eastAsia="ru-RU"/>
        </w:rPr>
        <w:t xml:space="preserve"> </w:t>
      </w:r>
      <w:r w:rsidRPr="006E6EC7">
        <w:rPr>
          <w:rFonts w:ascii="Times New Roman" w:eastAsia="Times New Roman" w:hAnsi="Times New Roman" w:cs="Times New Roman"/>
          <w:color w:val="000000" w:themeColor="text1"/>
          <w:lang w:eastAsia="ru-RU"/>
        </w:rPr>
        <w:t>счет эскроу, открываемый Участником долевого строительства в уполномоченном банке на свое имя в соответствии с условиями Договора.</w:t>
      </w:r>
    </w:p>
    <w:p w14:paraId="40D90AD8" w14:textId="33C2868F" w:rsidR="00753968" w:rsidRPr="006E6EC7" w:rsidRDefault="00753968" w:rsidP="00753968">
      <w:pPr>
        <w:spacing w:before="120" w:after="0" w:line="240" w:lineRule="auto"/>
        <w:ind w:firstLine="539"/>
        <w:jc w:val="both"/>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Обязанность </w:t>
      </w:r>
      <w:r w:rsidR="004C564D" w:rsidRPr="006E6EC7">
        <w:rPr>
          <w:rFonts w:ascii="Times New Roman" w:eastAsia="Times New Roman" w:hAnsi="Times New Roman" w:cs="Times New Roman"/>
          <w:color w:val="000000" w:themeColor="text1"/>
          <w:lang w:eastAsia="ru-RU"/>
        </w:rPr>
        <w:t>Участника</w:t>
      </w:r>
      <w:r w:rsidRPr="006E6EC7">
        <w:rPr>
          <w:rFonts w:ascii="Times New Roman" w:eastAsia="Times New Roman" w:hAnsi="Times New Roman" w:cs="Times New Roman"/>
          <w:color w:val="000000" w:themeColor="text1"/>
          <w:lang w:eastAsia="ru-RU"/>
        </w:rPr>
        <w:t xml:space="preserve"> долевого </w:t>
      </w:r>
      <w:r w:rsidRPr="006E6EC7">
        <w:rPr>
          <w:rFonts w:ascii="Times New Roman" w:eastAsia="Times New Roman" w:hAnsi="Times New Roman" w:cs="Times New Roman"/>
          <w:lang w:eastAsia="ru-RU"/>
        </w:rPr>
        <w:t>строительства по уплате Цены договора считается исполненной с момента поступления соответствующей суммы денежных средств на счет эскроу.</w:t>
      </w:r>
    </w:p>
    <w:p w14:paraId="6181D356" w14:textId="4796CB79"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lang w:eastAsia="ru-RU"/>
        </w:rPr>
        <w:lastRenderedPageBreak/>
        <w:t xml:space="preserve"> </w:t>
      </w:r>
      <w:r w:rsidR="004C564D"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вправе уплатить Цену договора досрочно. При этом депонируемая сумма не может быть внесена на счет эскроу ранее даты государственной регистрации Договора и позднее даты ввода в эксплуатацию Жилого дома.</w:t>
      </w:r>
    </w:p>
    <w:p w14:paraId="4C958666" w14:textId="598C502C"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Если по окончании срока условного депонирования Застройщик получает со счета эскроу денежные средства в меньшем размере, чем Цена долевого строительства, </w:t>
      </w:r>
      <w:r w:rsidR="0064281C" w:rsidRPr="006E6EC7">
        <w:rPr>
          <w:rFonts w:ascii="Times New Roman" w:eastAsia="Times New Roman" w:hAnsi="Times New Roman" w:cs="Times New Roman"/>
          <w:color w:val="000000" w:themeColor="text1"/>
          <w:lang w:eastAsia="ru-RU"/>
        </w:rPr>
        <w:t xml:space="preserve">то </w:t>
      </w:r>
      <w:r w:rsidRPr="006E6EC7">
        <w:rPr>
          <w:rFonts w:ascii="Times New Roman" w:eastAsia="Times New Roman" w:hAnsi="Times New Roman" w:cs="Times New Roman"/>
          <w:color w:val="000000" w:themeColor="text1"/>
          <w:lang w:eastAsia="ru-RU"/>
        </w:rPr>
        <w:t>все</w:t>
      </w:r>
      <w:r w:rsidR="0064281C" w:rsidRPr="006E6EC7">
        <w:rPr>
          <w:rFonts w:ascii="Times New Roman" w:eastAsia="Times New Roman" w:hAnsi="Times New Roman" w:cs="Times New Roman"/>
          <w:color w:val="000000" w:themeColor="text1"/>
          <w:lang w:eastAsia="ru-RU"/>
        </w:rPr>
        <w:t xml:space="preserve"> последующие</w:t>
      </w:r>
      <w:r w:rsidRPr="006E6EC7">
        <w:rPr>
          <w:rFonts w:ascii="Times New Roman" w:eastAsia="Times New Roman" w:hAnsi="Times New Roman" w:cs="Times New Roman"/>
          <w:color w:val="000000" w:themeColor="text1"/>
          <w:lang w:eastAsia="ru-RU"/>
        </w:rPr>
        <w:t xml:space="preserve"> расчеты между </w:t>
      </w:r>
      <w:r w:rsidR="004C564D" w:rsidRPr="006E6EC7">
        <w:rPr>
          <w:rFonts w:ascii="Times New Roman" w:eastAsia="Times New Roman" w:hAnsi="Times New Roman" w:cs="Times New Roman"/>
          <w:color w:val="000000" w:themeColor="text1"/>
          <w:lang w:eastAsia="ru-RU"/>
        </w:rPr>
        <w:t>Участником</w:t>
      </w:r>
      <w:r w:rsidRPr="006E6EC7">
        <w:rPr>
          <w:rFonts w:ascii="Times New Roman" w:eastAsia="Times New Roman" w:hAnsi="Times New Roman" w:cs="Times New Roman"/>
          <w:color w:val="000000" w:themeColor="text1"/>
          <w:lang w:eastAsia="ru-RU"/>
        </w:rPr>
        <w:t xml:space="preserve"> долевого строительства и Застройщиком осуществляются напрямую между Сторонами. </w:t>
      </w:r>
      <w:r w:rsidR="004C564D"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в срок, установленный в соответствующем требовании Застройщика, и в любом случае до передачи </w:t>
      </w:r>
      <w:r w:rsidR="004C564D" w:rsidRPr="006E6EC7">
        <w:rPr>
          <w:rFonts w:ascii="Times New Roman" w:eastAsia="Times New Roman" w:hAnsi="Times New Roman" w:cs="Times New Roman"/>
          <w:color w:val="000000" w:themeColor="text1"/>
          <w:lang w:eastAsia="ru-RU"/>
        </w:rPr>
        <w:t>ему</w:t>
      </w:r>
      <w:r w:rsidRPr="006E6EC7">
        <w:rPr>
          <w:rFonts w:ascii="Times New Roman" w:eastAsia="Times New Roman" w:hAnsi="Times New Roman" w:cs="Times New Roman"/>
          <w:color w:val="000000" w:themeColor="text1"/>
          <w:lang w:eastAsia="ru-RU"/>
        </w:rPr>
        <w:t xml:space="preserve"> Квартиры </w:t>
      </w:r>
      <w:r w:rsidR="004C564D" w:rsidRPr="006E6EC7">
        <w:rPr>
          <w:rFonts w:ascii="Times New Roman" w:eastAsia="Times New Roman" w:hAnsi="Times New Roman" w:cs="Times New Roman"/>
          <w:color w:val="000000" w:themeColor="text1"/>
          <w:lang w:eastAsia="ru-RU"/>
        </w:rPr>
        <w:t xml:space="preserve">обязан </w:t>
      </w:r>
      <w:r w:rsidRPr="006E6EC7">
        <w:rPr>
          <w:rFonts w:ascii="Times New Roman" w:eastAsia="Times New Roman" w:hAnsi="Times New Roman" w:cs="Times New Roman"/>
          <w:color w:val="000000" w:themeColor="text1"/>
          <w:lang w:eastAsia="ru-RU"/>
        </w:rPr>
        <w:t>внести соответствующую сумму непосредственно Застройщику.</w:t>
      </w:r>
    </w:p>
    <w:p w14:paraId="1F51D012" w14:textId="77777777"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u w:val="single"/>
          <w:lang w:eastAsia="ru-RU"/>
        </w:rPr>
      </w:pPr>
      <w:r w:rsidRPr="006E6EC7">
        <w:rPr>
          <w:rFonts w:ascii="Times New Roman" w:eastAsia="Times New Roman" w:hAnsi="Times New Roman" w:cs="Times New Roman"/>
          <w:color w:val="000000" w:themeColor="text1"/>
          <w:u w:val="single"/>
          <w:lang w:eastAsia="ru-RU"/>
        </w:rPr>
        <w:t xml:space="preserve">Оплата Цены долевого строительства путем перечисления денежных средств со счетов в банках за пределами территории РФ не допускается. </w:t>
      </w:r>
    </w:p>
    <w:p w14:paraId="20A8144A" w14:textId="77777777"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Проценты на сумму денежных средств, находящихся на счете эскроу, не начисляются.</w:t>
      </w:r>
    </w:p>
    <w:p w14:paraId="6B1F14E0" w14:textId="1D0B7752" w:rsidR="00753968" w:rsidRPr="006E6EC7" w:rsidRDefault="00753968" w:rsidP="00753968">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Стороны договорились, что сверка расчетов по Договору по инициативе </w:t>
      </w:r>
      <w:r w:rsidR="00F341CE" w:rsidRPr="006E6EC7">
        <w:rPr>
          <w:rFonts w:ascii="Times New Roman" w:eastAsia="Times New Roman" w:hAnsi="Times New Roman" w:cs="Times New Roman"/>
          <w:color w:val="000000" w:themeColor="text1"/>
          <w:lang w:eastAsia="ru-RU"/>
        </w:rPr>
        <w:t>Участника</w:t>
      </w:r>
      <w:r w:rsidRPr="006E6EC7">
        <w:rPr>
          <w:rFonts w:ascii="Times New Roman" w:eastAsia="Times New Roman" w:hAnsi="Times New Roman" w:cs="Times New Roman"/>
          <w:color w:val="000000" w:themeColor="text1"/>
          <w:lang w:eastAsia="ru-RU"/>
        </w:rPr>
        <w:t xml:space="preserve"> долевого строительства может быть произведена один раз в период действия Договора</w:t>
      </w:r>
      <w:r w:rsidR="00511FFC" w:rsidRPr="006E6EC7">
        <w:rPr>
          <w:rFonts w:ascii="Times New Roman" w:eastAsia="Times New Roman" w:hAnsi="Times New Roman" w:cs="Times New Roman"/>
          <w:color w:val="000000" w:themeColor="text1"/>
          <w:lang w:eastAsia="ru-RU"/>
        </w:rPr>
        <w:t xml:space="preserve"> после раскрытия счета-</w:t>
      </w:r>
      <w:proofErr w:type="spellStart"/>
      <w:r w:rsidR="00511FFC" w:rsidRPr="006E6EC7">
        <w:rPr>
          <w:rFonts w:ascii="Times New Roman" w:eastAsia="Times New Roman" w:hAnsi="Times New Roman" w:cs="Times New Roman"/>
          <w:color w:val="000000" w:themeColor="text1"/>
          <w:lang w:eastAsia="ru-RU"/>
        </w:rPr>
        <w:t>эксроу</w:t>
      </w:r>
      <w:proofErr w:type="spellEnd"/>
      <w:r w:rsidR="00511FFC" w:rsidRPr="006E6EC7">
        <w:rPr>
          <w:rFonts w:ascii="Times New Roman" w:eastAsia="Times New Roman" w:hAnsi="Times New Roman" w:cs="Times New Roman"/>
          <w:color w:val="000000" w:themeColor="text1"/>
          <w:lang w:eastAsia="ru-RU"/>
        </w:rPr>
        <w:t xml:space="preserve"> и перечисления </w:t>
      </w:r>
      <w:proofErr w:type="spellStart"/>
      <w:r w:rsidR="00511FFC" w:rsidRPr="006E6EC7">
        <w:rPr>
          <w:rFonts w:ascii="Times New Roman" w:eastAsia="Times New Roman" w:hAnsi="Times New Roman" w:cs="Times New Roman"/>
          <w:color w:val="000000" w:themeColor="text1"/>
          <w:lang w:eastAsia="ru-RU"/>
        </w:rPr>
        <w:t>экскроу</w:t>
      </w:r>
      <w:proofErr w:type="spellEnd"/>
      <w:r w:rsidR="00511FFC" w:rsidRPr="006E6EC7">
        <w:rPr>
          <w:rFonts w:ascii="Times New Roman" w:eastAsia="Times New Roman" w:hAnsi="Times New Roman" w:cs="Times New Roman"/>
          <w:color w:val="000000" w:themeColor="text1"/>
          <w:lang w:eastAsia="ru-RU"/>
        </w:rPr>
        <w:t>-агентом денежных средств Застройщику.</w:t>
      </w:r>
    </w:p>
    <w:p w14:paraId="50DB91AF" w14:textId="1270C73C" w:rsidR="00F47A25" w:rsidRPr="006E6EC7" w:rsidRDefault="00753968" w:rsidP="00F47A25">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Сумму в размере, указанном в п.4.1 Договора, подлежащую депонированию, </w:t>
      </w:r>
      <w:r w:rsidR="00F341CE"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w:t>
      </w:r>
      <w:r w:rsidR="00F341CE" w:rsidRPr="006E6EC7">
        <w:rPr>
          <w:rFonts w:ascii="Times New Roman" w:eastAsia="Times New Roman" w:hAnsi="Times New Roman" w:cs="Times New Roman"/>
          <w:color w:val="000000" w:themeColor="text1"/>
          <w:lang w:eastAsia="ru-RU"/>
        </w:rPr>
        <w:t>вносит</w:t>
      </w:r>
      <w:r w:rsidRPr="006E6EC7">
        <w:rPr>
          <w:rFonts w:ascii="Times New Roman" w:eastAsia="Times New Roman" w:hAnsi="Times New Roman" w:cs="Times New Roman"/>
          <w:color w:val="000000" w:themeColor="text1"/>
          <w:lang w:eastAsia="ru-RU"/>
        </w:rPr>
        <w:t xml:space="preserve"> на счет эскроу после государственной регистрации Договора любым способом, не противоречащим действующему законодательству РФ, в том числе посредством аккредитива, номинального счета. </w:t>
      </w:r>
    </w:p>
    <w:p w14:paraId="4222CEFA" w14:textId="4DB7B673" w:rsidR="00460CA5" w:rsidRPr="006E6EC7" w:rsidRDefault="00460CA5" w:rsidP="00C51215">
      <w:pPr>
        <w:pStyle w:val="af0"/>
        <w:numPr>
          <w:ilvl w:val="1"/>
          <w:numId w:val="1"/>
        </w:numPr>
        <w:tabs>
          <w:tab w:val="left" w:pos="993"/>
        </w:tabs>
        <w:spacing w:after="0" w:line="240" w:lineRule="auto"/>
        <w:ind w:left="0" w:firstLine="567"/>
        <w:jc w:val="both"/>
        <w:rPr>
          <w:rFonts w:ascii="Times New Roman" w:eastAsia="Times New Roman" w:hAnsi="Times New Roman" w:cs="Times New Roman"/>
          <w:color w:val="000000" w:themeColor="text1"/>
          <w:lang w:eastAsia="ru-RU"/>
        </w:rPr>
      </w:pPr>
      <w:bookmarkStart w:id="16" w:name="Закладка4"/>
      <w:bookmarkEnd w:id="16"/>
      <w:r w:rsidRPr="006E6EC7">
        <w:rPr>
          <w:rFonts w:ascii="Times New Roman" w:eastAsia="Times New Roman" w:hAnsi="Times New Roman" w:cs="Times New Roman"/>
          <w:color w:val="000000" w:themeColor="text1"/>
          <w:lang w:eastAsia="ru-RU"/>
        </w:rPr>
        <w:t xml:space="preserve"> Если по результатам обмеров, проведенных уполномоченной организацией, приведенная площадь Квартиры изменится на 2% и более по отношению к приведенной площади Квартиры, указанной в п.1.2. Договора, то Цена долевого строительства соразмерно изменяется: в случае увеличения площади Цена долевого строительства увеличивается, в случае уменьшения – уменьшается на сумму, определяемую по формуле: </w:t>
      </w:r>
      <w:r w:rsidRPr="006E6EC7">
        <w:rPr>
          <w:rFonts w:ascii="Times New Roman" w:eastAsia="Times New Roman" w:hAnsi="Times New Roman" w:cs="Times New Roman"/>
          <w:b/>
          <w:color w:val="000000" w:themeColor="text1"/>
          <w:lang w:eastAsia="ru-RU"/>
        </w:rPr>
        <w:t>(</w:t>
      </w:r>
      <w:r w:rsidRPr="006E6EC7">
        <w:rPr>
          <w:rFonts w:ascii="Times New Roman" w:eastAsia="Times New Roman" w:hAnsi="Times New Roman" w:cs="Times New Roman"/>
          <w:b/>
          <w:color w:val="000000" w:themeColor="text1"/>
          <w:lang w:val="en-US" w:eastAsia="ru-RU"/>
        </w:rPr>
        <w:t>A</w:t>
      </w:r>
      <w:r w:rsidRPr="006E6EC7">
        <w:rPr>
          <w:rFonts w:ascii="Times New Roman" w:eastAsia="Times New Roman" w:hAnsi="Times New Roman" w:cs="Times New Roman"/>
          <w:b/>
          <w:color w:val="000000" w:themeColor="text1"/>
          <w:lang w:eastAsia="ru-RU"/>
        </w:rPr>
        <w:t>-</w:t>
      </w:r>
      <w:r w:rsidRPr="006E6EC7">
        <w:rPr>
          <w:rFonts w:ascii="Times New Roman" w:eastAsia="Times New Roman" w:hAnsi="Times New Roman" w:cs="Times New Roman"/>
          <w:b/>
          <w:color w:val="000000" w:themeColor="text1"/>
          <w:lang w:val="en-US" w:eastAsia="ru-RU"/>
        </w:rPr>
        <w:t>B</w:t>
      </w:r>
      <w:r w:rsidRPr="006E6EC7">
        <w:rPr>
          <w:rFonts w:ascii="Times New Roman" w:eastAsia="Times New Roman" w:hAnsi="Times New Roman" w:cs="Times New Roman"/>
          <w:b/>
          <w:color w:val="000000" w:themeColor="text1"/>
          <w:lang w:eastAsia="ru-RU"/>
        </w:rPr>
        <w:t>)х</w:t>
      </w:r>
      <w:r w:rsidRPr="006E6EC7">
        <w:rPr>
          <w:rFonts w:ascii="Times New Roman" w:eastAsia="Times New Roman" w:hAnsi="Times New Roman" w:cs="Times New Roman"/>
          <w:b/>
          <w:color w:val="000000" w:themeColor="text1"/>
          <w:lang w:val="en-US" w:eastAsia="ru-RU"/>
        </w:rPr>
        <w:t>C</w:t>
      </w:r>
      <w:r w:rsidRPr="006E6EC7">
        <w:rPr>
          <w:rFonts w:ascii="Times New Roman" w:eastAsia="Times New Roman" w:hAnsi="Times New Roman" w:cs="Times New Roman"/>
          <w:color w:val="000000" w:themeColor="text1"/>
          <w:lang w:eastAsia="ru-RU"/>
        </w:rPr>
        <w:t>, где</w:t>
      </w:r>
      <w:r w:rsidR="00F47A25" w:rsidRPr="006E6EC7">
        <w:rPr>
          <w:rFonts w:ascii="Times New Roman" w:eastAsia="Times New Roman" w:hAnsi="Times New Roman" w:cs="Times New Roman"/>
          <w:color w:val="000000" w:themeColor="text1"/>
          <w:lang w:eastAsia="ru-RU"/>
        </w:rPr>
        <w:t xml:space="preserve"> </w:t>
      </w:r>
      <w:r w:rsidRPr="006E6EC7">
        <w:rPr>
          <w:rFonts w:ascii="Times New Roman" w:eastAsia="Times New Roman" w:hAnsi="Times New Roman" w:cs="Times New Roman"/>
          <w:color w:val="000000" w:themeColor="text1"/>
          <w:lang w:eastAsia="ru-RU"/>
        </w:rPr>
        <w:t>«</w:t>
      </w:r>
      <w:r w:rsidRPr="006E6EC7">
        <w:rPr>
          <w:rFonts w:ascii="Times New Roman" w:eastAsia="Times New Roman" w:hAnsi="Times New Roman" w:cs="Times New Roman"/>
          <w:b/>
          <w:color w:val="000000" w:themeColor="text1"/>
          <w:lang w:val="en-US" w:eastAsia="ru-RU"/>
        </w:rPr>
        <w:t>A</w:t>
      </w:r>
      <w:r w:rsidRPr="006E6EC7">
        <w:rPr>
          <w:rFonts w:ascii="Times New Roman" w:eastAsia="Times New Roman" w:hAnsi="Times New Roman" w:cs="Times New Roman"/>
          <w:color w:val="000000" w:themeColor="text1"/>
          <w:lang w:eastAsia="ru-RU"/>
        </w:rPr>
        <w:t>» - площадь Квартиры с учетом площади балкона/лоджии (с применением понижающего коэффициента) по результатам обмеров, указанная в документах организации, уполномоченной на обмеры Жилого дома для его ввода в эксплуатацию и постановки на кадастровый учет (Ведомость помещений и их площадей);</w:t>
      </w:r>
    </w:p>
    <w:p w14:paraId="4C6B23F6" w14:textId="77777777" w:rsidR="00460CA5" w:rsidRPr="006E6EC7" w:rsidRDefault="00460CA5" w:rsidP="00C51215">
      <w:pPr>
        <w:spacing w:after="0" w:line="240" w:lineRule="auto"/>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w:t>
      </w:r>
      <w:r w:rsidRPr="006E6EC7">
        <w:rPr>
          <w:rFonts w:ascii="Times New Roman" w:eastAsia="Times New Roman" w:hAnsi="Times New Roman" w:cs="Times New Roman"/>
          <w:b/>
          <w:color w:val="000000" w:themeColor="text1"/>
          <w:lang w:val="en-US" w:eastAsia="ru-RU"/>
        </w:rPr>
        <w:t>B</w:t>
      </w:r>
      <w:r w:rsidRPr="006E6EC7">
        <w:rPr>
          <w:rFonts w:ascii="Times New Roman" w:eastAsia="Times New Roman" w:hAnsi="Times New Roman" w:cs="Times New Roman"/>
          <w:color w:val="000000" w:themeColor="text1"/>
          <w:lang w:eastAsia="ru-RU"/>
        </w:rPr>
        <w:t>» - приведенная площадь Квартиры, указанная в п.1.2. Договора;</w:t>
      </w:r>
    </w:p>
    <w:p w14:paraId="454F77B9" w14:textId="76EC81E5" w:rsidR="00460CA5" w:rsidRPr="006E6EC7" w:rsidRDefault="00460CA5" w:rsidP="00C51215">
      <w:pPr>
        <w:spacing w:after="0" w:line="240" w:lineRule="auto"/>
        <w:jc w:val="both"/>
        <w:rPr>
          <w:rFonts w:ascii="Times New Roman" w:hAnsi="Times New Roman" w:cs="Times New Roman"/>
          <w:color w:val="000000" w:themeColor="text1"/>
        </w:rPr>
      </w:pPr>
      <w:r w:rsidRPr="006E6EC7">
        <w:rPr>
          <w:rFonts w:ascii="Times New Roman" w:eastAsia="Times New Roman" w:hAnsi="Times New Roman" w:cs="Times New Roman"/>
          <w:color w:val="000000" w:themeColor="text1"/>
          <w:lang w:eastAsia="ru-RU"/>
        </w:rPr>
        <w:t>«</w:t>
      </w:r>
      <w:r w:rsidRPr="006E6EC7">
        <w:rPr>
          <w:rFonts w:ascii="Times New Roman" w:eastAsia="Times New Roman" w:hAnsi="Times New Roman" w:cs="Times New Roman"/>
          <w:b/>
          <w:color w:val="000000" w:themeColor="text1"/>
          <w:lang w:val="en-US" w:eastAsia="ru-RU"/>
        </w:rPr>
        <w:t>C</w:t>
      </w:r>
      <w:r w:rsidRPr="006E6EC7">
        <w:rPr>
          <w:rFonts w:ascii="Times New Roman" w:eastAsia="Times New Roman" w:hAnsi="Times New Roman" w:cs="Times New Roman"/>
          <w:color w:val="000000" w:themeColor="text1"/>
          <w:lang w:eastAsia="ru-RU"/>
        </w:rPr>
        <w:t>» - цена за один квадратный метр</w:t>
      </w:r>
      <w:r w:rsidR="0064281C" w:rsidRPr="006E6EC7">
        <w:rPr>
          <w:rFonts w:ascii="Times New Roman" w:eastAsia="Times New Roman" w:hAnsi="Times New Roman" w:cs="Times New Roman"/>
          <w:color w:val="000000" w:themeColor="text1"/>
          <w:lang w:eastAsia="ru-RU"/>
        </w:rPr>
        <w:t xml:space="preserve"> приведенной</w:t>
      </w:r>
      <w:r w:rsidRPr="006E6EC7">
        <w:rPr>
          <w:rFonts w:ascii="Times New Roman" w:eastAsia="Times New Roman" w:hAnsi="Times New Roman" w:cs="Times New Roman"/>
          <w:color w:val="000000" w:themeColor="text1"/>
          <w:lang w:eastAsia="ru-RU"/>
        </w:rPr>
        <w:t xml:space="preserve"> площади Квартиры, применяемая для проведения дополнительных расчетов и равная</w:t>
      </w:r>
      <w:proofErr w:type="gramStart"/>
      <w:r w:rsidRPr="006E6EC7">
        <w:rPr>
          <w:rFonts w:ascii="Times New Roman" w:eastAsia="Times New Roman" w:hAnsi="Times New Roman" w:cs="Times New Roman"/>
          <w:color w:val="000000" w:themeColor="text1"/>
          <w:lang w:eastAsia="ru-RU"/>
        </w:rPr>
        <w:t xml:space="preserve"> </w:t>
      </w:r>
      <w:bookmarkStart w:id="17" w:name="Закладка82"/>
      <w:bookmarkEnd w:id="17"/>
      <w:r w:rsidR="000B49F9" w:rsidRPr="006E6EC7">
        <w:rPr>
          <w:rFonts w:ascii="Times New Roman" w:hAnsi="Times New Roman" w:cs="Times New Roman"/>
          <w:bCs/>
          <w:iCs/>
          <w:color w:val="000000" w:themeColor="text1"/>
        </w:rPr>
        <w:t>____________</w:t>
      </w:r>
      <w:r w:rsidRPr="006E6EC7">
        <w:rPr>
          <w:rFonts w:ascii="Times New Roman" w:hAnsi="Times New Roman" w:cs="Times New Roman"/>
          <w:bCs/>
          <w:iCs/>
          <w:color w:val="000000" w:themeColor="text1"/>
        </w:rPr>
        <w:t>(</w:t>
      </w:r>
      <w:r w:rsidR="000B49F9" w:rsidRPr="006E6EC7">
        <w:rPr>
          <w:rFonts w:ascii="Times New Roman" w:hAnsi="Times New Roman" w:cs="Times New Roman"/>
          <w:bCs/>
          <w:iCs/>
          <w:color w:val="000000" w:themeColor="text1"/>
        </w:rPr>
        <w:t>______</w:t>
      </w:r>
      <w:r w:rsidRPr="006E6EC7">
        <w:rPr>
          <w:rFonts w:ascii="Times New Roman" w:hAnsi="Times New Roman" w:cs="Times New Roman"/>
          <w:bCs/>
          <w:iCs/>
          <w:color w:val="000000" w:themeColor="text1"/>
        </w:rPr>
        <w:t>)</w:t>
      </w:r>
      <w:r w:rsidR="004713B4" w:rsidRPr="006E6EC7">
        <w:rPr>
          <w:rFonts w:ascii="Times New Roman" w:hAnsi="Times New Roman" w:cs="Times New Roman"/>
          <w:bCs/>
          <w:iCs/>
          <w:color w:val="000000" w:themeColor="text1"/>
        </w:rPr>
        <w:t xml:space="preserve"> </w:t>
      </w:r>
      <w:proofErr w:type="gramEnd"/>
      <w:r w:rsidR="000B49F9" w:rsidRPr="006E6EC7">
        <w:rPr>
          <w:rFonts w:ascii="Times New Roman" w:hAnsi="Times New Roman" w:cs="Times New Roman"/>
          <w:bCs/>
          <w:iCs/>
          <w:color w:val="000000" w:themeColor="text1"/>
        </w:rPr>
        <w:t>рублей 00 копеек</w:t>
      </w:r>
      <w:r w:rsidRPr="006E6EC7">
        <w:rPr>
          <w:rFonts w:ascii="Times New Roman" w:eastAsia="Times New Roman" w:hAnsi="Times New Roman" w:cs="Times New Roman"/>
          <w:color w:val="000000" w:themeColor="text1"/>
          <w:lang w:eastAsia="ru-RU"/>
        </w:rPr>
        <w:t>.</w:t>
      </w:r>
    </w:p>
    <w:p w14:paraId="14B0C881" w14:textId="5F5CE08B" w:rsidR="00460CA5" w:rsidRPr="006E6EC7" w:rsidRDefault="00460CA5" w:rsidP="00C51215">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Взаиморасчеты по основаниям, указанным в настоящем пункте, осуществляются Сторонами после раскрытия Застройщиком счета эскроу в </w:t>
      </w:r>
      <w:r w:rsidR="003F3B12" w:rsidRPr="006E6EC7">
        <w:rPr>
          <w:rFonts w:ascii="Times New Roman" w:eastAsia="Times New Roman" w:hAnsi="Times New Roman" w:cs="Times New Roman"/>
          <w:color w:val="000000" w:themeColor="text1"/>
          <w:lang w:eastAsia="ru-RU"/>
        </w:rPr>
        <w:t>порядке, предусмотренном</w:t>
      </w:r>
      <w:r w:rsidRPr="006E6EC7">
        <w:rPr>
          <w:rFonts w:ascii="Times New Roman" w:eastAsia="Times New Roman" w:hAnsi="Times New Roman" w:cs="Times New Roman"/>
          <w:color w:val="000000" w:themeColor="text1"/>
          <w:lang w:eastAsia="ru-RU"/>
        </w:rPr>
        <w:t xml:space="preserve"> п.6 ст.15.5 Федерального закона от 30.12.2004 №214-ФЗ.</w:t>
      </w:r>
    </w:p>
    <w:p w14:paraId="5D08BD9A" w14:textId="55808A65" w:rsidR="0088608D" w:rsidRPr="006E6EC7" w:rsidRDefault="0088608D" w:rsidP="0088608D">
      <w:pPr>
        <w:spacing w:after="0" w:line="240" w:lineRule="auto"/>
        <w:ind w:firstLine="540"/>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В случае увеличения Цены долевого строительства </w:t>
      </w:r>
      <w:bookmarkStart w:id="18" w:name="Закладка95"/>
      <w:bookmarkEnd w:id="18"/>
      <w:r w:rsidR="000B49F9" w:rsidRPr="006E6EC7">
        <w:rPr>
          <w:rFonts w:ascii="Times New Roman" w:hAnsi="Times New Roman" w:cs="Times New Roman"/>
          <w:color w:val="000000" w:themeColor="text1"/>
        </w:rPr>
        <w:t>У</w:t>
      </w:r>
      <w:r w:rsidRPr="006E6EC7">
        <w:rPr>
          <w:rFonts w:ascii="Times New Roman" w:hAnsi="Times New Roman" w:cs="Times New Roman"/>
          <w:color w:val="000000" w:themeColor="text1"/>
        </w:rPr>
        <w:t xml:space="preserve">частник долевого строительства </w:t>
      </w:r>
      <w:bookmarkStart w:id="19" w:name="Закладка48"/>
      <w:bookmarkEnd w:id="19"/>
      <w:r w:rsidR="000B49F9" w:rsidRPr="006E6EC7">
        <w:rPr>
          <w:rFonts w:ascii="Times New Roman" w:hAnsi="Times New Roman" w:cs="Times New Roman"/>
          <w:color w:val="000000" w:themeColor="text1"/>
        </w:rPr>
        <w:t>обязуется</w:t>
      </w:r>
      <w:r w:rsidRPr="006E6EC7">
        <w:rPr>
          <w:rFonts w:ascii="Times New Roman" w:hAnsi="Times New Roman" w:cs="Times New Roman"/>
          <w:color w:val="000000" w:themeColor="text1"/>
        </w:rPr>
        <w:t xml:space="preserve"> оплатить сумму увеличения (разницу в Цене) </w:t>
      </w:r>
      <w:bookmarkStart w:id="20" w:name="_Hlk143265120"/>
      <w:r w:rsidRPr="006E6EC7">
        <w:rPr>
          <w:rFonts w:ascii="Times New Roman" w:hAnsi="Times New Roman" w:cs="Times New Roman"/>
          <w:color w:val="000000" w:themeColor="text1"/>
        </w:rPr>
        <w:t xml:space="preserve">в течение 7 (семи) календарных </w:t>
      </w:r>
      <w:bookmarkEnd w:id="20"/>
      <w:r w:rsidRPr="006E6EC7">
        <w:rPr>
          <w:rFonts w:ascii="Times New Roman" w:hAnsi="Times New Roman" w:cs="Times New Roman"/>
          <w:color w:val="000000" w:themeColor="text1"/>
        </w:rPr>
        <w:t xml:space="preserve">дней с момента уведомления Застройщиком </w:t>
      </w:r>
      <w:bookmarkStart w:id="21" w:name="Закладка111"/>
      <w:bookmarkEnd w:id="21"/>
      <w:r w:rsidR="000B49F9" w:rsidRPr="006E6EC7">
        <w:rPr>
          <w:rFonts w:ascii="Times New Roman" w:hAnsi="Times New Roman" w:cs="Times New Roman"/>
          <w:color w:val="000000" w:themeColor="text1"/>
        </w:rPr>
        <w:t>Участника</w:t>
      </w:r>
      <w:r w:rsidRPr="006E6EC7">
        <w:rPr>
          <w:rFonts w:ascii="Times New Roman" w:hAnsi="Times New Roman" w:cs="Times New Roman"/>
          <w:color w:val="000000" w:themeColor="text1"/>
        </w:rPr>
        <w:t xml:space="preserve"> долевого строительства о фактической приведенной площади Квартиры и изменении Цены долевого строительства. </w:t>
      </w:r>
    </w:p>
    <w:p w14:paraId="335E9463" w14:textId="24566FE3" w:rsidR="0088608D" w:rsidRPr="006E6EC7" w:rsidRDefault="0088608D" w:rsidP="0088608D">
      <w:pPr>
        <w:spacing w:after="0" w:line="240" w:lineRule="auto"/>
        <w:ind w:firstLine="540"/>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В случае уменьшения Цены долевого строительства Застройщик обязуется выплатить </w:t>
      </w:r>
      <w:bookmarkStart w:id="22" w:name="Закладка155"/>
      <w:bookmarkEnd w:id="22"/>
      <w:r w:rsidR="000B49F9" w:rsidRPr="006E6EC7">
        <w:rPr>
          <w:rFonts w:ascii="Times New Roman" w:hAnsi="Times New Roman" w:cs="Times New Roman"/>
          <w:color w:val="000000" w:themeColor="text1"/>
        </w:rPr>
        <w:t>Участнику</w:t>
      </w:r>
      <w:r w:rsidRPr="006E6EC7">
        <w:rPr>
          <w:rFonts w:ascii="Times New Roman" w:hAnsi="Times New Roman" w:cs="Times New Roman"/>
          <w:color w:val="000000" w:themeColor="text1"/>
        </w:rPr>
        <w:t xml:space="preserve"> долевого строительства сумму уменьшения (разницу в Цене) в течение 30 (тридцати) календарных дней после подписания акта приема-передачи Квартиры</w:t>
      </w:r>
      <w:r w:rsidR="00224F93" w:rsidRPr="006E6EC7">
        <w:rPr>
          <w:rFonts w:ascii="Times New Roman" w:hAnsi="Times New Roman" w:cs="Times New Roman"/>
          <w:color w:val="000000" w:themeColor="text1"/>
        </w:rPr>
        <w:t xml:space="preserve"> и предоставления </w:t>
      </w:r>
      <w:r w:rsidR="000B49F9" w:rsidRPr="006E6EC7">
        <w:rPr>
          <w:rFonts w:ascii="Times New Roman" w:hAnsi="Times New Roman" w:cs="Times New Roman"/>
          <w:color w:val="000000" w:themeColor="text1"/>
        </w:rPr>
        <w:t>Участником</w:t>
      </w:r>
      <w:r w:rsidR="00224F93" w:rsidRPr="006E6EC7">
        <w:rPr>
          <w:rFonts w:ascii="Times New Roman" w:hAnsi="Times New Roman" w:cs="Times New Roman"/>
          <w:color w:val="000000" w:themeColor="text1"/>
        </w:rPr>
        <w:t xml:space="preserve"> долевого строительства Застройщику реквизитов для перечисления денежных средств</w:t>
      </w:r>
      <w:r w:rsidRPr="006E6EC7">
        <w:rPr>
          <w:rFonts w:ascii="Times New Roman" w:hAnsi="Times New Roman" w:cs="Times New Roman"/>
          <w:color w:val="000000" w:themeColor="text1"/>
        </w:rPr>
        <w:t>.</w:t>
      </w:r>
    </w:p>
    <w:p w14:paraId="4E6F72D4" w14:textId="77777777" w:rsidR="00460CA5" w:rsidRPr="006E6EC7" w:rsidRDefault="0088608D" w:rsidP="0088608D">
      <w:pPr>
        <w:spacing w:after="0" w:line="240" w:lineRule="auto"/>
        <w:ind w:firstLine="540"/>
        <w:jc w:val="both"/>
        <w:rPr>
          <w:rFonts w:ascii="Times New Roman" w:eastAsia="Times New Roman" w:hAnsi="Times New Roman" w:cs="Times New Roman"/>
          <w:color w:val="000000" w:themeColor="text1"/>
          <w:lang w:eastAsia="ru-RU"/>
        </w:rPr>
      </w:pPr>
      <w:r w:rsidRPr="006E6EC7">
        <w:rPr>
          <w:rFonts w:ascii="Times New Roman" w:hAnsi="Times New Roman" w:cs="Times New Roman"/>
          <w:color w:val="000000" w:themeColor="text1"/>
        </w:rPr>
        <w:t xml:space="preserve">В случае, если отклонение фактической приведенной площади </w:t>
      </w:r>
      <w:r w:rsidR="00224F93" w:rsidRPr="006E6EC7">
        <w:rPr>
          <w:rFonts w:ascii="Times New Roman" w:hAnsi="Times New Roman" w:cs="Times New Roman"/>
          <w:color w:val="000000" w:themeColor="text1"/>
        </w:rPr>
        <w:t>К</w:t>
      </w:r>
      <w:r w:rsidRPr="006E6EC7">
        <w:rPr>
          <w:rFonts w:ascii="Times New Roman" w:hAnsi="Times New Roman" w:cs="Times New Roman"/>
          <w:color w:val="000000" w:themeColor="text1"/>
        </w:rPr>
        <w:t>вартиры от проектной составит менее 2%, то изменение Цены долевого строительства не производится.</w:t>
      </w:r>
    </w:p>
    <w:p w14:paraId="24951931" w14:textId="76F0EB76" w:rsidR="00460CA5" w:rsidRPr="006E6EC7" w:rsidRDefault="00460CA5"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color w:val="000000" w:themeColor="text1"/>
          <w:lang w:eastAsia="ru-RU"/>
        </w:rPr>
      </w:pPr>
      <w:r w:rsidRPr="006E6EC7">
        <w:rPr>
          <w:rFonts w:ascii="Times New Roman" w:eastAsia="Times New Roman" w:hAnsi="Times New Roman" w:cs="Times New Roman"/>
          <w:b/>
          <w:caps/>
          <w:lang w:eastAsia="ru-RU"/>
        </w:rPr>
        <w:t>Права и обязанности сторон</w:t>
      </w:r>
    </w:p>
    <w:p w14:paraId="06F42F0B" w14:textId="06A28C79" w:rsidR="00460CA5" w:rsidRPr="006E6EC7" w:rsidRDefault="00460CA5" w:rsidP="00AA4778">
      <w:pPr>
        <w:pStyle w:val="af0"/>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Права и обязанности </w:t>
      </w:r>
      <w:bookmarkStart w:id="23" w:name="Закладка113"/>
      <w:bookmarkEnd w:id="23"/>
      <w:r w:rsidR="00B97ABB" w:rsidRPr="006E6EC7">
        <w:rPr>
          <w:rFonts w:ascii="Times New Roman" w:eastAsia="Times New Roman" w:hAnsi="Times New Roman" w:cs="Times New Roman"/>
          <w:color w:val="000000" w:themeColor="text1"/>
          <w:lang w:eastAsia="ru-RU"/>
        </w:rPr>
        <w:t>Участника</w:t>
      </w:r>
      <w:r w:rsidRPr="006E6EC7">
        <w:rPr>
          <w:rFonts w:ascii="Times New Roman" w:eastAsia="Times New Roman" w:hAnsi="Times New Roman" w:cs="Times New Roman"/>
          <w:color w:val="000000" w:themeColor="text1"/>
          <w:lang w:eastAsia="ru-RU"/>
        </w:rPr>
        <w:t xml:space="preserve"> долевого строительства:</w:t>
      </w:r>
    </w:p>
    <w:p w14:paraId="60BD5BFC" w14:textId="29CB1CCF" w:rsidR="00460CA5" w:rsidRPr="006E6EC7" w:rsidRDefault="00B97ABB" w:rsidP="00AA4778">
      <w:pPr>
        <w:tabs>
          <w:tab w:val="left" w:pos="1134"/>
        </w:tabs>
        <w:spacing w:after="0" w:line="240" w:lineRule="auto"/>
        <w:ind w:firstLine="567"/>
        <w:jc w:val="both"/>
        <w:rPr>
          <w:rFonts w:ascii="Times New Roman" w:eastAsia="Times New Roman" w:hAnsi="Times New Roman" w:cs="Times New Roman"/>
          <w:color w:val="000000" w:themeColor="text1"/>
          <w:lang w:eastAsia="ru-RU"/>
        </w:rPr>
      </w:pPr>
      <w:bookmarkStart w:id="24" w:name="Закладка96"/>
      <w:bookmarkEnd w:id="24"/>
      <w:r w:rsidRPr="006E6EC7">
        <w:rPr>
          <w:rFonts w:ascii="Times New Roman" w:eastAsia="Times New Roman" w:hAnsi="Times New Roman" w:cs="Times New Roman"/>
          <w:color w:val="000000" w:themeColor="text1"/>
          <w:lang w:eastAsia="ru-RU"/>
        </w:rPr>
        <w:t>Участник</w:t>
      </w:r>
      <w:r w:rsidR="00460CA5" w:rsidRPr="006E6EC7">
        <w:rPr>
          <w:rFonts w:ascii="Times New Roman" w:eastAsia="Times New Roman" w:hAnsi="Times New Roman" w:cs="Times New Roman"/>
          <w:color w:val="000000" w:themeColor="text1"/>
          <w:lang w:eastAsia="ru-RU"/>
        </w:rPr>
        <w:t xml:space="preserve"> долевого строительства </w:t>
      </w:r>
      <w:bookmarkStart w:id="25" w:name="Закладка49"/>
      <w:bookmarkEnd w:id="25"/>
      <w:r w:rsidRPr="006E6EC7">
        <w:rPr>
          <w:rFonts w:ascii="Times New Roman" w:eastAsia="Times New Roman" w:hAnsi="Times New Roman" w:cs="Times New Roman"/>
          <w:color w:val="000000" w:themeColor="text1"/>
          <w:lang w:eastAsia="ru-RU"/>
        </w:rPr>
        <w:t>обязуется</w:t>
      </w:r>
      <w:r w:rsidR="00460CA5" w:rsidRPr="006E6EC7">
        <w:rPr>
          <w:rFonts w:ascii="Times New Roman" w:eastAsia="Times New Roman" w:hAnsi="Times New Roman" w:cs="Times New Roman"/>
          <w:color w:val="000000" w:themeColor="text1"/>
          <w:lang w:eastAsia="ru-RU"/>
        </w:rPr>
        <w:t xml:space="preserve">: </w:t>
      </w:r>
    </w:p>
    <w:p w14:paraId="5B7ECC14" w14:textId="18F2CDA7" w:rsidR="00460CA5" w:rsidRPr="006E6EC7" w:rsidRDefault="00460CA5" w:rsidP="00AA4778">
      <w:pPr>
        <w:pStyle w:val="af0"/>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Полностью внести денежные средства в размере, порядке и сроки, предусмотренные разделом 4 Договора.</w:t>
      </w:r>
    </w:p>
    <w:p w14:paraId="2A680CEF" w14:textId="3465C4F7" w:rsidR="00460CA5" w:rsidRPr="006E6EC7" w:rsidRDefault="00460CA5" w:rsidP="00AA4778">
      <w:pPr>
        <w:pStyle w:val="af0"/>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 Своевременно, т.е. в срок, не превышающий 10 календарных дней, уведомлять Застройщика о любых изменениях своих данных, указанных в разделе 11 Договора. Для этого </w:t>
      </w:r>
      <w:bookmarkStart w:id="26" w:name="Закладка97"/>
      <w:bookmarkEnd w:id="26"/>
      <w:r w:rsidR="00B97ABB"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w:t>
      </w:r>
      <w:bookmarkStart w:id="27" w:name="Закладка59"/>
      <w:bookmarkEnd w:id="27"/>
      <w:r w:rsidR="00B97ABB" w:rsidRPr="006E6EC7">
        <w:rPr>
          <w:rFonts w:ascii="Times New Roman" w:eastAsia="Times New Roman" w:hAnsi="Times New Roman" w:cs="Times New Roman"/>
          <w:color w:val="000000" w:themeColor="text1"/>
          <w:lang w:eastAsia="ru-RU"/>
        </w:rPr>
        <w:t>передает</w:t>
      </w:r>
      <w:r w:rsidRPr="006E6EC7">
        <w:rPr>
          <w:rFonts w:ascii="Times New Roman" w:eastAsia="Times New Roman" w:hAnsi="Times New Roman" w:cs="Times New Roman"/>
          <w:color w:val="000000" w:themeColor="text1"/>
          <w:lang w:eastAsia="ru-RU"/>
        </w:rPr>
        <w:t xml:space="preserve"> Застройщику копии документов, подтверждающих произошедшие изменения фамилии/места жительства/паспорта, а в случае изменения номера телефона, почтового адреса</w:t>
      </w:r>
      <w:r w:rsidR="00E63198" w:rsidRPr="006E6EC7">
        <w:rPr>
          <w:rFonts w:ascii="Times New Roman" w:eastAsia="Times New Roman" w:hAnsi="Times New Roman" w:cs="Times New Roman"/>
          <w:color w:val="000000" w:themeColor="text1"/>
          <w:lang w:eastAsia="ru-RU"/>
        </w:rPr>
        <w:t>, адреса электронной почты</w:t>
      </w:r>
      <w:r w:rsidRPr="006E6EC7">
        <w:rPr>
          <w:rFonts w:ascii="Times New Roman" w:eastAsia="Times New Roman" w:hAnsi="Times New Roman" w:cs="Times New Roman"/>
          <w:color w:val="000000" w:themeColor="text1"/>
          <w:lang w:eastAsia="ru-RU"/>
        </w:rPr>
        <w:t xml:space="preserve"> для связи или банковских реквизитов – письменно </w:t>
      </w:r>
      <w:bookmarkStart w:id="28" w:name="Закладка78"/>
      <w:bookmarkEnd w:id="28"/>
      <w:r w:rsidR="00B97ABB" w:rsidRPr="006E6EC7">
        <w:rPr>
          <w:rFonts w:ascii="Times New Roman" w:eastAsia="Times New Roman" w:hAnsi="Times New Roman" w:cs="Times New Roman"/>
          <w:color w:val="000000" w:themeColor="text1"/>
          <w:lang w:eastAsia="ru-RU"/>
        </w:rPr>
        <w:t>сообщает</w:t>
      </w:r>
      <w:r w:rsidRPr="006E6EC7">
        <w:rPr>
          <w:rFonts w:ascii="Times New Roman" w:eastAsia="Times New Roman" w:hAnsi="Times New Roman" w:cs="Times New Roman"/>
          <w:color w:val="000000" w:themeColor="text1"/>
          <w:lang w:eastAsia="ru-RU"/>
        </w:rPr>
        <w:t xml:space="preserve"> новые данные Застройщику. Все риски, связанные с несвоевременным извещением Застройщика об изменении реквизитов, </w:t>
      </w:r>
      <w:r w:rsidR="00B97ABB" w:rsidRPr="006E6EC7">
        <w:rPr>
          <w:rFonts w:ascii="Times New Roman" w:eastAsia="Times New Roman" w:hAnsi="Times New Roman" w:cs="Times New Roman"/>
          <w:color w:val="000000" w:themeColor="text1"/>
          <w:lang w:eastAsia="ru-RU"/>
        </w:rPr>
        <w:t>несет</w:t>
      </w:r>
      <w:r w:rsidRPr="006E6EC7">
        <w:rPr>
          <w:rFonts w:ascii="Times New Roman" w:eastAsia="Times New Roman" w:hAnsi="Times New Roman" w:cs="Times New Roman"/>
          <w:color w:val="000000" w:themeColor="text1"/>
          <w:lang w:eastAsia="ru-RU"/>
        </w:rPr>
        <w:t xml:space="preserve"> </w:t>
      </w:r>
      <w:bookmarkStart w:id="29" w:name="Закладка98"/>
      <w:bookmarkEnd w:id="29"/>
      <w:r w:rsidR="00B97ABB"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Уведомления, направленные Застройщиком по имеющимся у него адресам/телефонам </w:t>
      </w:r>
      <w:bookmarkStart w:id="30" w:name="Закладка114"/>
      <w:bookmarkEnd w:id="30"/>
      <w:r w:rsidR="00B97ABB" w:rsidRPr="006E6EC7">
        <w:rPr>
          <w:rFonts w:ascii="Times New Roman" w:eastAsia="Times New Roman" w:hAnsi="Times New Roman" w:cs="Times New Roman"/>
          <w:color w:val="000000" w:themeColor="text1"/>
          <w:lang w:eastAsia="ru-RU"/>
        </w:rPr>
        <w:t>Участника</w:t>
      </w:r>
      <w:r w:rsidRPr="006E6EC7">
        <w:rPr>
          <w:rFonts w:ascii="Times New Roman" w:eastAsia="Times New Roman" w:hAnsi="Times New Roman" w:cs="Times New Roman"/>
          <w:color w:val="000000" w:themeColor="text1"/>
          <w:lang w:eastAsia="ru-RU"/>
        </w:rPr>
        <w:t xml:space="preserve"> долевого строительства,</w:t>
      </w:r>
      <w:r w:rsidR="00581C1C" w:rsidRPr="006E6EC7">
        <w:rPr>
          <w:rFonts w:ascii="Times New Roman" w:eastAsia="Times New Roman" w:hAnsi="Times New Roman" w:cs="Times New Roman"/>
          <w:color w:val="000000" w:themeColor="text1"/>
          <w:lang w:eastAsia="ru-RU"/>
        </w:rPr>
        <w:t xml:space="preserve"> а также через Госуслуги,</w:t>
      </w:r>
      <w:r w:rsidRPr="006E6EC7">
        <w:rPr>
          <w:rFonts w:ascii="Times New Roman" w:eastAsia="Times New Roman" w:hAnsi="Times New Roman" w:cs="Times New Roman"/>
          <w:color w:val="000000" w:themeColor="text1"/>
          <w:lang w:eastAsia="ru-RU"/>
        </w:rPr>
        <w:t xml:space="preserve"> признаются направленными надлежащим образом.</w:t>
      </w:r>
    </w:p>
    <w:p w14:paraId="74C4F55A" w14:textId="46B8E2B9" w:rsidR="0088608D" w:rsidRPr="006E6EC7" w:rsidRDefault="0088608D" w:rsidP="00AA4778">
      <w:pPr>
        <w:pStyle w:val="af0"/>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 Подписать акт приема-передачи Квартиры </w:t>
      </w:r>
      <w:r w:rsidR="003F3B12" w:rsidRPr="006E6EC7">
        <w:rPr>
          <w:rFonts w:ascii="Times New Roman" w:eastAsia="Times New Roman" w:hAnsi="Times New Roman" w:cs="Times New Roman"/>
          <w:color w:val="000000" w:themeColor="text1"/>
          <w:lang w:eastAsia="ru-RU"/>
        </w:rPr>
        <w:t>не позднее</w:t>
      </w:r>
      <w:r w:rsidRPr="006E6EC7">
        <w:rPr>
          <w:rFonts w:ascii="Times New Roman" w:eastAsia="Times New Roman" w:hAnsi="Times New Roman" w:cs="Times New Roman"/>
          <w:color w:val="000000" w:themeColor="text1"/>
          <w:lang w:eastAsia="ru-RU"/>
        </w:rPr>
        <w:t xml:space="preserve"> срок</w:t>
      </w:r>
      <w:r w:rsidR="003F3B12" w:rsidRPr="006E6EC7">
        <w:rPr>
          <w:rFonts w:ascii="Times New Roman" w:eastAsia="Times New Roman" w:hAnsi="Times New Roman" w:cs="Times New Roman"/>
          <w:color w:val="000000" w:themeColor="text1"/>
          <w:lang w:eastAsia="ru-RU"/>
        </w:rPr>
        <w:t>а</w:t>
      </w:r>
      <w:r w:rsidRPr="006E6EC7">
        <w:rPr>
          <w:rFonts w:ascii="Times New Roman" w:eastAsia="Times New Roman" w:hAnsi="Times New Roman" w:cs="Times New Roman"/>
          <w:color w:val="000000" w:themeColor="text1"/>
          <w:lang w:eastAsia="ru-RU"/>
        </w:rPr>
        <w:t xml:space="preserve"> окончания передачи Квартиры, установленн</w:t>
      </w:r>
      <w:r w:rsidR="003F3B12" w:rsidRPr="006E6EC7">
        <w:rPr>
          <w:rFonts w:ascii="Times New Roman" w:eastAsia="Times New Roman" w:hAnsi="Times New Roman" w:cs="Times New Roman"/>
          <w:color w:val="000000" w:themeColor="text1"/>
          <w:lang w:eastAsia="ru-RU"/>
        </w:rPr>
        <w:t>ого</w:t>
      </w:r>
      <w:r w:rsidRPr="006E6EC7">
        <w:rPr>
          <w:rFonts w:ascii="Times New Roman" w:eastAsia="Times New Roman" w:hAnsi="Times New Roman" w:cs="Times New Roman"/>
          <w:color w:val="000000" w:themeColor="text1"/>
          <w:lang w:eastAsia="ru-RU"/>
        </w:rPr>
        <w:t xml:space="preserve"> Застройщиком в уведомлении, указанном в п. 6.1. Договора.</w:t>
      </w:r>
    </w:p>
    <w:p w14:paraId="081297B4" w14:textId="76EFBE1C" w:rsidR="00DB74B6" w:rsidRPr="006E6EC7" w:rsidRDefault="0088608D" w:rsidP="00AA4778">
      <w:pPr>
        <w:pStyle w:val="af0"/>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 </w:t>
      </w:r>
      <w:r w:rsidR="00511FFC" w:rsidRPr="006E6EC7">
        <w:rPr>
          <w:rFonts w:ascii="Times New Roman" w:eastAsia="Times New Roman" w:hAnsi="Times New Roman" w:cs="Times New Roman"/>
          <w:color w:val="000000" w:themeColor="text1"/>
          <w:lang w:eastAsia="ru-RU"/>
        </w:rPr>
        <w:t xml:space="preserve">За свой счет осуществить все действия, необходимые для отправки Застройщиком на государственную регистрацию Договора и права собственности на Квартиру, включая нотариальное </w:t>
      </w:r>
      <w:r w:rsidR="00511FFC" w:rsidRPr="006E6EC7">
        <w:rPr>
          <w:rFonts w:ascii="Times New Roman" w:eastAsia="Times New Roman" w:hAnsi="Times New Roman" w:cs="Times New Roman"/>
          <w:color w:val="000000" w:themeColor="text1"/>
          <w:lang w:eastAsia="ru-RU"/>
        </w:rPr>
        <w:lastRenderedPageBreak/>
        <w:t xml:space="preserve">удостоверение документов, оплату государственной пошлины и сборов.  </w:t>
      </w:r>
      <w:r w:rsidR="00DB74B6" w:rsidRPr="006E6EC7">
        <w:rPr>
          <w:rFonts w:ascii="Times New Roman" w:eastAsia="Times New Roman" w:hAnsi="Times New Roman" w:cs="Times New Roman"/>
          <w:color w:val="000000" w:themeColor="text1"/>
          <w:lang w:eastAsia="ru-RU"/>
        </w:rPr>
        <w:t xml:space="preserve">В случае </w:t>
      </w:r>
      <w:r w:rsidR="00511FFC" w:rsidRPr="006E6EC7">
        <w:rPr>
          <w:rFonts w:ascii="Times New Roman" w:eastAsia="Times New Roman" w:hAnsi="Times New Roman" w:cs="Times New Roman"/>
          <w:color w:val="000000" w:themeColor="text1"/>
          <w:lang w:eastAsia="ru-RU"/>
        </w:rPr>
        <w:t>уклонения</w:t>
      </w:r>
      <w:r w:rsidR="00DB74B6" w:rsidRPr="006E6EC7">
        <w:rPr>
          <w:rFonts w:ascii="Times New Roman" w:eastAsia="Times New Roman" w:hAnsi="Times New Roman" w:cs="Times New Roman"/>
          <w:color w:val="000000" w:themeColor="text1"/>
          <w:lang w:eastAsia="ru-RU"/>
        </w:rPr>
        <w:t xml:space="preserve"> </w:t>
      </w:r>
      <w:r w:rsidR="00B97ABB" w:rsidRPr="006E6EC7">
        <w:rPr>
          <w:rFonts w:ascii="Times New Roman" w:eastAsia="Times New Roman" w:hAnsi="Times New Roman" w:cs="Times New Roman"/>
          <w:color w:val="000000" w:themeColor="text1"/>
          <w:lang w:eastAsia="ru-RU"/>
        </w:rPr>
        <w:t>У</w:t>
      </w:r>
      <w:r w:rsidR="00DB74B6" w:rsidRPr="006E6EC7">
        <w:rPr>
          <w:rFonts w:ascii="Times New Roman" w:eastAsia="Times New Roman" w:hAnsi="Times New Roman" w:cs="Times New Roman"/>
          <w:color w:val="000000" w:themeColor="text1"/>
          <w:lang w:eastAsia="ru-RU"/>
        </w:rPr>
        <w:t>частник</w:t>
      </w:r>
      <w:r w:rsidR="00511FFC" w:rsidRPr="006E6EC7">
        <w:rPr>
          <w:rFonts w:ascii="Times New Roman" w:eastAsia="Times New Roman" w:hAnsi="Times New Roman" w:cs="Times New Roman"/>
          <w:color w:val="000000" w:themeColor="text1"/>
          <w:lang w:eastAsia="ru-RU"/>
        </w:rPr>
        <w:t>а</w:t>
      </w:r>
      <w:r w:rsidR="00DB74B6" w:rsidRPr="006E6EC7">
        <w:rPr>
          <w:rFonts w:ascii="Times New Roman" w:eastAsia="Times New Roman" w:hAnsi="Times New Roman" w:cs="Times New Roman"/>
          <w:color w:val="000000" w:themeColor="text1"/>
          <w:lang w:eastAsia="ru-RU"/>
        </w:rPr>
        <w:t xml:space="preserve"> долевого строительства </w:t>
      </w:r>
      <w:r w:rsidR="00511FFC" w:rsidRPr="006E6EC7">
        <w:rPr>
          <w:rFonts w:ascii="Times New Roman" w:eastAsia="Times New Roman" w:hAnsi="Times New Roman" w:cs="Times New Roman"/>
          <w:color w:val="000000" w:themeColor="text1"/>
          <w:lang w:eastAsia="ru-RU"/>
        </w:rPr>
        <w:t>в течение 2 (двух) рабочих дней с даты Договора от выполнения действий, необходимых для государственной регистрации Договора, обязательства Сторон, связанные с государственной регистрацией Договора, будут считаться прекращенными без составления каких-либо дополнительных документов</w:t>
      </w:r>
      <w:r w:rsidR="004E3C8C" w:rsidRPr="006E6EC7">
        <w:rPr>
          <w:rFonts w:ascii="Times New Roman" w:eastAsia="Times New Roman" w:hAnsi="Times New Roman" w:cs="Times New Roman"/>
          <w:color w:val="000000" w:themeColor="text1"/>
          <w:lang w:eastAsia="ru-RU"/>
        </w:rPr>
        <w:t xml:space="preserve">, а Стороны </w:t>
      </w:r>
      <w:r w:rsidR="00DB74B6" w:rsidRPr="006E6EC7">
        <w:rPr>
          <w:rFonts w:ascii="Times New Roman" w:eastAsia="Times New Roman" w:hAnsi="Times New Roman" w:cs="Times New Roman"/>
          <w:color w:val="000000" w:themeColor="text1"/>
          <w:lang w:eastAsia="ru-RU"/>
        </w:rPr>
        <w:t>– утратившими интерес к заключению Договора, и Застройщик будет вправе подписать и зарегистрировать аналогичный Договор в отношении Квартиры, указанной в п. 1.2. Договора, с любым третьим лицом.</w:t>
      </w:r>
    </w:p>
    <w:p w14:paraId="4305774E" w14:textId="00E62F21" w:rsidR="0088608D" w:rsidRPr="006E6EC7" w:rsidRDefault="00DB74B6" w:rsidP="00AA4778">
      <w:pPr>
        <w:pStyle w:val="af0"/>
        <w:numPr>
          <w:ilvl w:val="2"/>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 </w:t>
      </w:r>
      <w:r w:rsidR="00B97ABB"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обязан оплатить госпошлину за регистрацию права собственности на Квартиру в соответствии с уведомлением Застройщика.</w:t>
      </w:r>
    </w:p>
    <w:p w14:paraId="43BEBDAF" w14:textId="49EA27B0" w:rsidR="00D14E12" w:rsidRPr="006E6EC7" w:rsidRDefault="00A5766D" w:rsidP="00AA4778">
      <w:pPr>
        <w:pStyle w:val="af0"/>
        <w:numPr>
          <w:ilvl w:val="1"/>
          <w:numId w:val="1"/>
        </w:numPr>
        <w:tabs>
          <w:tab w:val="left" w:pos="1134"/>
        </w:tabs>
        <w:spacing w:after="0" w:line="240" w:lineRule="auto"/>
        <w:ind w:left="0" w:firstLine="567"/>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 </w:t>
      </w:r>
      <w:r w:rsidR="0088608D" w:rsidRPr="006E6EC7">
        <w:rPr>
          <w:rFonts w:ascii="Times New Roman" w:eastAsia="Times New Roman" w:hAnsi="Times New Roman" w:cs="Times New Roman"/>
          <w:color w:val="000000" w:themeColor="text1"/>
          <w:lang w:eastAsia="ru-RU"/>
        </w:rPr>
        <w:t>Права и обязанности Застройщика:</w:t>
      </w:r>
    </w:p>
    <w:p w14:paraId="077FADF5" w14:textId="045ABD22" w:rsidR="00D14E12" w:rsidRPr="006E6EC7" w:rsidRDefault="0088608D" w:rsidP="00AA4778">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Застройщик обязан осуществить строительство Жилого дома и обеспечить его ввод в эксплуатацию.</w:t>
      </w:r>
    </w:p>
    <w:p w14:paraId="7D331B7F" w14:textId="0A511F1C" w:rsidR="003538F1" w:rsidRPr="006E6EC7" w:rsidRDefault="003538F1" w:rsidP="00AA4778">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При условии выполнения </w:t>
      </w:r>
      <w:r w:rsidR="00B97ABB"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обязательств, предусмотренных п. 4.2. и п. 5.1.4. Договора, передать Договор, а также иные необходимые для регистрации Договора документы, </w:t>
      </w:r>
      <w:r w:rsidR="008D63D6" w:rsidRPr="006E6EC7">
        <w:rPr>
          <w:rFonts w:ascii="Times New Roman" w:hAnsi="Times New Roman" w:cs="Times New Roman"/>
          <w:color w:val="000000" w:themeColor="text1"/>
        </w:rPr>
        <w:t xml:space="preserve">в регистрирующий орган с целью осуществления государственной регистрации Договора. </w:t>
      </w:r>
    </w:p>
    <w:p w14:paraId="48413924" w14:textId="54339601" w:rsidR="0088608D" w:rsidRPr="006E6EC7" w:rsidRDefault="003538F1" w:rsidP="00AA4778">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w:t>
      </w:r>
      <w:r w:rsidR="0088608D" w:rsidRPr="006E6EC7">
        <w:rPr>
          <w:rFonts w:ascii="Times New Roman" w:hAnsi="Times New Roman" w:cs="Times New Roman"/>
          <w:color w:val="000000" w:themeColor="text1"/>
        </w:rPr>
        <w:t xml:space="preserve">При надлежащем исполнении </w:t>
      </w:r>
      <w:bookmarkStart w:id="31" w:name="Закладка140"/>
      <w:bookmarkEnd w:id="31"/>
      <w:r w:rsidR="00B97ABB" w:rsidRPr="006E6EC7">
        <w:rPr>
          <w:rFonts w:ascii="Times New Roman" w:hAnsi="Times New Roman" w:cs="Times New Roman"/>
          <w:color w:val="000000" w:themeColor="text1"/>
        </w:rPr>
        <w:t>У</w:t>
      </w:r>
      <w:r w:rsidR="0088608D" w:rsidRPr="006E6EC7">
        <w:rPr>
          <w:rFonts w:ascii="Times New Roman" w:hAnsi="Times New Roman" w:cs="Times New Roman"/>
          <w:color w:val="000000" w:themeColor="text1"/>
        </w:rPr>
        <w:t xml:space="preserve">частником долевого строительства всех обязательств по Договору, Застройщик планирует передать </w:t>
      </w:r>
      <w:bookmarkStart w:id="32" w:name="Закладка156"/>
      <w:bookmarkEnd w:id="32"/>
      <w:r w:rsidR="00B97ABB" w:rsidRPr="006E6EC7">
        <w:rPr>
          <w:rFonts w:ascii="Times New Roman" w:hAnsi="Times New Roman" w:cs="Times New Roman"/>
          <w:color w:val="000000" w:themeColor="text1"/>
        </w:rPr>
        <w:t>Участнику</w:t>
      </w:r>
      <w:r w:rsidR="0088608D" w:rsidRPr="006E6EC7">
        <w:rPr>
          <w:rFonts w:ascii="Times New Roman" w:hAnsi="Times New Roman" w:cs="Times New Roman"/>
          <w:color w:val="000000" w:themeColor="text1"/>
        </w:rPr>
        <w:t xml:space="preserve"> долевого строительства Квартиру по акту приема-передачи </w:t>
      </w:r>
      <w:r w:rsidR="00567ECB" w:rsidRPr="006E6EC7">
        <w:rPr>
          <w:rFonts w:ascii="Times New Roman" w:hAnsi="Times New Roman" w:cs="Times New Roman"/>
          <w:color w:val="000000" w:themeColor="text1"/>
        </w:rPr>
        <w:t>после</w:t>
      </w:r>
      <w:r w:rsidR="000A3447" w:rsidRPr="006E6EC7">
        <w:rPr>
          <w:rFonts w:ascii="Times New Roman" w:hAnsi="Times New Roman" w:cs="Times New Roman"/>
          <w:color w:val="000000" w:themeColor="text1"/>
        </w:rPr>
        <w:t xml:space="preserve"> даты ввода Жилого дома в эксплуатацию до</w:t>
      </w:r>
      <w:r w:rsidR="0088608D" w:rsidRPr="006E6EC7">
        <w:rPr>
          <w:rFonts w:ascii="Times New Roman" w:hAnsi="Times New Roman" w:cs="Times New Roman"/>
          <w:color w:val="000000" w:themeColor="text1"/>
        </w:rPr>
        <w:t xml:space="preserve"> </w:t>
      </w:r>
      <w:r w:rsidR="00AD1824" w:rsidRPr="006E6EC7">
        <w:rPr>
          <w:rFonts w:ascii="Times New Roman" w:hAnsi="Times New Roman" w:cs="Times New Roman"/>
          <w:color w:val="000000" w:themeColor="text1"/>
        </w:rPr>
        <w:t>01.08</w:t>
      </w:r>
      <w:r w:rsidR="00656EF2" w:rsidRPr="006E6EC7">
        <w:rPr>
          <w:rFonts w:ascii="Times New Roman" w:hAnsi="Times New Roman" w:cs="Times New Roman"/>
          <w:color w:val="000000" w:themeColor="text1"/>
        </w:rPr>
        <w:t>.202</w:t>
      </w:r>
      <w:r w:rsidR="00AD1824" w:rsidRPr="006E6EC7">
        <w:rPr>
          <w:rFonts w:ascii="Times New Roman" w:hAnsi="Times New Roman" w:cs="Times New Roman"/>
          <w:color w:val="000000" w:themeColor="text1"/>
        </w:rPr>
        <w:t>9</w:t>
      </w:r>
      <w:r w:rsidR="008D63D6" w:rsidRPr="006E6EC7">
        <w:rPr>
          <w:rFonts w:ascii="Times New Roman" w:hAnsi="Times New Roman" w:cs="Times New Roman"/>
          <w:color w:val="000000" w:themeColor="text1"/>
        </w:rPr>
        <w:t xml:space="preserve"> </w:t>
      </w:r>
      <w:r w:rsidR="0088608D" w:rsidRPr="006E6EC7">
        <w:rPr>
          <w:rFonts w:ascii="Times New Roman" w:hAnsi="Times New Roman" w:cs="Times New Roman"/>
          <w:color w:val="000000" w:themeColor="text1"/>
        </w:rPr>
        <w:t>г.</w:t>
      </w:r>
    </w:p>
    <w:p w14:paraId="0939E935" w14:textId="57010997" w:rsidR="00D14E12" w:rsidRPr="006E6EC7" w:rsidRDefault="008D63D6" w:rsidP="00AA4778">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w:t>
      </w:r>
      <w:r w:rsidR="003F3B12" w:rsidRPr="006E6EC7">
        <w:rPr>
          <w:rFonts w:ascii="Times New Roman" w:hAnsi="Times New Roman" w:cs="Times New Roman"/>
          <w:color w:val="000000" w:themeColor="text1"/>
        </w:rPr>
        <w:t>Направить в орган регистрации прав заявление о государственной регистрации</w:t>
      </w:r>
      <w:r w:rsidR="003538F1" w:rsidRPr="006E6EC7">
        <w:rPr>
          <w:rFonts w:ascii="Times New Roman" w:hAnsi="Times New Roman" w:cs="Times New Roman"/>
          <w:color w:val="000000" w:themeColor="text1"/>
        </w:rPr>
        <w:t xml:space="preserve"> права собственности</w:t>
      </w:r>
      <w:r w:rsidR="003F3B12" w:rsidRPr="006E6EC7">
        <w:rPr>
          <w:rFonts w:ascii="Times New Roman" w:hAnsi="Times New Roman" w:cs="Times New Roman"/>
          <w:color w:val="000000" w:themeColor="text1"/>
        </w:rPr>
        <w:t xml:space="preserve"> на Квартиру</w:t>
      </w:r>
      <w:r w:rsidR="003538F1" w:rsidRPr="006E6EC7">
        <w:rPr>
          <w:rFonts w:ascii="Times New Roman" w:hAnsi="Times New Roman" w:cs="Times New Roman"/>
          <w:color w:val="000000" w:themeColor="text1"/>
        </w:rPr>
        <w:t xml:space="preserve"> </w:t>
      </w:r>
      <w:r w:rsidR="00432082" w:rsidRPr="006E6EC7">
        <w:rPr>
          <w:rFonts w:ascii="Times New Roman" w:hAnsi="Times New Roman" w:cs="Times New Roman"/>
          <w:color w:val="000000" w:themeColor="text1"/>
        </w:rPr>
        <w:t>Участника</w:t>
      </w:r>
      <w:r w:rsidR="003538F1" w:rsidRPr="006E6EC7">
        <w:rPr>
          <w:rFonts w:ascii="Times New Roman" w:hAnsi="Times New Roman" w:cs="Times New Roman"/>
          <w:color w:val="000000" w:themeColor="text1"/>
        </w:rPr>
        <w:t xml:space="preserve"> долевого строительства и уведомить об этом </w:t>
      </w:r>
      <w:r w:rsidR="00432082" w:rsidRPr="006E6EC7">
        <w:rPr>
          <w:rFonts w:ascii="Times New Roman" w:hAnsi="Times New Roman" w:cs="Times New Roman"/>
          <w:color w:val="000000" w:themeColor="text1"/>
        </w:rPr>
        <w:t>Участника</w:t>
      </w:r>
      <w:r w:rsidR="003538F1" w:rsidRPr="006E6EC7">
        <w:rPr>
          <w:rFonts w:ascii="Times New Roman" w:hAnsi="Times New Roman" w:cs="Times New Roman"/>
          <w:color w:val="000000" w:themeColor="text1"/>
        </w:rPr>
        <w:t xml:space="preserve"> долевого строительства.</w:t>
      </w:r>
    </w:p>
    <w:p w14:paraId="0DB4428A" w14:textId="0798AA73" w:rsidR="0088608D" w:rsidRPr="006E6EC7" w:rsidRDefault="0088608D" w:rsidP="00AA4778">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Застройщик вправе не передавать Квартиру</w:t>
      </w:r>
      <w:bookmarkStart w:id="33" w:name="Закладка157"/>
      <w:bookmarkEnd w:id="33"/>
      <w:r w:rsidR="00432082" w:rsidRPr="006E6EC7">
        <w:rPr>
          <w:rFonts w:ascii="Times New Roman" w:hAnsi="Times New Roman" w:cs="Times New Roman"/>
          <w:color w:val="000000" w:themeColor="text1"/>
        </w:rPr>
        <w:t xml:space="preserve"> Участнику</w:t>
      </w:r>
      <w:r w:rsidRPr="006E6EC7">
        <w:rPr>
          <w:rFonts w:ascii="Times New Roman" w:hAnsi="Times New Roman" w:cs="Times New Roman"/>
          <w:color w:val="000000" w:themeColor="text1"/>
        </w:rPr>
        <w:t xml:space="preserve"> долевого строительства </w:t>
      </w:r>
      <w:r w:rsidR="0065057F" w:rsidRPr="006E6EC7">
        <w:rPr>
          <w:rFonts w:ascii="Times New Roman" w:hAnsi="Times New Roman" w:cs="Times New Roman"/>
          <w:color w:val="000000" w:themeColor="text1"/>
        </w:rPr>
        <w:t>в указанный в п. 5.2.</w:t>
      </w:r>
      <w:r w:rsidR="003F3B12" w:rsidRPr="006E6EC7">
        <w:rPr>
          <w:rFonts w:ascii="Times New Roman" w:hAnsi="Times New Roman" w:cs="Times New Roman"/>
          <w:color w:val="000000" w:themeColor="text1"/>
        </w:rPr>
        <w:t>3</w:t>
      </w:r>
      <w:r w:rsidR="0065057F" w:rsidRPr="006E6EC7">
        <w:rPr>
          <w:rFonts w:ascii="Times New Roman" w:hAnsi="Times New Roman" w:cs="Times New Roman"/>
          <w:color w:val="000000" w:themeColor="text1"/>
        </w:rPr>
        <w:t xml:space="preserve">. Договора срок в случае наличия у </w:t>
      </w:r>
      <w:r w:rsidR="00432082" w:rsidRPr="006E6EC7">
        <w:rPr>
          <w:rFonts w:ascii="Times New Roman" w:hAnsi="Times New Roman" w:cs="Times New Roman"/>
          <w:color w:val="000000" w:themeColor="text1"/>
        </w:rPr>
        <w:t>Участника</w:t>
      </w:r>
      <w:r w:rsidR="0065057F" w:rsidRPr="006E6EC7">
        <w:rPr>
          <w:rFonts w:ascii="Times New Roman" w:hAnsi="Times New Roman" w:cs="Times New Roman"/>
          <w:color w:val="000000" w:themeColor="text1"/>
        </w:rPr>
        <w:t xml:space="preserve"> долевого строительства задолженности по оплате Цены долевого строительства с учетом перерасчетов согласно п. 4.3. Договора. </w:t>
      </w:r>
      <w:r w:rsidRPr="006E6EC7">
        <w:rPr>
          <w:rFonts w:ascii="Times New Roman" w:hAnsi="Times New Roman" w:cs="Times New Roman"/>
          <w:color w:val="000000" w:themeColor="text1"/>
        </w:rPr>
        <w:t xml:space="preserve">Отказ Застройщика от передачи Квартиры </w:t>
      </w:r>
      <w:r w:rsidR="00432082" w:rsidRPr="006E6EC7">
        <w:rPr>
          <w:rFonts w:ascii="Times New Roman" w:hAnsi="Times New Roman" w:cs="Times New Roman"/>
          <w:color w:val="000000" w:themeColor="text1"/>
        </w:rPr>
        <w:t>Участнику</w:t>
      </w:r>
      <w:r w:rsidRPr="006E6EC7">
        <w:rPr>
          <w:rFonts w:ascii="Times New Roman" w:hAnsi="Times New Roman" w:cs="Times New Roman"/>
          <w:color w:val="000000" w:themeColor="text1"/>
        </w:rPr>
        <w:t xml:space="preserve"> долевого строительства в указанном случае не </w:t>
      </w:r>
      <w:r w:rsidR="0065057F" w:rsidRPr="006E6EC7">
        <w:rPr>
          <w:rFonts w:ascii="Times New Roman" w:hAnsi="Times New Roman" w:cs="Times New Roman"/>
          <w:color w:val="000000" w:themeColor="text1"/>
        </w:rPr>
        <w:t>является</w:t>
      </w:r>
      <w:r w:rsidRPr="006E6EC7">
        <w:rPr>
          <w:rFonts w:ascii="Times New Roman" w:hAnsi="Times New Roman" w:cs="Times New Roman"/>
          <w:color w:val="000000" w:themeColor="text1"/>
        </w:rPr>
        <w:t xml:space="preserve"> нарушением Застройщиком обязательств</w:t>
      </w:r>
      <w:r w:rsidR="0065057F" w:rsidRPr="006E6EC7">
        <w:rPr>
          <w:rFonts w:ascii="Times New Roman" w:hAnsi="Times New Roman" w:cs="Times New Roman"/>
          <w:color w:val="000000" w:themeColor="text1"/>
        </w:rPr>
        <w:t>а</w:t>
      </w:r>
      <w:r w:rsidRPr="006E6EC7">
        <w:rPr>
          <w:rFonts w:ascii="Times New Roman" w:hAnsi="Times New Roman" w:cs="Times New Roman"/>
          <w:color w:val="000000" w:themeColor="text1"/>
        </w:rPr>
        <w:t xml:space="preserve"> по передаче Квартиры. </w:t>
      </w:r>
    </w:p>
    <w:p w14:paraId="745D7C45" w14:textId="41756C1C" w:rsidR="00AD1489" w:rsidRPr="006E6EC7" w:rsidRDefault="00AD1489" w:rsidP="0088608D">
      <w:pPr>
        <w:spacing w:after="0" w:line="240" w:lineRule="auto"/>
        <w:ind w:firstLine="540"/>
        <w:jc w:val="both"/>
        <w:rPr>
          <w:rFonts w:ascii="Times New Roman" w:hAnsi="Times New Roman" w:cs="Times New Roman"/>
        </w:rPr>
      </w:pPr>
    </w:p>
    <w:p w14:paraId="01EECA33" w14:textId="4EF7FD0E" w:rsidR="0088608D" w:rsidRPr="006E6EC7" w:rsidRDefault="0088608D"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ПОРЯДОК ПРИЕМА-ПЕРЕДАЧИ ОБЪЕКТА ДОЛЕВОГО СТРОИТЕЛЬСТВА</w:t>
      </w:r>
    </w:p>
    <w:p w14:paraId="7ABDF9F1" w14:textId="2BAA566B" w:rsidR="00C27A3C" w:rsidRPr="006E6EC7" w:rsidRDefault="00C27A3C"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r w:rsidRPr="006E6EC7">
        <w:rPr>
          <w:rFonts w:ascii="Times New Roman" w:hAnsi="Times New Roman" w:cs="Times New Roman"/>
          <w:bCs/>
          <w:color w:val="000000" w:themeColor="text1"/>
        </w:rPr>
        <w:t>Передача Квартиры происходит в соответствии с нормативным актом, действующим в момент такой передачи. На момент подписания Договора таким актом является Постановление Правительства РФ № 2380 от 29.12.2023г.</w:t>
      </w:r>
    </w:p>
    <w:p w14:paraId="652A8B1C" w14:textId="11F9CCCC" w:rsidR="0088608D" w:rsidRPr="006E6EC7" w:rsidRDefault="00432082"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bookmarkStart w:id="34" w:name="Закладка100"/>
      <w:bookmarkStart w:id="35" w:name="Закладка101"/>
      <w:bookmarkEnd w:id="34"/>
      <w:bookmarkEnd w:id="35"/>
      <w:r w:rsidRPr="006E6EC7">
        <w:rPr>
          <w:rFonts w:ascii="Times New Roman" w:hAnsi="Times New Roman" w:cs="Times New Roman"/>
          <w:bCs/>
          <w:color w:val="000000" w:themeColor="text1"/>
        </w:rPr>
        <w:t>Участник</w:t>
      </w:r>
      <w:r w:rsidR="0088608D" w:rsidRPr="006E6EC7">
        <w:rPr>
          <w:rFonts w:ascii="Times New Roman" w:hAnsi="Times New Roman" w:cs="Times New Roman"/>
          <w:bCs/>
          <w:color w:val="000000" w:themeColor="text1"/>
        </w:rPr>
        <w:t xml:space="preserve"> долевого строительства не </w:t>
      </w:r>
      <w:bookmarkStart w:id="36" w:name="Закладка28"/>
      <w:bookmarkEnd w:id="36"/>
      <w:r w:rsidRPr="006E6EC7">
        <w:rPr>
          <w:rFonts w:ascii="Times New Roman" w:hAnsi="Times New Roman" w:cs="Times New Roman"/>
          <w:bCs/>
          <w:color w:val="000000" w:themeColor="text1"/>
        </w:rPr>
        <w:t>имеет</w:t>
      </w:r>
      <w:r w:rsidR="0088608D" w:rsidRPr="006E6EC7">
        <w:rPr>
          <w:rFonts w:ascii="Times New Roman" w:hAnsi="Times New Roman" w:cs="Times New Roman"/>
          <w:bCs/>
          <w:color w:val="000000" w:themeColor="text1"/>
        </w:rPr>
        <w:t xml:space="preserve"> права отказываться от приёмки Квартиры</w:t>
      </w:r>
      <w:r w:rsidR="00A206D1" w:rsidRPr="006E6EC7">
        <w:rPr>
          <w:rFonts w:ascii="Times New Roman" w:hAnsi="Times New Roman" w:cs="Times New Roman"/>
          <w:bCs/>
          <w:color w:val="000000" w:themeColor="text1"/>
        </w:rPr>
        <w:t>,</w:t>
      </w:r>
      <w:r w:rsidR="0088608D" w:rsidRPr="006E6EC7">
        <w:rPr>
          <w:rFonts w:ascii="Times New Roman" w:hAnsi="Times New Roman" w:cs="Times New Roman"/>
          <w:bCs/>
          <w:color w:val="000000" w:themeColor="text1"/>
        </w:rPr>
        <w:t xml:space="preserve"> за исключением случаев, прямо </w:t>
      </w:r>
      <w:r w:rsidR="00497D70" w:rsidRPr="006E6EC7">
        <w:rPr>
          <w:rFonts w:ascii="Times New Roman" w:hAnsi="Times New Roman" w:cs="Times New Roman"/>
          <w:bCs/>
          <w:color w:val="000000" w:themeColor="text1"/>
        </w:rPr>
        <w:t xml:space="preserve">предусмотренных </w:t>
      </w:r>
      <w:r w:rsidR="00A206D1" w:rsidRPr="006E6EC7">
        <w:rPr>
          <w:rFonts w:ascii="Times New Roman" w:hAnsi="Times New Roman" w:cs="Times New Roman"/>
          <w:bCs/>
          <w:color w:val="000000" w:themeColor="text1"/>
        </w:rPr>
        <w:t>действующим нормативным актом</w:t>
      </w:r>
      <w:r w:rsidR="0088608D" w:rsidRPr="006E6EC7">
        <w:rPr>
          <w:rFonts w:ascii="Times New Roman" w:hAnsi="Times New Roman" w:cs="Times New Roman"/>
          <w:bCs/>
          <w:color w:val="000000" w:themeColor="text1"/>
        </w:rPr>
        <w:t xml:space="preserve">. </w:t>
      </w:r>
    </w:p>
    <w:p w14:paraId="2C27950E" w14:textId="0EFB617A" w:rsidR="00C27A3C" w:rsidRPr="006E6EC7" w:rsidRDefault="0088608D"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r w:rsidRPr="006E6EC7">
        <w:rPr>
          <w:rFonts w:ascii="Times New Roman" w:hAnsi="Times New Roman" w:cs="Times New Roman"/>
          <w:bCs/>
          <w:color w:val="000000" w:themeColor="text1"/>
        </w:rPr>
        <w:t xml:space="preserve"> В случае </w:t>
      </w:r>
      <w:r w:rsidR="00C27A3C" w:rsidRPr="006E6EC7">
        <w:rPr>
          <w:rFonts w:ascii="Times New Roman" w:hAnsi="Times New Roman" w:cs="Times New Roman"/>
          <w:bCs/>
          <w:color w:val="000000" w:themeColor="text1"/>
        </w:rPr>
        <w:t>уклонения</w:t>
      </w:r>
      <w:r w:rsidRPr="006E6EC7">
        <w:rPr>
          <w:rFonts w:ascii="Times New Roman" w:hAnsi="Times New Roman" w:cs="Times New Roman"/>
          <w:bCs/>
          <w:color w:val="000000" w:themeColor="text1"/>
        </w:rPr>
        <w:t xml:space="preserve"> </w:t>
      </w:r>
      <w:r w:rsidR="00432082" w:rsidRPr="006E6EC7">
        <w:rPr>
          <w:rFonts w:ascii="Times New Roman" w:hAnsi="Times New Roman" w:cs="Times New Roman"/>
          <w:bCs/>
          <w:color w:val="000000" w:themeColor="text1"/>
        </w:rPr>
        <w:t>Участника</w:t>
      </w:r>
      <w:r w:rsidRPr="006E6EC7">
        <w:rPr>
          <w:rFonts w:ascii="Times New Roman" w:hAnsi="Times New Roman" w:cs="Times New Roman"/>
          <w:bCs/>
          <w:color w:val="000000" w:themeColor="text1"/>
        </w:rPr>
        <w:t xml:space="preserve"> долевого строительства</w:t>
      </w:r>
      <w:r w:rsidR="00C27A3C" w:rsidRPr="006E6EC7">
        <w:rPr>
          <w:rFonts w:ascii="Times New Roman" w:hAnsi="Times New Roman" w:cs="Times New Roman"/>
          <w:bCs/>
          <w:color w:val="000000" w:themeColor="text1"/>
        </w:rPr>
        <w:t xml:space="preserve"> от приемки Квартиры,</w:t>
      </w:r>
      <w:r w:rsidRPr="006E6EC7">
        <w:rPr>
          <w:rFonts w:ascii="Times New Roman" w:hAnsi="Times New Roman" w:cs="Times New Roman"/>
          <w:bCs/>
          <w:color w:val="000000" w:themeColor="text1"/>
        </w:rPr>
        <w:t xml:space="preserve"> Застройщик вправе составить односторонний акт приема-передачи и Квартира признается принятой </w:t>
      </w:r>
      <w:r w:rsidR="00432082" w:rsidRPr="006E6EC7">
        <w:rPr>
          <w:rFonts w:ascii="Times New Roman" w:hAnsi="Times New Roman" w:cs="Times New Roman"/>
          <w:bCs/>
          <w:color w:val="000000" w:themeColor="text1"/>
        </w:rPr>
        <w:t>Участником</w:t>
      </w:r>
      <w:r w:rsidRPr="006E6EC7">
        <w:rPr>
          <w:rFonts w:ascii="Times New Roman" w:hAnsi="Times New Roman" w:cs="Times New Roman"/>
          <w:bCs/>
          <w:color w:val="000000" w:themeColor="text1"/>
        </w:rPr>
        <w:t xml:space="preserve"> долевого строительства с момента составления одностороннего акта приема-передачи. </w:t>
      </w:r>
      <w:r w:rsidR="00C27A3C" w:rsidRPr="006E6EC7">
        <w:rPr>
          <w:rFonts w:ascii="Times New Roman" w:hAnsi="Times New Roman" w:cs="Times New Roman"/>
          <w:bCs/>
          <w:color w:val="000000" w:themeColor="text1"/>
        </w:rPr>
        <w:t xml:space="preserve">В случае передачи Квартиры позднее указанного в Договоре срока по причине уклонения </w:t>
      </w:r>
      <w:r w:rsidR="00432082" w:rsidRPr="006E6EC7">
        <w:rPr>
          <w:rFonts w:ascii="Times New Roman" w:hAnsi="Times New Roman" w:cs="Times New Roman"/>
          <w:bCs/>
          <w:color w:val="000000" w:themeColor="text1"/>
        </w:rPr>
        <w:t>Участника</w:t>
      </w:r>
      <w:r w:rsidR="00C27A3C" w:rsidRPr="006E6EC7">
        <w:rPr>
          <w:rFonts w:ascii="Times New Roman" w:hAnsi="Times New Roman" w:cs="Times New Roman"/>
          <w:bCs/>
          <w:color w:val="000000" w:themeColor="text1"/>
        </w:rPr>
        <w:t xml:space="preserve"> долевого строительства от приемки Квартиры, </w:t>
      </w:r>
      <w:r w:rsidRPr="006E6EC7">
        <w:rPr>
          <w:rFonts w:ascii="Times New Roman" w:hAnsi="Times New Roman" w:cs="Times New Roman"/>
          <w:bCs/>
          <w:color w:val="000000" w:themeColor="text1"/>
        </w:rPr>
        <w:t xml:space="preserve">Застройщик </w:t>
      </w:r>
      <w:r w:rsidR="00C27A3C" w:rsidRPr="006E6EC7">
        <w:rPr>
          <w:rFonts w:ascii="Times New Roman" w:hAnsi="Times New Roman" w:cs="Times New Roman"/>
          <w:bCs/>
          <w:color w:val="000000" w:themeColor="text1"/>
        </w:rPr>
        <w:t>не несет ответственности за задержку передачи Квартиры.</w:t>
      </w:r>
    </w:p>
    <w:p w14:paraId="058DF270" w14:textId="0E37FA4A" w:rsidR="0088608D" w:rsidRPr="006E6EC7" w:rsidRDefault="0088608D"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r w:rsidRPr="006E6EC7">
        <w:rPr>
          <w:rFonts w:ascii="Times New Roman" w:hAnsi="Times New Roman" w:cs="Times New Roman"/>
          <w:bCs/>
          <w:color w:val="000000" w:themeColor="text1"/>
        </w:rPr>
        <w:t xml:space="preserve"> Стороны признают, что приемом Квартиры по акту приема-передачи </w:t>
      </w:r>
      <w:bookmarkStart w:id="37" w:name="Закладка102"/>
      <w:bookmarkStart w:id="38" w:name="_Hlk143100802"/>
      <w:bookmarkEnd w:id="37"/>
      <w:r w:rsidR="00432082" w:rsidRPr="006E6EC7">
        <w:rPr>
          <w:rFonts w:ascii="Times New Roman" w:hAnsi="Times New Roman" w:cs="Times New Roman"/>
          <w:bCs/>
          <w:color w:val="000000" w:themeColor="text1"/>
        </w:rPr>
        <w:t>Участник</w:t>
      </w:r>
      <w:r w:rsidRPr="006E6EC7">
        <w:rPr>
          <w:rFonts w:ascii="Times New Roman" w:hAnsi="Times New Roman" w:cs="Times New Roman"/>
          <w:bCs/>
          <w:color w:val="000000" w:themeColor="text1"/>
        </w:rPr>
        <w:t xml:space="preserve"> долевого строительства </w:t>
      </w:r>
      <w:bookmarkStart w:id="39" w:name="Закладка68"/>
      <w:bookmarkEnd w:id="38"/>
      <w:bookmarkEnd w:id="39"/>
      <w:r w:rsidR="00432082" w:rsidRPr="006E6EC7">
        <w:rPr>
          <w:rFonts w:ascii="Times New Roman" w:hAnsi="Times New Roman" w:cs="Times New Roman"/>
          <w:bCs/>
          <w:color w:val="000000" w:themeColor="text1"/>
        </w:rPr>
        <w:t>получает</w:t>
      </w:r>
      <w:r w:rsidRPr="006E6EC7">
        <w:rPr>
          <w:rFonts w:ascii="Times New Roman" w:hAnsi="Times New Roman" w:cs="Times New Roman"/>
          <w:bCs/>
          <w:color w:val="000000" w:themeColor="text1"/>
        </w:rPr>
        <w:t xml:space="preserve"> Квартиру во владение и пользование, что, в том числе, дает </w:t>
      </w:r>
      <w:bookmarkStart w:id="40" w:name="Закладка18"/>
      <w:bookmarkEnd w:id="40"/>
      <w:r w:rsidR="00432082" w:rsidRPr="006E6EC7">
        <w:rPr>
          <w:rFonts w:ascii="Times New Roman" w:hAnsi="Times New Roman" w:cs="Times New Roman"/>
          <w:bCs/>
          <w:color w:val="000000" w:themeColor="text1"/>
        </w:rPr>
        <w:t>ему</w:t>
      </w:r>
      <w:r w:rsidRPr="006E6EC7">
        <w:rPr>
          <w:rFonts w:ascii="Times New Roman" w:hAnsi="Times New Roman" w:cs="Times New Roman"/>
          <w:bCs/>
          <w:color w:val="000000" w:themeColor="text1"/>
        </w:rPr>
        <w:t xml:space="preserve"> доступ к потреблению услуг по электроснабжению, отоплению, холодному и горячему водоснабжению, водоотведению, услуг по содержанию дома эксплуатирующей организацией, а также налагает обязательства по оплате этих услуг вне зависимости от наличия или отсутствия у </w:t>
      </w:r>
      <w:r w:rsidR="00432082" w:rsidRPr="006E6EC7">
        <w:rPr>
          <w:rFonts w:ascii="Times New Roman" w:hAnsi="Times New Roman" w:cs="Times New Roman"/>
          <w:bCs/>
          <w:color w:val="000000" w:themeColor="text1"/>
        </w:rPr>
        <w:t>Участника</w:t>
      </w:r>
      <w:r w:rsidRPr="006E6EC7">
        <w:rPr>
          <w:rFonts w:ascii="Times New Roman" w:hAnsi="Times New Roman" w:cs="Times New Roman"/>
          <w:bCs/>
          <w:color w:val="000000" w:themeColor="text1"/>
        </w:rPr>
        <w:t xml:space="preserve">  долевого строительства зарегистрированного права собственности на Квартиру.</w:t>
      </w:r>
    </w:p>
    <w:p w14:paraId="319A5694" w14:textId="0CCE450C" w:rsidR="0088608D" w:rsidRPr="006E6EC7" w:rsidRDefault="0088608D"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r w:rsidRPr="006E6EC7">
        <w:rPr>
          <w:rFonts w:ascii="Times New Roman" w:hAnsi="Times New Roman" w:cs="Times New Roman"/>
          <w:bCs/>
          <w:color w:val="000000" w:themeColor="text1"/>
        </w:rPr>
        <w:t xml:space="preserve"> В случае составления Застройщиком одностороннего акта приема-передачи Квартиры, дата составления такого акта считается также и датой передачи ключей, если иное не было установлено соглашением Сторон. При этом обязательства по несению расходов на содержание Квартиры, риск случайной гибели или порчи Квартиры, а также общего имущества в Жилом доме признаются перешедшими к </w:t>
      </w:r>
      <w:bookmarkStart w:id="41" w:name="Закладка158"/>
      <w:bookmarkEnd w:id="41"/>
      <w:r w:rsidR="00432082" w:rsidRPr="006E6EC7">
        <w:rPr>
          <w:rFonts w:ascii="Times New Roman" w:hAnsi="Times New Roman" w:cs="Times New Roman"/>
          <w:bCs/>
          <w:color w:val="000000" w:themeColor="text1"/>
        </w:rPr>
        <w:t>Участник</w:t>
      </w:r>
      <w:r w:rsidRPr="006E6EC7">
        <w:rPr>
          <w:rFonts w:ascii="Times New Roman" w:hAnsi="Times New Roman" w:cs="Times New Roman"/>
          <w:bCs/>
          <w:color w:val="000000" w:themeColor="text1"/>
        </w:rPr>
        <w:t xml:space="preserve"> долевого строительства вне зависимости от наличия или отсутствия у </w:t>
      </w:r>
      <w:r w:rsidR="00432082" w:rsidRPr="006E6EC7">
        <w:rPr>
          <w:rFonts w:ascii="Times New Roman" w:hAnsi="Times New Roman" w:cs="Times New Roman"/>
          <w:bCs/>
          <w:color w:val="000000" w:themeColor="text1"/>
        </w:rPr>
        <w:t>У</w:t>
      </w:r>
      <w:r w:rsidR="00497D70" w:rsidRPr="006E6EC7">
        <w:rPr>
          <w:rFonts w:ascii="Times New Roman" w:hAnsi="Times New Roman" w:cs="Times New Roman"/>
          <w:bCs/>
          <w:color w:val="000000" w:themeColor="text1"/>
        </w:rPr>
        <w:t>частн</w:t>
      </w:r>
      <w:r w:rsidR="00432082" w:rsidRPr="006E6EC7">
        <w:rPr>
          <w:rFonts w:ascii="Times New Roman" w:hAnsi="Times New Roman" w:cs="Times New Roman"/>
          <w:bCs/>
          <w:color w:val="000000" w:themeColor="text1"/>
        </w:rPr>
        <w:t>ика</w:t>
      </w:r>
      <w:r w:rsidR="00497D70" w:rsidRPr="006E6EC7">
        <w:rPr>
          <w:rFonts w:ascii="Times New Roman" w:hAnsi="Times New Roman" w:cs="Times New Roman"/>
          <w:bCs/>
          <w:color w:val="000000" w:themeColor="text1"/>
        </w:rPr>
        <w:t xml:space="preserve"> долевого</w:t>
      </w:r>
      <w:r w:rsidRPr="006E6EC7">
        <w:rPr>
          <w:rFonts w:ascii="Times New Roman" w:hAnsi="Times New Roman" w:cs="Times New Roman"/>
          <w:bCs/>
          <w:color w:val="000000" w:themeColor="text1"/>
        </w:rPr>
        <w:t xml:space="preserve"> строительства зарегистрированного права собственности на Квартиру.</w:t>
      </w:r>
    </w:p>
    <w:p w14:paraId="08F845D5" w14:textId="68AA7DF7" w:rsidR="00656300" w:rsidRPr="006E6EC7" w:rsidRDefault="00656300" w:rsidP="004713B4">
      <w:pPr>
        <w:pStyle w:val="af0"/>
        <w:numPr>
          <w:ilvl w:val="1"/>
          <w:numId w:val="1"/>
        </w:numPr>
        <w:tabs>
          <w:tab w:val="left" w:pos="284"/>
          <w:tab w:val="left" w:pos="567"/>
          <w:tab w:val="left" w:pos="993"/>
        </w:tabs>
        <w:spacing w:after="0" w:line="240" w:lineRule="auto"/>
        <w:ind w:left="0" w:right="51" w:firstLine="567"/>
        <w:jc w:val="both"/>
        <w:rPr>
          <w:rFonts w:ascii="Times New Roman" w:hAnsi="Times New Roman" w:cs="Times New Roman"/>
          <w:bCs/>
          <w:color w:val="000000" w:themeColor="text1"/>
        </w:rPr>
      </w:pPr>
      <w:r w:rsidRPr="006E6EC7">
        <w:rPr>
          <w:rFonts w:ascii="Times New Roman" w:hAnsi="Times New Roman" w:cs="Times New Roman"/>
          <w:bCs/>
          <w:color w:val="000000" w:themeColor="text1"/>
        </w:rPr>
        <w:t xml:space="preserve"> Предоставление Инструкции по эксплуатации Квартиры осуществляется по усмотрению Застройщика путем направления ее на адрес электронной почты </w:t>
      </w:r>
      <w:r w:rsidR="00432082" w:rsidRPr="006E6EC7">
        <w:rPr>
          <w:rFonts w:ascii="Times New Roman" w:hAnsi="Times New Roman" w:cs="Times New Roman"/>
          <w:bCs/>
          <w:color w:val="000000" w:themeColor="text1"/>
        </w:rPr>
        <w:t>Участника</w:t>
      </w:r>
      <w:r w:rsidRPr="006E6EC7">
        <w:rPr>
          <w:rFonts w:ascii="Times New Roman" w:hAnsi="Times New Roman" w:cs="Times New Roman"/>
          <w:bCs/>
          <w:color w:val="000000" w:themeColor="text1"/>
        </w:rPr>
        <w:t xml:space="preserve"> долевого строительства, указанн</w:t>
      </w:r>
      <w:r w:rsidR="003F3B12" w:rsidRPr="006E6EC7">
        <w:rPr>
          <w:rFonts w:ascii="Times New Roman" w:hAnsi="Times New Roman" w:cs="Times New Roman"/>
          <w:bCs/>
          <w:color w:val="000000" w:themeColor="text1"/>
        </w:rPr>
        <w:t>ы</w:t>
      </w:r>
      <w:r w:rsidRPr="006E6EC7">
        <w:rPr>
          <w:rFonts w:ascii="Times New Roman" w:hAnsi="Times New Roman" w:cs="Times New Roman"/>
          <w:bCs/>
          <w:color w:val="000000" w:themeColor="text1"/>
        </w:rPr>
        <w:t>й в разделе 11 Договора, и/или путем размещения её на сайте Застройщика</w:t>
      </w:r>
      <w:r w:rsidR="00976DAF" w:rsidRPr="006E6EC7">
        <w:rPr>
          <w:rFonts w:ascii="Times New Roman" w:hAnsi="Times New Roman" w:cs="Times New Roman"/>
          <w:bCs/>
          <w:color w:val="000000" w:themeColor="text1"/>
        </w:rPr>
        <w:t xml:space="preserve"> www.17line.ru</w:t>
      </w:r>
      <w:r w:rsidRPr="006E6EC7">
        <w:rPr>
          <w:rFonts w:ascii="Times New Roman" w:hAnsi="Times New Roman" w:cs="Times New Roman"/>
          <w:bCs/>
          <w:color w:val="000000" w:themeColor="text1"/>
        </w:rPr>
        <w:t xml:space="preserve">, и/или путём передачи </w:t>
      </w:r>
      <w:r w:rsidR="00432082" w:rsidRPr="006E6EC7">
        <w:rPr>
          <w:rFonts w:ascii="Times New Roman" w:hAnsi="Times New Roman" w:cs="Times New Roman"/>
          <w:bCs/>
          <w:color w:val="000000" w:themeColor="text1"/>
        </w:rPr>
        <w:t>Участнику</w:t>
      </w:r>
      <w:r w:rsidRPr="006E6EC7">
        <w:rPr>
          <w:rFonts w:ascii="Times New Roman" w:hAnsi="Times New Roman" w:cs="Times New Roman"/>
          <w:bCs/>
          <w:color w:val="000000" w:themeColor="text1"/>
        </w:rPr>
        <w:t xml:space="preserve"> долевого строительства одного экземпляра на бумажном носителе.</w:t>
      </w:r>
    </w:p>
    <w:p w14:paraId="06ADD887" w14:textId="77777777" w:rsidR="004713B4" w:rsidRPr="006E6EC7" w:rsidRDefault="004713B4" w:rsidP="004713B4">
      <w:pPr>
        <w:pStyle w:val="af0"/>
        <w:tabs>
          <w:tab w:val="left" w:pos="284"/>
          <w:tab w:val="left" w:pos="567"/>
          <w:tab w:val="left" w:pos="993"/>
        </w:tabs>
        <w:spacing w:after="0" w:line="240" w:lineRule="auto"/>
        <w:ind w:left="567" w:right="51"/>
        <w:jc w:val="both"/>
        <w:rPr>
          <w:rFonts w:ascii="Times New Roman" w:hAnsi="Times New Roman" w:cs="Times New Roman"/>
          <w:bCs/>
          <w:color w:val="000000" w:themeColor="text1"/>
        </w:rPr>
      </w:pPr>
    </w:p>
    <w:p w14:paraId="6C9EE03E" w14:textId="652C73CD" w:rsidR="0088608D" w:rsidRPr="006E6EC7" w:rsidRDefault="0088608D" w:rsidP="007100F6">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 xml:space="preserve">КАЧЕСТВО </w:t>
      </w:r>
      <w:r w:rsidR="005944B7" w:rsidRPr="006E6EC7">
        <w:rPr>
          <w:rFonts w:ascii="Times New Roman" w:eastAsia="Times New Roman" w:hAnsi="Times New Roman" w:cs="Times New Roman"/>
          <w:b/>
          <w:caps/>
          <w:lang w:eastAsia="ru-RU"/>
        </w:rPr>
        <w:t>КВАРТИРЫ</w:t>
      </w:r>
      <w:r w:rsidRPr="006E6EC7">
        <w:rPr>
          <w:rFonts w:ascii="Times New Roman" w:eastAsia="Times New Roman" w:hAnsi="Times New Roman" w:cs="Times New Roman"/>
          <w:b/>
          <w:caps/>
          <w:lang w:eastAsia="ru-RU"/>
        </w:rPr>
        <w:t xml:space="preserve"> И ГАРАНТИЙНЫЕ ОБЯЗАТЕЛЬСТВА</w:t>
      </w:r>
    </w:p>
    <w:p w14:paraId="73C9056B" w14:textId="3469673C" w:rsidR="00395C6C" w:rsidRPr="006E6EC7" w:rsidRDefault="0088608D" w:rsidP="004713B4">
      <w:pPr>
        <w:pStyle w:val="af0"/>
        <w:numPr>
          <w:ilvl w:val="1"/>
          <w:numId w:val="1"/>
        </w:numPr>
        <w:tabs>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rPr>
        <w:t>Качество Квартиры должно соответствовать условиям, изложенным в описании Квартиры в п. 1.2</w:t>
      </w:r>
      <w:r w:rsidR="008805C0" w:rsidRPr="006E6EC7">
        <w:rPr>
          <w:rFonts w:ascii="Times New Roman" w:hAnsi="Times New Roman" w:cs="Times New Roman"/>
        </w:rPr>
        <w:t>.</w:t>
      </w:r>
      <w:r w:rsidRPr="006E6EC7">
        <w:rPr>
          <w:rFonts w:ascii="Times New Roman" w:hAnsi="Times New Roman" w:cs="Times New Roman"/>
        </w:rPr>
        <w:t xml:space="preserve"> Договора и Приложениях №1 и №2</w:t>
      </w:r>
      <w:r w:rsidR="008805C0" w:rsidRPr="006E6EC7">
        <w:rPr>
          <w:rFonts w:ascii="Times New Roman" w:hAnsi="Times New Roman" w:cs="Times New Roman"/>
        </w:rPr>
        <w:t>, и подтверждается Разрешением на ввод Жилого дома в эксплуатацию</w:t>
      </w:r>
      <w:r w:rsidRPr="006E6EC7">
        <w:rPr>
          <w:rFonts w:ascii="Times New Roman" w:hAnsi="Times New Roman" w:cs="Times New Roman"/>
        </w:rPr>
        <w:t>.</w:t>
      </w:r>
      <w:r w:rsidR="00792F65" w:rsidRPr="006E6EC7">
        <w:rPr>
          <w:rFonts w:ascii="Times New Roman" w:hAnsi="Times New Roman" w:cs="Times New Roman"/>
        </w:rPr>
        <w:t xml:space="preserve"> В случае наличия на плане (Приложение № 1 к Договору) обозначений межкомнатных </w:t>
      </w:r>
      <w:r w:rsidR="00792F65" w:rsidRPr="006E6EC7">
        <w:rPr>
          <w:rFonts w:ascii="Times New Roman" w:hAnsi="Times New Roman" w:cs="Times New Roman"/>
        </w:rPr>
        <w:lastRenderedPageBreak/>
        <w:t>стен/перегородок, окон и дверей, ванн, унитазов, умывальников, раковин, вентиляционных и иных шахт и прочего оборудования, их расположение будет носить условны</w:t>
      </w:r>
      <w:r w:rsidR="003F3B12" w:rsidRPr="006E6EC7">
        <w:rPr>
          <w:rFonts w:ascii="Times New Roman" w:hAnsi="Times New Roman" w:cs="Times New Roman"/>
        </w:rPr>
        <w:t>й</w:t>
      </w:r>
      <w:r w:rsidR="00792F65" w:rsidRPr="006E6EC7">
        <w:rPr>
          <w:rFonts w:ascii="Times New Roman" w:hAnsi="Times New Roman" w:cs="Times New Roman"/>
        </w:rPr>
        <w:t xml:space="preserve"> характер и может быть незначительно изменено Застройщиком в одностороннем порядке без дополнительного уве</w:t>
      </w:r>
      <w:r w:rsidR="00792F65" w:rsidRPr="006E6EC7">
        <w:rPr>
          <w:rFonts w:ascii="Times New Roman" w:hAnsi="Times New Roman" w:cs="Times New Roman"/>
          <w:color w:val="000000" w:themeColor="text1"/>
        </w:rPr>
        <w:t xml:space="preserve">домления </w:t>
      </w:r>
      <w:r w:rsidR="00976DAF" w:rsidRPr="006E6EC7">
        <w:rPr>
          <w:rFonts w:ascii="Times New Roman" w:hAnsi="Times New Roman" w:cs="Times New Roman"/>
          <w:color w:val="000000" w:themeColor="text1"/>
        </w:rPr>
        <w:t>У</w:t>
      </w:r>
      <w:r w:rsidR="00B47703" w:rsidRPr="006E6EC7">
        <w:rPr>
          <w:rFonts w:ascii="Times New Roman" w:eastAsia="Times New Roman" w:hAnsi="Times New Roman" w:cs="Times New Roman"/>
          <w:color w:val="000000" w:themeColor="text1"/>
          <w:lang w:eastAsia="ru-RU"/>
        </w:rPr>
        <w:t>частника</w:t>
      </w:r>
      <w:r w:rsidR="00792F65" w:rsidRPr="006E6EC7">
        <w:rPr>
          <w:rFonts w:ascii="Times New Roman" w:eastAsia="Times New Roman" w:hAnsi="Times New Roman" w:cs="Times New Roman"/>
          <w:color w:val="000000" w:themeColor="text1"/>
          <w:lang w:eastAsia="ru-RU"/>
        </w:rPr>
        <w:t xml:space="preserve"> долевого строительства.</w:t>
      </w:r>
    </w:p>
    <w:p w14:paraId="01E1E218" w14:textId="1F7B61AF" w:rsidR="0088608D" w:rsidRPr="006E6EC7" w:rsidRDefault="00395C6C" w:rsidP="004713B4">
      <w:pPr>
        <w:pStyle w:val="af0"/>
        <w:numPr>
          <w:ilvl w:val="1"/>
          <w:numId w:val="1"/>
        </w:numPr>
        <w:tabs>
          <w:tab w:val="left" w:pos="993"/>
        </w:tabs>
        <w:spacing w:after="0" w:line="240" w:lineRule="auto"/>
        <w:ind w:left="0" w:firstLine="567"/>
        <w:jc w:val="both"/>
        <w:rPr>
          <w:rFonts w:ascii="Times New Roman" w:hAnsi="Times New Roman" w:cs="Times New Roman"/>
        </w:rPr>
      </w:pPr>
      <w:r w:rsidRPr="006E6EC7">
        <w:rPr>
          <w:rFonts w:ascii="Times New Roman" w:hAnsi="Times New Roman" w:cs="Times New Roman"/>
        </w:rPr>
        <w:t xml:space="preserve"> </w:t>
      </w:r>
      <w:r w:rsidR="0088608D" w:rsidRPr="006E6EC7">
        <w:rPr>
          <w:rFonts w:ascii="Times New Roman" w:hAnsi="Times New Roman" w:cs="Times New Roman"/>
        </w:rPr>
        <w:t xml:space="preserve"> </w:t>
      </w:r>
      <w:r w:rsidR="008805C0" w:rsidRPr="006E6EC7">
        <w:rPr>
          <w:rFonts w:ascii="Times New Roman" w:hAnsi="Times New Roman" w:cs="Times New Roman"/>
        </w:rPr>
        <w:t>В</w:t>
      </w:r>
      <w:r w:rsidR="0088608D" w:rsidRPr="006E6EC7">
        <w:rPr>
          <w:rFonts w:ascii="Times New Roman" w:hAnsi="Times New Roman" w:cs="Times New Roman"/>
        </w:rPr>
        <w:t xml:space="preserve">ыданное Застройщику в соответствии с п. 1 ст. 55 Градостроительного кодекса РФ Разрешение на ввод </w:t>
      </w:r>
      <w:r w:rsidR="008805C0" w:rsidRPr="006E6EC7">
        <w:rPr>
          <w:rFonts w:ascii="Times New Roman" w:hAnsi="Times New Roman" w:cs="Times New Roman"/>
        </w:rPr>
        <w:t>Жилого дома</w:t>
      </w:r>
      <w:r w:rsidR="0088608D" w:rsidRPr="006E6EC7">
        <w:rPr>
          <w:rFonts w:ascii="Times New Roman" w:hAnsi="Times New Roman" w:cs="Times New Roman"/>
        </w:rPr>
        <w:t xml:space="preserve"> в эксплуатацию является подтверждением соответствия </w:t>
      </w:r>
      <w:r w:rsidR="00A206D1" w:rsidRPr="006E6EC7">
        <w:rPr>
          <w:rFonts w:ascii="Times New Roman" w:hAnsi="Times New Roman" w:cs="Times New Roman"/>
        </w:rPr>
        <w:t>Жилого дома</w:t>
      </w:r>
      <w:r w:rsidR="0088608D" w:rsidRPr="006E6EC7">
        <w:rPr>
          <w:rFonts w:ascii="Times New Roman" w:hAnsi="Times New Roman" w:cs="Times New Roman"/>
        </w:rPr>
        <w:t>, в том числе Квартиры, проектной документации, строительным нормам и правилам, требованиям технических и градостроительных регламентов.</w:t>
      </w:r>
      <w:r w:rsidR="00B26212" w:rsidRPr="006E6EC7">
        <w:rPr>
          <w:rFonts w:ascii="Times New Roman" w:hAnsi="Times New Roman" w:cs="Times New Roman"/>
        </w:rPr>
        <w:t xml:space="preserve"> Характеристики </w:t>
      </w:r>
      <w:r w:rsidR="00E031E2" w:rsidRPr="006E6EC7">
        <w:rPr>
          <w:rFonts w:ascii="Times New Roman" w:hAnsi="Times New Roman" w:cs="Times New Roman"/>
        </w:rPr>
        <w:t>Ж</w:t>
      </w:r>
      <w:r w:rsidR="00B26212" w:rsidRPr="006E6EC7">
        <w:rPr>
          <w:rFonts w:ascii="Times New Roman" w:hAnsi="Times New Roman" w:cs="Times New Roman"/>
        </w:rPr>
        <w:t>илого дома, в том числе его графическое изображение (облицовка фасада, элементы остекления, цветовые решения, элементы благоустройства и т.п.), представленные в различных рекламных материалах и на информационных площадках, являются приблизительными и могут отличаться от фактических</w:t>
      </w:r>
      <w:r w:rsidR="00E031E2" w:rsidRPr="006E6EC7">
        <w:rPr>
          <w:rFonts w:ascii="Times New Roman" w:hAnsi="Times New Roman" w:cs="Times New Roman"/>
        </w:rPr>
        <w:t>.</w:t>
      </w:r>
    </w:p>
    <w:p w14:paraId="51AB6EE3" w14:textId="4CDBB62C" w:rsidR="0088608D" w:rsidRPr="006E6EC7" w:rsidRDefault="00395C6C" w:rsidP="004713B4">
      <w:pPr>
        <w:pStyle w:val="af0"/>
        <w:numPr>
          <w:ilvl w:val="1"/>
          <w:numId w:val="1"/>
        </w:numPr>
        <w:tabs>
          <w:tab w:val="left" w:pos="993"/>
        </w:tabs>
        <w:spacing w:after="0" w:line="240" w:lineRule="auto"/>
        <w:ind w:left="0" w:firstLine="567"/>
        <w:jc w:val="both"/>
        <w:rPr>
          <w:rFonts w:ascii="Times New Roman" w:hAnsi="Times New Roman" w:cs="Times New Roman"/>
        </w:rPr>
      </w:pPr>
      <w:r w:rsidRPr="006E6EC7">
        <w:rPr>
          <w:rFonts w:ascii="Times New Roman" w:hAnsi="Times New Roman" w:cs="Times New Roman"/>
        </w:rPr>
        <w:t xml:space="preserve"> </w:t>
      </w:r>
      <w:r w:rsidR="000126F2" w:rsidRPr="006E6EC7">
        <w:rPr>
          <w:rFonts w:ascii="Times New Roman" w:hAnsi="Times New Roman" w:cs="Times New Roman"/>
        </w:rPr>
        <w:t xml:space="preserve">Под существенным несоответствием качества Квартиры условиям Договора </w:t>
      </w:r>
      <w:r w:rsidR="0088608D" w:rsidRPr="006E6EC7">
        <w:rPr>
          <w:rFonts w:ascii="Times New Roman" w:hAnsi="Times New Roman" w:cs="Times New Roman"/>
        </w:rPr>
        <w:t>понимается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утвержденным Постановлением Правительства РФ №47 от 28.01.2006г.</w:t>
      </w:r>
      <w:r w:rsidR="00CB23C6" w:rsidRPr="006E6EC7">
        <w:rPr>
          <w:rFonts w:ascii="Times New Roman" w:hAnsi="Times New Roman" w:cs="Times New Roman"/>
        </w:rPr>
        <w:t>,</w:t>
      </w:r>
      <w:r w:rsidR="0088608D" w:rsidRPr="006E6EC7">
        <w:rPr>
          <w:rFonts w:ascii="Times New Roman" w:hAnsi="Times New Roman" w:cs="Times New Roman"/>
        </w:rPr>
        <w:t xml:space="preserve"> </w:t>
      </w:r>
      <w:r w:rsidR="00CB23C6" w:rsidRPr="006E6EC7">
        <w:rPr>
          <w:rFonts w:ascii="Times New Roman" w:hAnsi="Times New Roman" w:cs="Times New Roman"/>
        </w:rPr>
        <w:t xml:space="preserve">а также изменение </w:t>
      </w:r>
      <w:r w:rsidR="00792F65" w:rsidRPr="006E6EC7">
        <w:rPr>
          <w:rFonts w:ascii="Times New Roman" w:hAnsi="Times New Roman" w:cs="Times New Roman"/>
        </w:rPr>
        <w:t>общей</w:t>
      </w:r>
      <w:r w:rsidR="00CB23C6" w:rsidRPr="006E6EC7">
        <w:rPr>
          <w:rFonts w:ascii="Times New Roman" w:hAnsi="Times New Roman" w:cs="Times New Roman"/>
        </w:rPr>
        <w:t xml:space="preserve"> площади Квартиры более чем на 5 (пять) процентов</w:t>
      </w:r>
      <w:r w:rsidR="0088608D" w:rsidRPr="006E6EC7">
        <w:rPr>
          <w:rFonts w:ascii="Times New Roman" w:hAnsi="Times New Roman" w:cs="Times New Roman"/>
        </w:rPr>
        <w:t>.</w:t>
      </w:r>
    </w:p>
    <w:p w14:paraId="38C9CED6" w14:textId="40C8DD79" w:rsidR="00944F24" w:rsidRPr="006E6EC7" w:rsidRDefault="00944F24" w:rsidP="004713B4">
      <w:pPr>
        <w:pStyle w:val="af0"/>
        <w:numPr>
          <w:ilvl w:val="1"/>
          <w:numId w:val="1"/>
        </w:numPr>
        <w:tabs>
          <w:tab w:val="left" w:pos="993"/>
        </w:tabs>
        <w:spacing w:after="0" w:line="240" w:lineRule="auto"/>
        <w:ind w:left="0" w:firstLine="567"/>
        <w:jc w:val="both"/>
        <w:rPr>
          <w:rFonts w:ascii="Times New Roman" w:hAnsi="Times New Roman" w:cs="Times New Roman"/>
        </w:rPr>
      </w:pPr>
      <w:r w:rsidRPr="006E6EC7">
        <w:rPr>
          <w:rFonts w:ascii="Times New Roman" w:hAnsi="Times New Roman" w:cs="Times New Roman"/>
        </w:rPr>
        <w:t xml:space="preserve"> </w:t>
      </w:r>
      <w:r w:rsidR="003F3B12" w:rsidRPr="006E6EC7">
        <w:rPr>
          <w:rFonts w:ascii="Times New Roman" w:hAnsi="Times New Roman" w:cs="Times New Roman"/>
        </w:rPr>
        <w:t>Заключение о качестве квартиры, составленное по заказу Участника долевого строительства, не будет принято Застройщиком к безусловному исполнению, так как является мнением заинтересованного лица, а не результатом независимой строительно-технической экспертизы.</w:t>
      </w:r>
    </w:p>
    <w:p w14:paraId="3110C674" w14:textId="04E5826F" w:rsidR="00395C6C" w:rsidRPr="006E6EC7" w:rsidRDefault="00395C6C" w:rsidP="004713B4">
      <w:pPr>
        <w:pStyle w:val="af0"/>
        <w:numPr>
          <w:ilvl w:val="1"/>
          <w:numId w:val="1"/>
        </w:numPr>
        <w:tabs>
          <w:tab w:val="left" w:pos="993"/>
        </w:tabs>
        <w:spacing w:after="0" w:line="240" w:lineRule="auto"/>
        <w:ind w:left="0" w:firstLine="567"/>
        <w:jc w:val="both"/>
        <w:rPr>
          <w:rFonts w:ascii="Times New Roman" w:hAnsi="Times New Roman" w:cs="Times New Roman"/>
        </w:rPr>
      </w:pPr>
      <w:r w:rsidRPr="006E6EC7">
        <w:rPr>
          <w:rFonts w:ascii="Times New Roman" w:hAnsi="Times New Roman" w:cs="Times New Roman"/>
        </w:rPr>
        <w:t xml:space="preserve"> </w:t>
      </w:r>
      <w:r w:rsidR="0088608D" w:rsidRPr="006E6EC7">
        <w:rPr>
          <w:rFonts w:ascii="Times New Roman" w:hAnsi="Times New Roman" w:cs="Times New Roman"/>
        </w:rPr>
        <w:t>Гарантийный срок</w:t>
      </w:r>
      <w:r w:rsidRPr="006E6EC7">
        <w:rPr>
          <w:rFonts w:ascii="Times New Roman" w:hAnsi="Times New Roman" w:cs="Times New Roman"/>
        </w:rPr>
        <w:t>:</w:t>
      </w:r>
    </w:p>
    <w:p w14:paraId="6B9A1A64" w14:textId="72094A6E" w:rsidR="00395C6C" w:rsidRPr="006E6EC7" w:rsidRDefault="0088608D" w:rsidP="002E1A39">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на</w:t>
      </w:r>
      <w:r w:rsidR="00395C6C" w:rsidRPr="006E6EC7">
        <w:rPr>
          <w:rFonts w:ascii="Times New Roman" w:hAnsi="Times New Roman" w:cs="Times New Roman"/>
          <w:color w:val="000000" w:themeColor="text1"/>
        </w:rPr>
        <w:t xml:space="preserve"> отделочные работы</w:t>
      </w:r>
      <w:r w:rsidR="002E29EF">
        <w:rPr>
          <w:rFonts w:ascii="Times New Roman" w:hAnsi="Times New Roman" w:cs="Times New Roman"/>
          <w:color w:val="000000" w:themeColor="text1"/>
        </w:rPr>
        <w:t xml:space="preserve"> 6 класса</w:t>
      </w:r>
      <w:bookmarkStart w:id="42" w:name="_GoBack"/>
      <w:bookmarkEnd w:id="42"/>
      <w:r w:rsidR="00395C6C" w:rsidRPr="006E6EC7">
        <w:rPr>
          <w:rFonts w:ascii="Times New Roman" w:hAnsi="Times New Roman" w:cs="Times New Roman"/>
          <w:color w:val="000000" w:themeColor="text1"/>
        </w:rPr>
        <w:t xml:space="preserve">, материалы и элементы отделки Квартиры устанавливается один год со дня передачи </w:t>
      </w:r>
      <w:r w:rsidR="009A22DD" w:rsidRPr="006E6EC7">
        <w:rPr>
          <w:rFonts w:ascii="Times New Roman" w:hAnsi="Times New Roman" w:cs="Times New Roman"/>
          <w:color w:val="000000" w:themeColor="text1"/>
        </w:rPr>
        <w:t>У</w:t>
      </w:r>
      <w:r w:rsidR="00A76938" w:rsidRPr="006E6EC7">
        <w:rPr>
          <w:rFonts w:ascii="Times New Roman" w:hAnsi="Times New Roman" w:cs="Times New Roman"/>
          <w:color w:val="000000" w:themeColor="text1"/>
        </w:rPr>
        <w:t>частнику</w:t>
      </w:r>
      <w:r w:rsidR="00395C6C" w:rsidRPr="006E6EC7">
        <w:rPr>
          <w:rFonts w:ascii="Times New Roman" w:hAnsi="Times New Roman" w:cs="Times New Roman"/>
          <w:color w:val="000000" w:themeColor="text1"/>
        </w:rPr>
        <w:t xml:space="preserve"> долевого строительства Квартиры по передаточному акту;</w:t>
      </w:r>
    </w:p>
    <w:p w14:paraId="11F36EC2" w14:textId="3CEDA489" w:rsidR="00395C6C" w:rsidRPr="006E6EC7" w:rsidRDefault="00395C6C" w:rsidP="002E1A39">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на технологическое и инженерное оборудование </w:t>
      </w:r>
      <w:r w:rsidR="0088608D" w:rsidRPr="006E6EC7">
        <w:rPr>
          <w:rFonts w:ascii="Times New Roman" w:hAnsi="Times New Roman" w:cs="Times New Roman"/>
          <w:color w:val="000000" w:themeColor="text1"/>
        </w:rPr>
        <w:t xml:space="preserve">устанавливается </w:t>
      </w:r>
      <w:r w:rsidRPr="006E6EC7">
        <w:rPr>
          <w:rFonts w:ascii="Times New Roman" w:hAnsi="Times New Roman" w:cs="Times New Roman"/>
          <w:color w:val="000000" w:themeColor="text1"/>
        </w:rPr>
        <w:t>три</w:t>
      </w:r>
      <w:r w:rsidR="0088608D" w:rsidRPr="006E6EC7">
        <w:rPr>
          <w:rFonts w:ascii="Times New Roman" w:hAnsi="Times New Roman" w:cs="Times New Roman"/>
          <w:color w:val="000000" w:themeColor="text1"/>
        </w:rPr>
        <w:t xml:space="preserve"> </w:t>
      </w:r>
      <w:r w:rsidRPr="006E6EC7">
        <w:rPr>
          <w:rFonts w:ascii="Times New Roman" w:hAnsi="Times New Roman" w:cs="Times New Roman"/>
          <w:color w:val="000000" w:themeColor="text1"/>
        </w:rPr>
        <w:t>года с даты подписания первого передаточного акта;</w:t>
      </w:r>
    </w:p>
    <w:p w14:paraId="42ECC8D7" w14:textId="60478F31" w:rsidR="0088608D" w:rsidRPr="006E6EC7" w:rsidRDefault="00395C6C" w:rsidP="002E1A39">
      <w:pPr>
        <w:pStyle w:val="af0"/>
        <w:numPr>
          <w:ilvl w:val="2"/>
          <w:numId w:val="1"/>
        </w:numPr>
        <w:tabs>
          <w:tab w:val="left" w:pos="1134"/>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w:t>
      </w:r>
      <w:r w:rsidR="0088608D" w:rsidRPr="006E6EC7">
        <w:rPr>
          <w:rFonts w:ascii="Times New Roman" w:hAnsi="Times New Roman" w:cs="Times New Roman"/>
          <w:color w:val="000000" w:themeColor="text1"/>
        </w:rPr>
        <w:t xml:space="preserve">на </w:t>
      </w:r>
      <w:r w:rsidR="00A558AD" w:rsidRPr="006E6EC7">
        <w:rPr>
          <w:rFonts w:ascii="Times New Roman" w:hAnsi="Times New Roman" w:cs="Times New Roman"/>
          <w:color w:val="000000" w:themeColor="text1"/>
        </w:rPr>
        <w:t>Квартиру, за и</w:t>
      </w:r>
      <w:r w:rsidR="005C3445" w:rsidRPr="006E6EC7">
        <w:rPr>
          <w:rFonts w:ascii="Times New Roman" w:hAnsi="Times New Roman" w:cs="Times New Roman"/>
          <w:color w:val="000000" w:themeColor="text1"/>
        </w:rPr>
        <w:t>сключениями, указанными в п. 7.5.1. и п. 7.5</w:t>
      </w:r>
      <w:r w:rsidR="00A558AD" w:rsidRPr="006E6EC7">
        <w:rPr>
          <w:rFonts w:ascii="Times New Roman" w:hAnsi="Times New Roman" w:cs="Times New Roman"/>
          <w:color w:val="000000" w:themeColor="text1"/>
        </w:rPr>
        <w:t>.2. Договора,</w:t>
      </w:r>
      <w:r w:rsidRPr="006E6EC7">
        <w:rPr>
          <w:rFonts w:ascii="Times New Roman" w:hAnsi="Times New Roman" w:cs="Times New Roman"/>
          <w:color w:val="000000" w:themeColor="text1"/>
        </w:rPr>
        <w:t xml:space="preserve"> устанавливается три</w:t>
      </w:r>
      <w:r w:rsidR="0088608D" w:rsidRPr="006E6EC7">
        <w:rPr>
          <w:rFonts w:ascii="Times New Roman" w:hAnsi="Times New Roman" w:cs="Times New Roman"/>
          <w:color w:val="000000" w:themeColor="text1"/>
        </w:rPr>
        <w:t xml:space="preserve"> </w:t>
      </w:r>
      <w:r w:rsidRPr="006E6EC7">
        <w:rPr>
          <w:rFonts w:ascii="Times New Roman" w:hAnsi="Times New Roman" w:cs="Times New Roman"/>
          <w:color w:val="000000" w:themeColor="text1"/>
        </w:rPr>
        <w:t xml:space="preserve">года </w:t>
      </w:r>
      <w:r w:rsidR="0088608D" w:rsidRPr="006E6EC7">
        <w:rPr>
          <w:rFonts w:ascii="Times New Roman" w:hAnsi="Times New Roman" w:cs="Times New Roman"/>
          <w:color w:val="000000" w:themeColor="text1"/>
        </w:rPr>
        <w:t xml:space="preserve">со дня передачи </w:t>
      </w:r>
      <w:r w:rsidR="009A22DD" w:rsidRPr="006E6EC7">
        <w:rPr>
          <w:rFonts w:ascii="Times New Roman" w:hAnsi="Times New Roman" w:cs="Times New Roman"/>
          <w:color w:val="000000" w:themeColor="text1"/>
        </w:rPr>
        <w:t>У</w:t>
      </w:r>
      <w:r w:rsidR="00A76938" w:rsidRPr="006E6EC7">
        <w:rPr>
          <w:rFonts w:ascii="Times New Roman" w:hAnsi="Times New Roman" w:cs="Times New Roman"/>
          <w:color w:val="000000" w:themeColor="text1"/>
        </w:rPr>
        <w:t>частнику</w:t>
      </w:r>
      <w:r w:rsidR="0088608D" w:rsidRPr="006E6EC7">
        <w:rPr>
          <w:rFonts w:ascii="Times New Roman" w:hAnsi="Times New Roman" w:cs="Times New Roman"/>
          <w:color w:val="000000" w:themeColor="text1"/>
        </w:rPr>
        <w:t xml:space="preserve"> долевого строительства Квартиры по передаточному акту. </w:t>
      </w:r>
    </w:p>
    <w:p w14:paraId="29056A3E" w14:textId="64FA2EA4" w:rsidR="0088608D" w:rsidRPr="006E6EC7" w:rsidRDefault="00A558AD" w:rsidP="002E1A39">
      <w:pPr>
        <w:pStyle w:val="af0"/>
        <w:numPr>
          <w:ilvl w:val="1"/>
          <w:numId w:val="1"/>
        </w:numPr>
        <w:tabs>
          <w:tab w:val="left" w:pos="1134"/>
        </w:tabs>
        <w:spacing w:after="0" w:line="240" w:lineRule="auto"/>
        <w:ind w:left="0" w:firstLine="567"/>
        <w:jc w:val="both"/>
        <w:rPr>
          <w:rFonts w:ascii="Times New Roman" w:hAnsi="Times New Roman" w:cs="Times New Roman"/>
        </w:rPr>
      </w:pPr>
      <w:r w:rsidRPr="006E6EC7">
        <w:rPr>
          <w:rFonts w:ascii="Times New Roman" w:hAnsi="Times New Roman" w:cs="Times New Roman"/>
        </w:rPr>
        <w:t xml:space="preserve"> </w:t>
      </w:r>
      <w:r w:rsidR="0088608D" w:rsidRPr="006E6EC7">
        <w:rPr>
          <w:rFonts w:ascii="Times New Roman" w:hAnsi="Times New Roman" w:cs="Times New Roman"/>
        </w:rPr>
        <w:t xml:space="preserve">Застройщик не несет ответственности за недостатки (дефекты) Квартиры, </w:t>
      </w:r>
      <w:r w:rsidRPr="006E6EC7">
        <w:rPr>
          <w:rFonts w:ascii="Times New Roman" w:hAnsi="Times New Roman" w:cs="Times New Roman"/>
        </w:rPr>
        <w:t xml:space="preserve">возникшие вследствие нормального износа, а также ненадлежащей эксплуатации и некачественного проведения </w:t>
      </w:r>
      <w:r w:rsidR="009A22DD" w:rsidRPr="006E6EC7">
        <w:rPr>
          <w:rFonts w:ascii="Times New Roman" w:hAnsi="Times New Roman" w:cs="Times New Roman"/>
        </w:rPr>
        <w:t>У</w:t>
      </w:r>
      <w:r w:rsidR="00A76938" w:rsidRPr="006E6EC7">
        <w:rPr>
          <w:rFonts w:ascii="Times New Roman" w:hAnsi="Times New Roman" w:cs="Times New Roman"/>
        </w:rPr>
        <w:t>частником</w:t>
      </w:r>
      <w:r w:rsidRPr="006E6EC7">
        <w:rPr>
          <w:rFonts w:ascii="Times New Roman" w:hAnsi="Times New Roman" w:cs="Times New Roman"/>
        </w:rPr>
        <w:t xml:space="preserve"> долевого строительства отделочных и ремонтных работ. </w:t>
      </w:r>
      <w:r w:rsidR="0088608D" w:rsidRPr="006E6EC7">
        <w:rPr>
          <w:rFonts w:ascii="Times New Roman" w:hAnsi="Times New Roman" w:cs="Times New Roman"/>
        </w:rPr>
        <w:t xml:space="preserve"> </w:t>
      </w:r>
    </w:p>
    <w:p w14:paraId="74E54E03" w14:textId="77777777" w:rsidR="003F3B12" w:rsidRPr="006E6EC7" w:rsidRDefault="003F3B12" w:rsidP="003F3B12">
      <w:pPr>
        <w:pStyle w:val="af0"/>
        <w:tabs>
          <w:tab w:val="left" w:pos="1134"/>
        </w:tabs>
        <w:spacing w:after="0" w:line="240" w:lineRule="auto"/>
        <w:ind w:left="567"/>
        <w:jc w:val="both"/>
        <w:rPr>
          <w:rFonts w:ascii="Times New Roman" w:hAnsi="Times New Roman" w:cs="Times New Roman"/>
        </w:rPr>
      </w:pPr>
    </w:p>
    <w:p w14:paraId="4FC9A05E" w14:textId="54728053" w:rsidR="0088608D" w:rsidRPr="006E6EC7" w:rsidRDefault="0088608D" w:rsidP="001C6680">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ответственность сторон</w:t>
      </w:r>
    </w:p>
    <w:p w14:paraId="555CBDA4" w14:textId="4FA26B97" w:rsidR="0088608D" w:rsidRPr="006E6EC7" w:rsidRDefault="0088608D" w:rsidP="004713B4">
      <w:pPr>
        <w:pStyle w:val="af0"/>
        <w:numPr>
          <w:ilvl w:val="1"/>
          <w:numId w:val="1"/>
        </w:numPr>
        <w:tabs>
          <w:tab w:val="left" w:pos="0"/>
          <w:tab w:val="num" w:pos="360"/>
          <w:tab w:val="left" w:pos="851"/>
          <w:tab w:val="left" w:pos="993"/>
        </w:tabs>
        <w:spacing w:after="0" w:line="240" w:lineRule="auto"/>
        <w:ind w:left="0" w:right="59" w:firstLine="567"/>
        <w:jc w:val="both"/>
        <w:rPr>
          <w:rFonts w:ascii="Times New Roman" w:hAnsi="Times New Roman" w:cs="Times New Roman"/>
        </w:rPr>
      </w:pPr>
      <w:r w:rsidRPr="006E6EC7">
        <w:rPr>
          <w:rFonts w:ascii="Times New Roman" w:hAnsi="Times New Roman" w:cs="Times New Roman"/>
        </w:rPr>
        <w:t xml:space="preserve">В случае нарушения </w:t>
      </w:r>
      <w:r w:rsidR="00656EF2" w:rsidRPr="006E6EC7">
        <w:rPr>
          <w:rFonts w:ascii="Times New Roman" w:hAnsi="Times New Roman" w:cs="Times New Roman"/>
        </w:rPr>
        <w:t>Участником</w:t>
      </w:r>
      <w:r w:rsidRPr="006E6EC7">
        <w:rPr>
          <w:rFonts w:ascii="Times New Roman" w:hAnsi="Times New Roman" w:cs="Times New Roman"/>
        </w:rPr>
        <w:t xml:space="preserve"> долевого строительства какого-либо из сроков, указанных в разделе 4 Договора, Застройщик вправе взыскать с </w:t>
      </w:r>
      <w:bookmarkStart w:id="43" w:name="Закладка128"/>
      <w:bookmarkEnd w:id="43"/>
      <w:r w:rsidR="00656EF2" w:rsidRPr="006E6EC7">
        <w:rPr>
          <w:rFonts w:ascii="Times New Roman" w:hAnsi="Times New Roman" w:cs="Times New Roman"/>
        </w:rPr>
        <w:t>Участника</w:t>
      </w:r>
      <w:r w:rsidRPr="006E6EC7">
        <w:rPr>
          <w:rFonts w:ascii="Times New Roman" w:hAnsi="Times New Roman" w:cs="Times New Roman"/>
        </w:rPr>
        <w:t xml:space="preserve"> долевого строительства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1E41332" w14:textId="45780CB8" w:rsidR="0088608D" w:rsidRPr="006E6EC7" w:rsidRDefault="0088608D" w:rsidP="004713B4">
      <w:pPr>
        <w:pStyle w:val="af0"/>
        <w:numPr>
          <w:ilvl w:val="1"/>
          <w:numId w:val="1"/>
        </w:numPr>
        <w:tabs>
          <w:tab w:val="left" w:pos="0"/>
          <w:tab w:val="num" w:pos="360"/>
          <w:tab w:val="left" w:pos="851"/>
          <w:tab w:val="left" w:pos="993"/>
        </w:tabs>
        <w:spacing w:after="0" w:line="240" w:lineRule="auto"/>
        <w:ind w:left="0" w:right="59" w:firstLine="567"/>
        <w:jc w:val="both"/>
        <w:rPr>
          <w:rFonts w:ascii="Times New Roman" w:hAnsi="Times New Roman" w:cs="Times New Roman"/>
        </w:rPr>
      </w:pPr>
      <w:r w:rsidRPr="006E6EC7">
        <w:rPr>
          <w:rFonts w:ascii="Times New Roman" w:hAnsi="Times New Roman" w:cs="Times New Roman"/>
        </w:rPr>
        <w:t xml:space="preserve">В случае нарушения </w:t>
      </w:r>
      <w:r w:rsidR="00656EF2" w:rsidRPr="006E6EC7">
        <w:rPr>
          <w:rFonts w:ascii="Times New Roman" w:hAnsi="Times New Roman" w:cs="Times New Roman"/>
        </w:rPr>
        <w:t>Участником</w:t>
      </w:r>
      <w:r w:rsidRPr="006E6EC7">
        <w:rPr>
          <w:rFonts w:ascii="Times New Roman" w:hAnsi="Times New Roman" w:cs="Times New Roman"/>
        </w:rPr>
        <w:t xml:space="preserve"> долевого строительства сроков внесения платежей, указанных в разделе 4 Договора, Застройщик вправе отказаться от исполнения Договора в одностороннем внесудебном порядке в соответствии с действующим законодательством.</w:t>
      </w:r>
    </w:p>
    <w:p w14:paraId="05C13E1C" w14:textId="298CC2B1" w:rsidR="0088608D" w:rsidRPr="006E6EC7" w:rsidRDefault="0088608D" w:rsidP="004713B4">
      <w:pPr>
        <w:pStyle w:val="af0"/>
        <w:numPr>
          <w:ilvl w:val="1"/>
          <w:numId w:val="1"/>
        </w:numPr>
        <w:tabs>
          <w:tab w:val="left" w:pos="0"/>
          <w:tab w:val="num" w:pos="360"/>
          <w:tab w:val="left" w:pos="851"/>
          <w:tab w:val="left" w:pos="993"/>
        </w:tabs>
        <w:spacing w:after="0" w:line="240" w:lineRule="auto"/>
        <w:ind w:left="0" w:right="59" w:firstLine="567"/>
        <w:jc w:val="both"/>
        <w:rPr>
          <w:rFonts w:ascii="Times New Roman" w:hAnsi="Times New Roman" w:cs="Times New Roman"/>
        </w:rPr>
      </w:pPr>
      <w:r w:rsidRPr="006E6EC7">
        <w:rPr>
          <w:rFonts w:ascii="Times New Roman" w:hAnsi="Times New Roman" w:cs="Times New Roman"/>
        </w:rPr>
        <w:t>Застройщик несет ответственность за исполнение условий Договора в соответствии с действующим законодательством.</w:t>
      </w:r>
    </w:p>
    <w:p w14:paraId="61785C96" w14:textId="1815BD98" w:rsidR="0088608D" w:rsidRPr="006E6EC7" w:rsidRDefault="0088608D" w:rsidP="004713B4">
      <w:pPr>
        <w:pStyle w:val="af0"/>
        <w:numPr>
          <w:ilvl w:val="1"/>
          <w:numId w:val="1"/>
        </w:numPr>
        <w:tabs>
          <w:tab w:val="left" w:pos="0"/>
          <w:tab w:val="num" w:pos="360"/>
          <w:tab w:val="left" w:pos="851"/>
          <w:tab w:val="left" w:pos="993"/>
        </w:tabs>
        <w:spacing w:after="0" w:line="240" w:lineRule="auto"/>
        <w:ind w:left="0" w:right="59" w:firstLine="567"/>
        <w:jc w:val="both"/>
        <w:rPr>
          <w:rFonts w:ascii="Times New Roman" w:hAnsi="Times New Roman" w:cs="Times New Roman"/>
        </w:rPr>
      </w:pPr>
      <w:bookmarkStart w:id="44" w:name="Закладка2"/>
      <w:bookmarkEnd w:id="44"/>
      <w:r w:rsidRPr="006E6EC7">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в том числе: пожар, наводнение, военные действия, пандемия, решения/ акты/действия/бездействия государственных органов, действия/бездействия субъектов естественных монополий,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 О возникновении таких обстоятельств Сторона, для которой возникли обстоятельства непреодолимой силы, письменно уведомляет другую Сторону.</w:t>
      </w:r>
    </w:p>
    <w:p w14:paraId="66A9D6A3" w14:textId="23E6C09B" w:rsidR="008D63D6" w:rsidRPr="006E6EC7" w:rsidRDefault="0088608D" w:rsidP="004713B4">
      <w:pPr>
        <w:pStyle w:val="af0"/>
        <w:numPr>
          <w:ilvl w:val="1"/>
          <w:numId w:val="1"/>
        </w:numPr>
        <w:tabs>
          <w:tab w:val="left" w:pos="0"/>
          <w:tab w:val="num" w:pos="360"/>
          <w:tab w:val="left" w:pos="851"/>
          <w:tab w:val="left" w:pos="993"/>
        </w:tabs>
        <w:spacing w:after="0" w:line="240" w:lineRule="auto"/>
        <w:ind w:left="0" w:right="59" w:firstLine="567"/>
        <w:jc w:val="both"/>
        <w:rPr>
          <w:rFonts w:ascii="Times New Roman" w:hAnsi="Times New Roman" w:cs="Times New Roman"/>
        </w:rPr>
      </w:pPr>
      <w:bookmarkStart w:id="45" w:name="Закладка3"/>
      <w:bookmarkEnd w:id="45"/>
      <w:r w:rsidRPr="006E6EC7">
        <w:rPr>
          <w:rFonts w:ascii="Times New Roman" w:hAnsi="Times New Roman" w:cs="Times New Roman"/>
        </w:rPr>
        <w:t xml:space="preserve">В случае, если в период действия Договора Застройщиком предъявлялись требования об уплате неустойки (штрафы, пени), предусмотренные Договором и/или действующим законодательством Российской Федерации, </w:t>
      </w:r>
      <w:bookmarkStart w:id="46" w:name="Закладка103"/>
      <w:bookmarkEnd w:id="46"/>
      <w:r w:rsidR="00656EF2" w:rsidRPr="006E6EC7">
        <w:rPr>
          <w:rFonts w:ascii="Times New Roman" w:hAnsi="Times New Roman" w:cs="Times New Roman"/>
        </w:rPr>
        <w:t>У</w:t>
      </w:r>
      <w:r w:rsidRPr="006E6EC7">
        <w:rPr>
          <w:rFonts w:ascii="Times New Roman" w:hAnsi="Times New Roman" w:cs="Times New Roman"/>
        </w:rPr>
        <w:t xml:space="preserve">частник долевого строительства </w:t>
      </w:r>
      <w:bookmarkStart w:id="47" w:name="Закладка50"/>
      <w:bookmarkEnd w:id="47"/>
      <w:r w:rsidRPr="006E6EC7">
        <w:rPr>
          <w:rFonts w:ascii="Times New Roman" w:hAnsi="Times New Roman" w:cs="Times New Roman"/>
        </w:rPr>
        <w:t>об</w:t>
      </w:r>
      <w:r w:rsidR="00656EF2" w:rsidRPr="006E6EC7">
        <w:rPr>
          <w:rFonts w:ascii="Times New Roman" w:hAnsi="Times New Roman" w:cs="Times New Roman"/>
        </w:rPr>
        <w:t>язуется</w:t>
      </w:r>
      <w:r w:rsidRPr="006E6EC7">
        <w:rPr>
          <w:rFonts w:ascii="Times New Roman" w:hAnsi="Times New Roman" w:cs="Times New Roman"/>
        </w:rPr>
        <w:t xml:space="preserve"> оплатить начисленные неустойки в срок, указанный в соответствующем уведомлении. </w:t>
      </w:r>
    </w:p>
    <w:p w14:paraId="6677C216" w14:textId="77777777" w:rsidR="004713B4" w:rsidRPr="006E6EC7" w:rsidRDefault="004713B4" w:rsidP="004713B4">
      <w:pPr>
        <w:pStyle w:val="af0"/>
        <w:tabs>
          <w:tab w:val="left" w:pos="0"/>
          <w:tab w:val="left" w:pos="851"/>
          <w:tab w:val="left" w:pos="993"/>
        </w:tabs>
        <w:spacing w:after="0" w:line="240" w:lineRule="auto"/>
        <w:ind w:left="567" w:right="59"/>
        <w:jc w:val="both"/>
        <w:rPr>
          <w:rFonts w:ascii="Times New Roman" w:hAnsi="Times New Roman" w:cs="Times New Roman"/>
        </w:rPr>
      </w:pPr>
    </w:p>
    <w:p w14:paraId="3C880D16" w14:textId="6D2FD679" w:rsidR="0088608D" w:rsidRPr="006E6EC7" w:rsidRDefault="0088608D" w:rsidP="001C6680">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 xml:space="preserve">Действие договора, его изменение и прекращение </w:t>
      </w:r>
    </w:p>
    <w:p w14:paraId="016EFD7E" w14:textId="1E0A5ABB" w:rsidR="0088608D" w:rsidRPr="006E6EC7" w:rsidRDefault="0088608D"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Договор вступает в силу с момента его государственной регистрации. Условия Договора распространяются на отношения Сторон с момента его подписания.</w:t>
      </w:r>
    </w:p>
    <w:p w14:paraId="19FF8C6A" w14:textId="40EF1C46" w:rsidR="0088608D" w:rsidRPr="006E6EC7" w:rsidRDefault="0088608D"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Обязательства Застройщика по Договору считаются исполненными с момента подписания акта приема-передачи Квартиры или составления одностороннего акта приема-передачи Квартиры в соответствии с разделом 6 Договора.</w:t>
      </w:r>
    </w:p>
    <w:p w14:paraId="7BBA767A" w14:textId="38FFDC44" w:rsidR="0088608D" w:rsidRPr="006E6EC7" w:rsidRDefault="0088608D" w:rsidP="004713B4">
      <w:pPr>
        <w:pStyle w:val="af0"/>
        <w:tabs>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lastRenderedPageBreak/>
        <w:t xml:space="preserve">Обязательства </w:t>
      </w:r>
      <w:bookmarkStart w:id="48" w:name="Закладка133"/>
      <w:bookmarkEnd w:id="48"/>
      <w:r w:rsidR="00926013" w:rsidRPr="006E6EC7">
        <w:rPr>
          <w:rFonts w:ascii="Times New Roman" w:hAnsi="Times New Roman" w:cs="Times New Roman"/>
          <w:color w:val="000000" w:themeColor="text1"/>
        </w:rPr>
        <w:t>Участника</w:t>
      </w:r>
      <w:r w:rsidRPr="006E6EC7">
        <w:rPr>
          <w:rFonts w:ascii="Times New Roman" w:hAnsi="Times New Roman" w:cs="Times New Roman"/>
          <w:color w:val="000000" w:themeColor="text1"/>
        </w:rPr>
        <w:t xml:space="preserve"> долевого строительства считаются исполненными с момента уплаты </w:t>
      </w:r>
      <w:bookmarkStart w:id="49" w:name="Закладка26"/>
      <w:bookmarkEnd w:id="49"/>
      <w:r w:rsidR="00965F65" w:rsidRPr="006E6EC7">
        <w:rPr>
          <w:rFonts w:ascii="Times New Roman" w:hAnsi="Times New Roman" w:cs="Times New Roman"/>
          <w:color w:val="000000" w:themeColor="text1"/>
        </w:rPr>
        <w:t>им</w:t>
      </w:r>
      <w:r w:rsidRPr="006E6EC7">
        <w:rPr>
          <w:rFonts w:ascii="Times New Roman" w:hAnsi="Times New Roman" w:cs="Times New Roman"/>
          <w:color w:val="000000" w:themeColor="text1"/>
        </w:rPr>
        <w:t xml:space="preserve"> в полном объеме денежных средств в соответствии с Договором и подписания акта приема-передачи Квартиры.</w:t>
      </w:r>
    </w:p>
    <w:p w14:paraId="3B6025F6" w14:textId="1FC54B73" w:rsidR="0088608D" w:rsidRPr="006E6EC7" w:rsidRDefault="0088608D"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Договор может быть изменен путем подписания Сторонами дополнительного соглашения к Договору в порядке, предусмотренном Гражданским кодексом РФ. </w:t>
      </w:r>
    </w:p>
    <w:p w14:paraId="729D255B" w14:textId="1431AFBA" w:rsidR="00460CA5" w:rsidRPr="006E6EC7" w:rsidRDefault="003F3B12"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В случае заключения соглашения о расторжении Договора</w:t>
      </w:r>
      <w:r w:rsidR="00CB23C6" w:rsidRPr="006E6EC7">
        <w:rPr>
          <w:rFonts w:ascii="Times New Roman" w:hAnsi="Times New Roman" w:cs="Times New Roman"/>
          <w:color w:val="000000" w:themeColor="text1"/>
        </w:rPr>
        <w:t xml:space="preserve"> по инициативе </w:t>
      </w:r>
      <w:r w:rsidR="00965F65" w:rsidRPr="006E6EC7">
        <w:rPr>
          <w:rFonts w:ascii="Times New Roman" w:hAnsi="Times New Roman" w:cs="Times New Roman"/>
          <w:color w:val="000000" w:themeColor="text1"/>
        </w:rPr>
        <w:t>Участника</w:t>
      </w:r>
      <w:r w:rsidR="00CB23C6" w:rsidRPr="006E6EC7">
        <w:rPr>
          <w:rFonts w:ascii="Times New Roman" w:hAnsi="Times New Roman" w:cs="Times New Roman"/>
          <w:color w:val="000000" w:themeColor="text1"/>
        </w:rPr>
        <w:t xml:space="preserve"> долевого строительства в отсутствие нарушения обязательств Застройщиком, Застройщик имеет право на получение неустойки в размере 10% от размера внесенных </w:t>
      </w:r>
      <w:r w:rsidR="00965F65" w:rsidRPr="006E6EC7">
        <w:rPr>
          <w:rFonts w:ascii="Times New Roman" w:hAnsi="Times New Roman" w:cs="Times New Roman"/>
          <w:color w:val="000000" w:themeColor="text1"/>
        </w:rPr>
        <w:t>Участником</w:t>
      </w:r>
      <w:r w:rsidR="00CB23C6" w:rsidRPr="006E6EC7">
        <w:rPr>
          <w:rFonts w:ascii="Times New Roman" w:hAnsi="Times New Roman" w:cs="Times New Roman"/>
          <w:color w:val="000000" w:themeColor="text1"/>
        </w:rPr>
        <w:t xml:space="preserve"> долевого строительства по Договору денежных средств, в следующем порядке:</w:t>
      </w:r>
    </w:p>
    <w:p w14:paraId="25C0F350" w14:textId="32CAE61D" w:rsidR="00CB23C6" w:rsidRPr="006E6EC7" w:rsidRDefault="00CB23C6" w:rsidP="004713B4">
      <w:pPr>
        <w:pStyle w:val="af0"/>
        <w:numPr>
          <w:ilvl w:val="2"/>
          <w:numId w:val="1"/>
        </w:numPr>
        <w:tabs>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при возврате Застройщиком перечисленных ему с эскроу счета денежных средств – на удержание суммы неустойки;</w:t>
      </w:r>
    </w:p>
    <w:p w14:paraId="2AE32D0D" w14:textId="050FC34F" w:rsidR="00CB23C6" w:rsidRPr="006E6EC7" w:rsidRDefault="00CB23C6" w:rsidP="004713B4">
      <w:pPr>
        <w:pStyle w:val="af0"/>
        <w:numPr>
          <w:ilvl w:val="2"/>
          <w:numId w:val="1"/>
        </w:numPr>
        <w:tabs>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при возврате </w:t>
      </w:r>
      <w:r w:rsidR="00965F65" w:rsidRPr="006E6EC7">
        <w:rPr>
          <w:rFonts w:ascii="Times New Roman" w:hAnsi="Times New Roman" w:cs="Times New Roman"/>
          <w:color w:val="000000" w:themeColor="text1"/>
        </w:rPr>
        <w:t>Участнику</w:t>
      </w:r>
      <w:r w:rsidRPr="006E6EC7">
        <w:rPr>
          <w:rFonts w:ascii="Times New Roman" w:hAnsi="Times New Roman" w:cs="Times New Roman"/>
          <w:color w:val="000000" w:themeColor="text1"/>
        </w:rPr>
        <w:t xml:space="preserve"> долевого строительства денежных средств с эскроу счета – на взыскание с </w:t>
      </w:r>
      <w:r w:rsidR="00965F65" w:rsidRPr="006E6EC7">
        <w:rPr>
          <w:rFonts w:ascii="Times New Roman" w:hAnsi="Times New Roman" w:cs="Times New Roman"/>
          <w:color w:val="000000" w:themeColor="text1"/>
        </w:rPr>
        <w:t>Участника</w:t>
      </w:r>
      <w:r w:rsidRPr="006E6EC7">
        <w:rPr>
          <w:rFonts w:ascii="Times New Roman" w:hAnsi="Times New Roman" w:cs="Times New Roman"/>
          <w:color w:val="000000" w:themeColor="text1"/>
        </w:rPr>
        <w:t xml:space="preserve"> долевого строительства суммы неустойки.</w:t>
      </w:r>
    </w:p>
    <w:p w14:paraId="11AF0FD8" w14:textId="15720EB6" w:rsidR="00460CA5" w:rsidRPr="006E6EC7" w:rsidRDefault="00460CA5"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Застройщик вправе в одностороннем порядке отказаться от исполнения Договора в порядке, предусмотренном Федеральным законом №214-ФЗ, в случае отказа Уполномоченного Банка от заключения договора счета эскроу с </w:t>
      </w:r>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расторжения Уполномоченным банком договора счета эскроу с </w:t>
      </w:r>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w:t>
      </w:r>
      <w:r w:rsidR="00965F65" w:rsidRPr="006E6EC7">
        <w:rPr>
          <w:rFonts w:ascii="Times New Roman" w:hAnsi="Times New Roman" w:cs="Times New Roman"/>
          <w:color w:val="000000" w:themeColor="text1"/>
        </w:rPr>
        <w:t>являющимся</w:t>
      </w:r>
      <w:r w:rsidRPr="006E6EC7">
        <w:rPr>
          <w:rFonts w:ascii="Times New Roman" w:hAnsi="Times New Roman" w:cs="Times New Roman"/>
          <w:color w:val="000000" w:themeColor="text1"/>
        </w:rPr>
        <w:t xml:space="preserve"> Стороной Договора, по основаниям, указанным в пункте 5.2 статьи 7 Федерального закона от 07.08.2001г. № 115-ФЗ «О противодействии легализации (отмыванию) доходов, полученных преступным путем, и финансированию терроризма».</w:t>
      </w:r>
    </w:p>
    <w:p w14:paraId="03FF87A5" w14:textId="4ADC950C" w:rsidR="00460CA5" w:rsidRPr="006E6EC7" w:rsidRDefault="00460CA5"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Уступка </w:t>
      </w:r>
      <w:bookmarkStart w:id="50" w:name="Закладка150"/>
      <w:bookmarkEnd w:id="50"/>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права требования по Договору допускается только с согласия Застройщика с одновременным переводом долга на Нового участника долевого строительства (перевод долга на </w:t>
      </w:r>
      <w:r w:rsidR="00CA411D" w:rsidRPr="006E6EC7">
        <w:rPr>
          <w:rFonts w:ascii="Times New Roman" w:hAnsi="Times New Roman" w:cs="Times New Roman"/>
          <w:color w:val="000000" w:themeColor="text1"/>
        </w:rPr>
        <w:t>Н</w:t>
      </w:r>
      <w:r w:rsidRPr="006E6EC7">
        <w:rPr>
          <w:rFonts w:ascii="Times New Roman" w:hAnsi="Times New Roman" w:cs="Times New Roman"/>
          <w:color w:val="000000" w:themeColor="text1"/>
        </w:rPr>
        <w:t xml:space="preserve">ового участника долевого строительства производится в случае, если оплата по Договору произведена </w:t>
      </w:r>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не в полном объеме), а также переходом всех прав и обязанностей по договору счета эскроу, заключенному </w:t>
      </w:r>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и Уполномоченным банком. Уступка прав и перевод долга признаются действительными, если они оформлены в виде письменного трехстороннего соглашения о перемене стороны по договору между Застройщиком, </w:t>
      </w:r>
      <w:bookmarkStart w:id="51" w:name="Закладка151"/>
      <w:bookmarkEnd w:id="51"/>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и Новым участником долевого строительства и зарегистрированы в установленном законом порядке. Государственная регистрация соглашения о перемене стороны по договору осуществляется </w:t>
      </w:r>
      <w:bookmarkStart w:id="52" w:name="Закладка152"/>
      <w:bookmarkEnd w:id="52"/>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за свой счет. Заключение соглашения о перемене стороны возможно в период с момента государственной регистрации настоящего Договора до момента подписания акта приема-передачи Квартиры.</w:t>
      </w:r>
    </w:p>
    <w:p w14:paraId="7D0384ED" w14:textId="429FFB3A" w:rsidR="00460CA5" w:rsidRPr="006E6EC7" w:rsidRDefault="00460CA5" w:rsidP="004713B4">
      <w:pPr>
        <w:pStyle w:val="af0"/>
        <w:tabs>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В случае уступки </w:t>
      </w:r>
      <w:r w:rsidR="00965F65" w:rsidRPr="006E6EC7">
        <w:rPr>
          <w:rFonts w:ascii="Times New Roman" w:hAnsi="Times New Roman" w:cs="Times New Roman"/>
          <w:color w:val="000000" w:themeColor="text1"/>
        </w:rPr>
        <w:t>Участником</w:t>
      </w:r>
      <w:r w:rsidRPr="006E6EC7">
        <w:rPr>
          <w:rFonts w:ascii="Times New Roman" w:hAnsi="Times New Roman" w:cs="Times New Roman"/>
          <w:color w:val="000000" w:themeColor="text1"/>
        </w:rPr>
        <w:t xml:space="preserve"> долевого строительства, </w:t>
      </w:r>
      <w:r w:rsidR="00965F65" w:rsidRPr="006E6EC7">
        <w:rPr>
          <w:rFonts w:ascii="Times New Roman" w:hAnsi="Times New Roman" w:cs="Times New Roman"/>
          <w:color w:val="000000" w:themeColor="text1"/>
        </w:rPr>
        <w:t>являющимся</w:t>
      </w:r>
      <w:r w:rsidRPr="006E6EC7">
        <w:rPr>
          <w:rFonts w:ascii="Times New Roman" w:hAnsi="Times New Roman" w:cs="Times New Roman"/>
          <w:color w:val="000000" w:themeColor="text1"/>
        </w:rPr>
        <w:t xml:space="preserve">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965F65" w:rsidRPr="006E6EC7">
        <w:rPr>
          <w:rFonts w:ascii="Times New Roman" w:hAnsi="Times New Roman" w:cs="Times New Roman"/>
          <w:color w:val="000000" w:themeColor="text1"/>
        </w:rPr>
        <w:t>Участника</w:t>
      </w:r>
      <w:r w:rsidRPr="006E6EC7">
        <w:rPr>
          <w:rFonts w:ascii="Times New Roman" w:hAnsi="Times New Roman" w:cs="Times New Roman"/>
          <w:color w:val="000000" w:themeColor="text1"/>
        </w:rPr>
        <w:t xml:space="preserve"> долевого строительства по Договору, или с момента перехода по иным основаниям прав требований по такому договору</w:t>
      </w:r>
      <w:r w:rsidR="00F36D0C" w:rsidRPr="006E6EC7">
        <w:rPr>
          <w:rFonts w:ascii="Times New Roman" w:hAnsi="Times New Roman" w:cs="Times New Roman"/>
          <w:color w:val="000000" w:themeColor="text1"/>
        </w:rPr>
        <w:t>,</w:t>
      </w:r>
      <w:r w:rsidRPr="006E6EC7">
        <w:rPr>
          <w:rFonts w:ascii="Times New Roman" w:hAnsi="Times New Roman" w:cs="Times New Roman"/>
          <w:color w:val="000000" w:themeColor="text1"/>
        </w:rPr>
        <w:t xml:space="preserve"> переходят все права и обязанности по договору счета эскроу, заключенному прежним</w:t>
      </w:r>
      <w:r w:rsidR="00965F65" w:rsidRPr="006E6EC7">
        <w:rPr>
          <w:rFonts w:ascii="Times New Roman" w:hAnsi="Times New Roman" w:cs="Times New Roman"/>
          <w:color w:val="000000" w:themeColor="text1"/>
        </w:rPr>
        <w:t xml:space="preserve"> Участником</w:t>
      </w:r>
      <w:r w:rsidRPr="006E6EC7">
        <w:rPr>
          <w:rFonts w:ascii="Times New Roman" w:hAnsi="Times New Roman" w:cs="Times New Roman"/>
          <w:color w:val="000000" w:themeColor="text1"/>
        </w:rPr>
        <w:t xml:space="preserve"> долевого строительства.</w:t>
      </w:r>
    </w:p>
    <w:p w14:paraId="6C1E7671" w14:textId="07585E1B" w:rsidR="0087525E" w:rsidRPr="006E6EC7" w:rsidRDefault="0087525E" w:rsidP="004713B4">
      <w:pPr>
        <w:pStyle w:val="af0"/>
        <w:numPr>
          <w:ilvl w:val="1"/>
          <w:numId w:val="1"/>
        </w:numPr>
        <w:tabs>
          <w:tab w:val="num" w:pos="0"/>
          <w:tab w:val="left" w:pos="993"/>
        </w:tabs>
        <w:spacing w:after="0" w:line="240" w:lineRule="auto"/>
        <w:ind w:left="0" w:firstLine="567"/>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 В случае уступки права требования по Договору третьему лицу при условии</w:t>
      </w:r>
      <w:r w:rsidR="00686096" w:rsidRPr="006E6EC7">
        <w:rPr>
          <w:rFonts w:ascii="Times New Roman" w:hAnsi="Times New Roman" w:cs="Times New Roman"/>
          <w:color w:val="000000" w:themeColor="text1"/>
        </w:rPr>
        <w:t xml:space="preserve"> полной оплаты Цены долевого строительства, </w:t>
      </w:r>
      <w:r w:rsidR="00965F65" w:rsidRPr="006E6EC7">
        <w:rPr>
          <w:rFonts w:ascii="Times New Roman" w:hAnsi="Times New Roman" w:cs="Times New Roman"/>
          <w:color w:val="000000" w:themeColor="text1"/>
        </w:rPr>
        <w:t>Участник</w:t>
      </w:r>
      <w:r w:rsidR="006F1640" w:rsidRPr="006E6EC7">
        <w:rPr>
          <w:rFonts w:ascii="Times New Roman" w:hAnsi="Times New Roman" w:cs="Times New Roman"/>
          <w:color w:val="000000" w:themeColor="text1"/>
        </w:rPr>
        <w:t xml:space="preserve"> долевого строительства обязуется </w:t>
      </w:r>
      <w:r w:rsidR="00686096" w:rsidRPr="006E6EC7">
        <w:rPr>
          <w:rFonts w:ascii="Times New Roman" w:hAnsi="Times New Roman" w:cs="Times New Roman"/>
          <w:color w:val="000000" w:themeColor="text1"/>
        </w:rPr>
        <w:t xml:space="preserve">предоставить Застройщику </w:t>
      </w:r>
      <w:r w:rsidR="002E1780" w:rsidRPr="006E6EC7">
        <w:rPr>
          <w:rFonts w:ascii="Times New Roman" w:hAnsi="Times New Roman" w:cs="Times New Roman"/>
          <w:color w:val="000000" w:themeColor="text1"/>
        </w:rPr>
        <w:t>копию договора цессии (соглашения об уступке права требования или иного документа, по которому Участник долевого строительства передает свои права и обязанн</w:t>
      </w:r>
      <w:r w:rsidR="00F93916" w:rsidRPr="006E6EC7">
        <w:rPr>
          <w:rFonts w:ascii="Times New Roman" w:hAnsi="Times New Roman" w:cs="Times New Roman"/>
          <w:color w:val="000000" w:themeColor="text1"/>
        </w:rPr>
        <w:t>ости по договору третьему лицу</w:t>
      </w:r>
      <w:r w:rsidR="002E1780" w:rsidRPr="006E6EC7">
        <w:rPr>
          <w:rFonts w:ascii="Times New Roman" w:hAnsi="Times New Roman" w:cs="Times New Roman"/>
          <w:color w:val="000000" w:themeColor="text1"/>
        </w:rPr>
        <w:t>)</w:t>
      </w:r>
      <w:r w:rsidR="00F93916" w:rsidRPr="006E6EC7">
        <w:rPr>
          <w:rFonts w:ascii="Times New Roman" w:hAnsi="Times New Roman" w:cs="Times New Roman"/>
          <w:color w:val="000000" w:themeColor="text1"/>
        </w:rPr>
        <w:t xml:space="preserve">, </w:t>
      </w:r>
      <w:r w:rsidR="00686096" w:rsidRPr="006E6EC7">
        <w:rPr>
          <w:rFonts w:ascii="Times New Roman" w:hAnsi="Times New Roman" w:cs="Times New Roman"/>
          <w:color w:val="000000" w:themeColor="text1"/>
        </w:rPr>
        <w:t>выписку из ЕГРН, удостоверяющую государственную регистрацию договора уступки, в течение 3 (трех) дней с момента регистрации такого договора в Росреестре.</w:t>
      </w:r>
    </w:p>
    <w:p w14:paraId="69A927AD" w14:textId="77777777" w:rsidR="004713B4" w:rsidRPr="006E6EC7" w:rsidRDefault="004713B4" w:rsidP="004713B4">
      <w:pPr>
        <w:pStyle w:val="af0"/>
        <w:tabs>
          <w:tab w:val="left" w:pos="993"/>
        </w:tabs>
        <w:spacing w:after="0" w:line="240" w:lineRule="auto"/>
        <w:ind w:left="567"/>
        <w:jc w:val="both"/>
        <w:rPr>
          <w:rFonts w:ascii="Times New Roman" w:hAnsi="Times New Roman" w:cs="Times New Roman"/>
          <w:color w:val="000000" w:themeColor="text1"/>
        </w:rPr>
      </w:pPr>
    </w:p>
    <w:p w14:paraId="0B0F7CF3" w14:textId="09221304" w:rsidR="00460CA5" w:rsidRPr="006E6EC7" w:rsidRDefault="001C6680" w:rsidP="001C6680">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 xml:space="preserve"> </w:t>
      </w:r>
      <w:r w:rsidR="00460CA5" w:rsidRPr="006E6EC7">
        <w:rPr>
          <w:rFonts w:ascii="Times New Roman" w:eastAsia="Times New Roman" w:hAnsi="Times New Roman" w:cs="Times New Roman"/>
          <w:b/>
          <w:caps/>
          <w:lang w:eastAsia="ru-RU"/>
        </w:rPr>
        <w:t xml:space="preserve">Заключительные положения </w:t>
      </w:r>
    </w:p>
    <w:p w14:paraId="684E5F6C" w14:textId="20D5F400" w:rsidR="00460CA5" w:rsidRPr="006E6EC7" w:rsidRDefault="00460CA5"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Все споры и разногласия, которые могут возникнуть из Договора или в связи с ним, Стороны будут стараться урегулировать путем переговоров. В случае если договоренность при этом не будет достигнута в ходе переговоров, спор подлежит разрешению в судебном порядке.</w:t>
      </w:r>
    </w:p>
    <w:p w14:paraId="21AF9392" w14:textId="5EA73781" w:rsidR="00460CA5" w:rsidRPr="006E6EC7" w:rsidRDefault="00460CA5"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Застройщик и </w:t>
      </w:r>
      <w:r w:rsidR="0049736F"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обязаны заключить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23.12.2003 №177-ФЗ «О страховании вкладов физических лиц в банках РФ» до ввода в эксплуатацию Жилого дома и государственной регистрации права собственности в отношении Квартиры.</w:t>
      </w:r>
    </w:p>
    <w:p w14:paraId="67BCF9A4" w14:textId="500939BC" w:rsidR="00460CA5" w:rsidRPr="006E6EC7" w:rsidRDefault="00460CA5"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Договор счета эскроу для расчетов по Договору прекращается по следующим основаниям:</w:t>
      </w:r>
    </w:p>
    <w:p w14:paraId="57C1EBDB" w14:textId="77777777" w:rsidR="00460CA5" w:rsidRPr="006E6EC7" w:rsidRDefault="00460CA5" w:rsidP="00D02737">
      <w:pPr>
        <w:spacing w:after="0" w:line="240" w:lineRule="auto"/>
        <w:ind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1) по истечении срока действия;</w:t>
      </w:r>
    </w:p>
    <w:p w14:paraId="4582243F" w14:textId="77777777" w:rsidR="00460CA5" w:rsidRPr="006E6EC7" w:rsidRDefault="00460CA5" w:rsidP="00D02737">
      <w:pPr>
        <w:spacing w:after="0" w:line="240" w:lineRule="auto"/>
        <w:ind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2) при расторжении Договора;</w:t>
      </w:r>
    </w:p>
    <w:p w14:paraId="2CB5701C" w14:textId="77777777" w:rsidR="00460CA5" w:rsidRPr="006E6EC7" w:rsidRDefault="00460CA5" w:rsidP="00D02737">
      <w:pPr>
        <w:spacing w:after="0" w:line="240" w:lineRule="auto"/>
        <w:ind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3) при отказе от Договора в одностороннем порядке;</w:t>
      </w:r>
    </w:p>
    <w:p w14:paraId="479AB93D" w14:textId="77777777" w:rsidR="00460CA5" w:rsidRPr="006E6EC7" w:rsidRDefault="00460CA5" w:rsidP="00D02737">
      <w:pPr>
        <w:spacing w:after="0" w:line="240" w:lineRule="auto"/>
        <w:ind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lastRenderedPageBreak/>
        <w:t xml:space="preserve">4)  в иных случаях, предусмотренных ГК РФ,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договором счета эскроу. </w:t>
      </w:r>
    </w:p>
    <w:p w14:paraId="15C1358D" w14:textId="2EA82B1B" w:rsidR="00460CA5" w:rsidRPr="006E6EC7" w:rsidRDefault="00460CA5" w:rsidP="00D02737">
      <w:pPr>
        <w:spacing w:after="0" w:line="240" w:lineRule="auto"/>
        <w:ind w:firstLine="709"/>
        <w:jc w:val="both"/>
        <w:rPr>
          <w:rFonts w:ascii="Times New Roman" w:eastAsia="Times New Roman" w:hAnsi="Times New Roman" w:cs="Times New Roman"/>
          <w:color w:val="000000" w:themeColor="text1"/>
          <w:lang w:eastAsia="zh-CN"/>
        </w:rPr>
      </w:pPr>
      <w:r w:rsidRPr="006E6EC7">
        <w:rPr>
          <w:rFonts w:ascii="Times New Roman" w:hAnsi="Times New Roman" w:cs="Times New Roman"/>
          <w:bCs/>
          <w:color w:val="000000" w:themeColor="text1"/>
        </w:rPr>
        <w:t xml:space="preserve">В случае расторжения Договора по любым причинам, а также в случае прекращения Договора счета эскроу по основаниям, предусмотренным </w:t>
      </w:r>
      <w:hyperlink r:id="rId10" w:history="1">
        <w:r w:rsidRPr="006E6EC7">
          <w:rPr>
            <w:rFonts w:ascii="Times New Roman" w:hAnsi="Times New Roman" w:cs="Times New Roman"/>
            <w:bCs/>
            <w:color w:val="000000" w:themeColor="text1"/>
          </w:rPr>
          <w:t>частью 7</w:t>
        </w:r>
      </w:hyperlink>
      <w:r w:rsidRPr="006E6EC7">
        <w:rPr>
          <w:rFonts w:ascii="Times New Roman" w:hAnsi="Times New Roman" w:cs="Times New Roman"/>
          <w:bCs/>
          <w:color w:val="000000" w:themeColor="text1"/>
        </w:rPr>
        <w:t xml:space="preserve"> статьи 15.5 </w:t>
      </w:r>
      <w:r w:rsidRPr="006E6EC7">
        <w:rPr>
          <w:rFonts w:ascii="Times New Roman" w:hAnsi="Times New Roman" w:cs="Times New Roman"/>
          <w:color w:val="000000" w:themeColor="text1"/>
        </w:rPr>
        <w:t>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E6EC7">
        <w:rPr>
          <w:rFonts w:ascii="Times New Roman" w:hAnsi="Times New Roman" w:cs="Times New Roman"/>
          <w:bCs/>
          <w:color w:val="000000" w:themeColor="text1"/>
        </w:rPr>
        <w:t xml:space="preserve">,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w:t>
      </w:r>
      <w:r w:rsidR="00B31761" w:rsidRPr="006E6EC7">
        <w:rPr>
          <w:rFonts w:ascii="Times New Roman" w:hAnsi="Times New Roman" w:cs="Times New Roman"/>
          <w:bCs/>
          <w:color w:val="000000" w:themeColor="text1"/>
        </w:rPr>
        <w:t>У</w:t>
      </w:r>
      <w:r w:rsidRPr="006E6EC7">
        <w:rPr>
          <w:rFonts w:ascii="Times New Roman" w:hAnsi="Times New Roman" w:cs="Times New Roman"/>
          <w:bCs/>
          <w:color w:val="000000" w:themeColor="text1"/>
        </w:rPr>
        <w:t>частнику долевого строительства</w:t>
      </w:r>
      <w:r w:rsidR="00B31761" w:rsidRPr="006E6EC7">
        <w:rPr>
          <w:rFonts w:ascii="Times New Roman" w:hAnsi="Times New Roman" w:cs="Times New Roman"/>
          <w:bCs/>
          <w:color w:val="000000" w:themeColor="text1"/>
        </w:rPr>
        <w:t xml:space="preserve"> </w:t>
      </w:r>
      <w:r w:rsidRPr="006E6EC7">
        <w:rPr>
          <w:rFonts w:ascii="Times New Roman" w:hAnsi="Times New Roman" w:cs="Times New Roman"/>
          <w:bCs/>
          <w:color w:val="000000" w:themeColor="text1"/>
        </w:rPr>
        <w:t xml:space="preserve"> </w:t>
      </w:r>
      <w:r w:rsidRPr="00855752">
        <w:rPr>
          <w:rFonts w:ascii="Times New Roman" w:hAnsi="Times New Roman" w:cs="Times New Roman"/>
          <w:bCs/>
          <w:color w:val="000000" w:themeColor="text1"/>
        </w:rPr>
        <w:t xml:space="preserve">на </w:t>
      </w:r>
      <w:r w:rsidRPr="00855752">
        <w:rPr>
          <w:rFonts w:ascii="Times New Roman" w:eastAsia="Times New Roman" w:hAnsi="Times New Roman" w:cs="Times New Roman"/>
          <w:bCs/>
          <w:color w:val="000000" w:themeColor="text1"/>
          <w:lang w:eastAsia="ru-RU"/>
        </w:rPr>
        <w:t>Залоговый счет</w:t>
      </w:r>
      <w:r w:rsidRPr="006E6EC7">
        <w:rPr>
          <w:rFonts w:ascii="Times New Roman" w:eastAsia="Times New Roman" w:hAnsi="Times New Roman" w:cs="Times New Roman"/>
          <w:color w:val="000000" w:themeColor="text1"/>
          <w:lang w:eastAsia="zh-CN"/>
        </w:rPr>
        <w:t xml:space="preserve">. При заключении договора счета эскроу </w:t>
      </w:r>
      <w:r w:rsidR="000B49F9" w:rsidRPr="006E6EC7">
        <w:rPr>
          <w:rFonts w:ascii="Times New Roman" w:hAnsi="Times New Roman" w:cs="Times New Roman"/>
          <w:bCs/>
          <w:color w:val="000000" w:themeColor="text1"/>
        </w:rPr>
        <w:t>Участник</w:t>
      </w:r>
      <w:r w:rsidRPr="006E6EC7">
        <w:rPr>
          <w:rFonts w:ascii="Times New Roman" w:hAnsi="Times New Roman" w:cs="Times New Roman"/>
          <w:bCs/>
          <w:color w:val="000000" w:themeColor="text1"/>
        </w:rPr>
        <w:t xml:space="preserve"> долевого строительства</w:t>
      </w:r>
      <w:r w:rsidRPr="006E6EC7" w:rsidDel="00E52787">
        <w:rPr>
          <w:rFonts w:ascii="Times New Roman" w:hAnsi="Times New Roman" w:cs="Times New Roman"/>
          <w:bCs/>
          <w:color w:val="000000" w:themeColor="text1"/>
        </w:rPr>
        <w:t xml:space="preserve"> </w:t>
      </w:r>
      <w:r w:rsidRPr="006E6EC7">
        <w:rPr>
          <w:rFonts w:ascii="Times New Roman" w:eastAsia="Times New Roman" w:hAnsi="Times New Roman" w:cs="Times New Roman"/>
          <w:color w:val="000000" w:themeColor="text1"/>
          <w:lang w:eastAsia="zh-CN"/>
        </w:rPr>
        <w:t>обязан</w:t>
      </w:r>
      <w:r w:rsidR="000B49F9" w:rsidRPr="006E6EC7">
        <w:rPr>
          <w:rFonts w:ascii="Times New Roman" w:eastAsia="Times New Roman" w:hAnsi="Times New Roman" w:cs="Times New Roman"/>
          <w:color w:val="000000" w:themeColor="text1"/>
          <w:lang w:eastAsia="zh-CN"/>
        </w:rPr>
        <w:t xml:space="preserve"> </w:t>
      </w:r>
      <w:r w:rsidRPr="006E6EC7">
        <w:rPr>
          <w:rFonts w:ascii="Times New Roman" w:eastAsia="Times New Roman" w:hAnsi="Times New Roman" w:cs="Times New Roman"/>
          <w:color w:val="000000" w:themeColor="text1"/>
          <w:lang w:eastAsia="zh-CN"/>
        </w:rPr>
        <w:t>указать в договоре счета эскроу номер Залогового счета в качестве счета, на который осуществляется возврат денежных средств.</w:t>
      </w:r>
    </w:p>
    <w:p w14:paraId="3F86A828" w14:textId="0CF8D464" w:rsidR="00460CA5" w:rsidRPr="006E6EC7" w:rsidRDefault="00460CA5"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Договор прочитан </w:t>
      </w:r>
      <w:r w:rsidR="0097478F" w:rsidRPr="006E6EC7">
        <w:rPr>
          <w:rFonts w:ascii="Times New Roman" w:eastAsia="Times New Roman" w:hAnsi="Times New Roman" w:cs="Times New Roman"/>
          <w:color w:val="000000" w:themeColor="text1"/>
          <w:lang w:eastAsia="ru-RU"/>
        </w:rPr>
        <w:t>Участником</w:t>
      </w:r>
      <w:r w:rsidRPr="006E6EC7">
        <w:rPr>
          <w:rFonts w:ascii="Times New Roman" w:eastAsia="Times New Roman" w:hAnsi="Times New Roman" w:cs="Times New Roman"/>
          <w:color w:val="000000" w:themeColor="text1"/>
          <w:lang w:eastAsia="ru-RU"/>
        </w:rPr>
        <w:t xml:space="preserve"> долевого строительства и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w:t>
      </w:r>
    </w:p>
    <w:p w14:paraId="2BEDE17F" w14:textId="40F8B3CE" w:rsidR="00460CA5" w:rsidRPr="006E6EC7" w:rsidRDefault="000F0E97"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 xml:space="preserve">Подписанием Договора </w:t>
      </w:r>
      <w:r w:rsidR="0097478F" w:rsidRPr="006E6EC7">
        <w:rPr>
          <w:rFonts w:ascii="Times New Roman" w:eastAsia="Times New Roman" w:hAnsi="Times New Roman" w:cs="Times New Roman"/>
          <w:color w:val="000000" w:themeColor="text1"/>
          <w:lang w:eastAsia="ru-RU"/>
        </w:rPr>
        <w:t>Участник</w:t>
      </w:r>
      <w:r w:rsidRPr="006E6EC7">
        <w:rPr>
          <w:rFonts w:ascii="Times New Roman" w:eastAsia="Times New Roman" w:hAnsi="Times New Roman" w:cs="Times New Roman"/>
          <w:color w:val="000000" w:themeColor="text1"/>
          <w:lang w:eastAsia="ru-RU"/>
        </w:rPr>
        <w:t xml:space="preserve"> долевого строительства подтвержда</w:t>
      </w:r>
      <w:r w:rsidR="0097478F" w:rsidRPr="006E6EC7">
        <w:rPr>
          <w:rFonts w:ascii="Times New Roman" w:eastAsia="Times New Roman" w:hAnsi="Times New Roman" w:cs="Times New Roman"/>
          <w:color w:val="000000" w:themeColor="text1"/>
          <w:lang w:eastAsia="ru-RU"/>
        </w:rPr>
        <w:t xml:space="preserve">ет, </w:t>
      </w:r>
      <w:r w:rsidRPr="006E6EC7">
        <w:rPr>
          <w:rFonts w:ascii="Times New Roman" w:eastAsia="Times New Roman" w:hAnsi="Times New Roman" w:cs="Times New Roman"/>
          <w:color w:val="000000" w:themeColor="text1"/>
          <w:lang w:eastAsia="ru-RU"/>
        </w:rPr>
        <w:t xml:space="preserve">что </w:t>
      </w:r>
      <w:r w:rsidR="0097478F" w:rsidRPr="006E6EC7">
        <w:rPr>
          <w:rFonts w:ascii="Times New Roman" w:eastAsia="Times New Roman" w:hAnsi="Times New Roman" w:cs="Times New Roman"/>
          <w:color w:val="000000" w:themeColor="text1"/>
          <w:lang w:eastAsia="ru-RU"/>
        </w:rPr>
        <w:t xml:space="preserve">он </w:t>
      </w:r>
      <w:r w:rsidRPr="006E6EC7">
        <w:rPr>
          <w:rFonts w:ascii="Times New Roman" w:eastAsia="Times New Roman" w:hAnsi="Times New Roman" w:cs="Times New Roman"/>
          <w:color w:val="000000" w:themeColor="text1"/>
          <w:lang w:eastAsia="ru-RU"/>
        </w:rPr>
        <w:t>ознакомлен с содержанием проектной декларации, владеет информацией о расположении Жилого дома относительно других объектов, в том числе транспортных коммуникаций и социальной инфраструктуры.</w:t>
      </w:r>
    </w:p>
    <w:p w14:paraId="5FF08C3E" w14:textId="519BCA2D" w:rsidR="00460CA5" w:rsidRPr="006E6EC7" w:rsidRDefault="008F4B2E" w:rsidP="004713B4">
      <w:pPr>
        <w:pStyle w:val="af0"/>
        <w:numPr>
          <w:ilvl w:val="1"/>
          <w:numId w:val="1"/>
        </w:numPr>
        <w:tabs>
          <w:tab w:val="left" w:pos="1276"/>
        </w:tabs>
        <w:spacing w:after="0" w:line="240" w:lineRule="auto"/>
        <w:ind w:left="0" w:firstLine="709"/>
        <w:jc w:val="both"/>
        <w:rPr>
          <w:rFonts w:ascii="Times New Roman" w:eastAsia="Times New Roman" w:hAnsi="Times New Roman" w:cs="Times New Roman"/>
          <w:color w:val="000000" w:themeColor="text1"/>
          <w:lang w:eastAsia="ru-RU"/>
        </w:rPr>
      </w:pPr>
      <w:r w:rsidRPr="006E6EC7">
        <w:rPr>
          <w:rFonts w:ascii="Times New Roman" w:eastAsia="Times New Roman" w:hAnsi="Times New Roman" w:cs="Times New Roman"/>
          <w:color w:val="000000" w:themeColor="text1"/>
          <w:lang w:eastAsia="ru-RU"/>
        </w:rPr>
        <w:t>Участник</w:t>
      </w:r>
      <w:r w:rsidR="000F0E97" w:rsidRPr="006E6EC7">
        <w:rPr>
          <w:rFonts w:ascii="Times New Roman" w:eastAsia="Times New Roman" w:hAnsi="Times New Roman" w:cs="Times New Roman"/>
          <w:color w:val="000000" w:themeColor="text1"/>
          <w:lang w:eastAsia="ru-RU"/>
        </w:rPr>
        <w:t xml:space="preserve"> долевого строительства заявля</w:t>
      </w:r>
      <w:r w:rsidRPr="006E6EC7">
        <w:rPr>
          <w:rFonts w:ascii="Times New Roman" w:eastAsia="Times New Roman" w:hAnsi="Times New Roman" w:cs="Times New Roman"/>
          <w:color w:val="000000" w:themeColor="text1"/>
          <w:lang w:eastAsia="ru-RU"/>
        </w:rPr>
        <w:t>ет</w:t>
      </w:r>
      <w:r w:rsidR="000F0E97" w:rsidRPr="006E6EC7">
        <w:rPr>
          <w:rFonts w:ascii="Times New Roman" w:eastAsia="Times New Roman" w:hAnsi="Times New Roman" w:cs="Times New Roman"/>
          <w:color w:val="000000" w:themeColor="text1"/>
          <w:lang w:eastAsia="ru-RU"/>
        </w:rPr>
        <w:t xml:space="preserve">, что </w:t>
      </w:r>
      <w:r w:rsidRPr="006E6EC7">
        <w:rPr>
          <w:rFonts w:ascii="Times New Roman" w:eastAsia="Times New Roman" w:hAnsi="Times New Roman" w:cs="Times New Roman"/>
          <w:color w:val="000000" w:themeColor="text1"/>
          <w:lang w:eastAsia="ru-RU"/>
        </w:rPr>
        <w:t>он</w:t>
      </w:r>
      <w:r w:rsidR="000F0E97" w:rsidRPr="006E6EC7">
        <w:rPr>
          <w:rFonts w:ascii="Times New Roman" w:eastAsia="Times New Roman" w:hAnsi="Times New Roman" w:cs="Times New Roman"/>
          <w:color w:val="000000" w:themeColor="text1"/>
          <w:lang w:eastAsia="ru-RU"/>
        </w:rPr>
        <w:t xml:space="preserve"> в дееспособности не ограничен, под опекой, попечительством, а также патронажем не состо</w:t>
      </w:r>
      <w:r w:rsidRPr="006E6EC7">
        <w:rPr>
          <w:rFonts w:ascii="Times New Roman" w:eastAsia="Times New Roman" w:hAnsi="Times New Roman" w:cs="Times New Roman"/>
          <w:color w:val="000000" w:themeColor="text1"/>
          <w:lang w:eastAsia="ru-RU"/>
        </w:rPr>
        <w:t>ит</w:t>
      </w:r>
      <w:r w:rsidR="000F0E97" w:rsidRPr="006E6EC7">
        <w:rPr>
          <w:rFonts w:ascii="Times New Roman" w:eastAsia="Times New Roman" w:hAnsi="Times New Roman" w:cs="Times New Roman"/>
          <w:color w:val="000000" w:themeColor="text1"/>
          <w:lang w:eastAsia="ru-RU"/>
        </w:rPr>
        <w:t xml:space="preserve">, по состоянию здоровья </w:t>
      </w:r>
      <w:r w:rsidRPr="006E6EC7">
        <w:rPr>
          <w:rFonts w:ascii="Times New Roman" w:eastAsia="Times New Roman" w:hAnsi="Times New Roman" w:cs="Times New Roman"/>
          <w:color w:val="000000" w:themeColor="text1"/>
          <w:lang w:eastAsia="ru-RU"/>
        </w:rPr>
        <w:t>может</w:t>
      </w:r>
      <w:r w:rsidR="000F0E97" w:rsidRPr="006E6EC7">
        <w:rPr>
          <w:rFonts w:ascii="Times New Roman" w:eastAsia="Times New Roman" w:hAnsi="Times New Roman" w:cs="Times New Roman"/>
          <w:color w:val="000000" w:themeColor="text1"/>
          <w:lang w:eastAsia="ru-RU"/>
        </w:rPr>
        <w:t xml:space="preserve"> самостоятельно осуществлять и защищать свои права и исполнять обязанности, не страда</w:t>
      </w:r>
      <w:r w:rsidRPr="006E6EC7">
        <w:rPr>
          <w:rFonts w:ascii="Times New Roman" w:eastAsia="Times New Roman" w:hAnsi="Times New Roman" w:cs="Times New Roman"/>
          <w:color w:val="000000" w:themeColor="text1"/>
          <w:lang w:eastAsia="ru-RU"/>
        </w:rPr>
        <w:t>ет</w:t>
      </w:r>
      <w:r w:rsidR="000F0E97" w:rsidRPr="006E6EC7">
        <w:rPr>
          <w:rFonts w:ascii="Times New Roman" w:eastAsia="Times New Roman" w:hAnsi="Times New Roman" w:cs="Times New Roman"/>
          <w:color w:val="000000" w:themeColor="text1"/>
          <w:lang w:eastAsia="ru-RU"/>
        </w:rPr>
        <w:t xml:space="preserve"> заболеваниями, препятствующими осознанию сути подписываемого Договора и обстоятельств его заключения, а также у </w:t>
      </w:r>
      <w:r w:rsidRPr="006E6EC7">
        <w:rPr>
          <w:rFonts w:ascii="Times New Roman" w:eastAsia="Times New Roman" w:hAnsi="Times New Roman" w:cs="Times New Roman"/>
          <w:color w:val="000000" w:themeColor="text1"/>
          <w:lang w:eastAsia="ru-RU"/>
        </w:rPr>
        <w:t>него</w:t>
      </w:r>
      <w:r w:rsidR="000F0E97" w:rsidRPr="006E6EC7">
        <w:rPr>
          <w:rFonts w:ascii="Times New Roman" w:eastAsia="Times New Roman" w:hAnsi="Times New Roman" w:cs="Times New Roman"/>
          <w:color w:val="000000" w:themeColor="text1"/>
          <w:lang w:eastAsia="ru-RU"/>
        </w:rPr>
        <w:t xml:space="preserve"> отсутствуют обстоятельства, вынуждающие совершить данную сделку на крайне невыгодных для себя условиях. Последующее оспаривание </w:t>
      </w:r>
      <w:r w:rsidRPr="006E6EC7">
        <w:rPr>
          <w:rFonts w:ascii="Times New Roman" w:eastAsia="Times New Roman" w:hAnsi="Times New Roman" w:cs="Times New Roman"/>
          <w:color w:val="000000" w:themeColor="text1"/>
          <w:lang w:eastAsia="ru-RU"/>
        </w:rPr>
        <w:t>Участником</w:t>
      </w:r>
      <w:r w:rsidR="000F0E97" w:rsidRPr="006E6EC7">
        <w:rPr>
          <w:rFonts w:ascii="Times New Roman" w:eastAsia="Times New Roman" w:hAnsi="Times New Roman" w:cs="Times New Roman"/>
          <w:color w:val="000000" w:themeColor="text1"/>
          <w:lang w:eastAsia="ru-RU"/>
        </w:rPr>
        <w:t xml:space="preserve"> долевого строительства каких-либо условий Договора будет рассматриваться как злоупотребление правом (ст. 10 ГК РФ), направленное на причинение вреда Застройщику, т.к. на иных условиях Договор не был бы заключен.</w:t>
      </w:r>
      <w:r w:rsidR="003F1DC9" w:rsidRPr="006E6EC7">
        <w:rPr>
          <w:rFonts w:ascii="Times New Roman" w:eastAsia="Times New Roman" w:hAnsi="Times New Roman" w:cs="Times New Roman"/>
          <w:color w:val="000000" w:themeColor="text1"/>
          <w:lang w:eastAsia="ru-RU"/>
        </w:rPr>
        <w:t xml:space="preserve"> </w:t>
      </w:r>
    </w:p>
    <w:p w14:paraId="60A80640" w14:textId="77777777" w:rsidR="00625017" w:rsidRPr="006E6EC7" w:rsidRDefault="00625017" w:rsidP="00625017">
      <w:pPr>
        <w:pStyle w:val="af0"/>
        <w:tabs>
          <w:tab w:val="left" w:pos="1276"/>
        </w:tabs>
        <w:spacing w:after="0" w:line="240" w:lineRule="auto"/>
        <w:ind w:left="709"/>
        <w:jc w:val="both"/>
        <w:rPr>
          <w:rFonts w:ascii="Times New Roman" w:eastAsia="Times New Roman" w:hAnsi="Times New Roman" w:cs="Times New Roman"/>
          <w:color w:val="000000" w:themeColor="text1"/>
          <w:lang w:eastAsia="ru-RU"/>
        </w:rPr>
      </w:pPr>
    </w:p>
    <w:p w14:paraId="2A410ED3" w14:textId="2EB77C67" w:rsidR="00460CA5" w:rsidRPr="006E6EC7" w:rsidRDefault="001C6680" w:rsidP="001C6680">
      <w:pPr>
        <w:pStyle w:val="af0"/>
        <w:numPr>
          <w:ilvl w:val="0"/>
          <w:numId w:val="1"/>
        </w:numPr>
        <w:tabs>
          <w:tab w:val="left" w:pos="284"/>
        </w:tabs>
        <w:spacing w:before="120" w:after="120" w:line="240" w:lineRule="auto"/>
        <w:ind w:left="0" w:firstLine="0"/>
        <w:jc w:val="center"/>
        <w:outlineLvl w:val="0"/>
        <w:rPr>
          <w:rFonts w:ascii="Times New Roman" w:eastAsia="Times New Roman" w:hAnsi="Times New Roman" w:cs="Times New Roman"/>
          <w:b/>
          <w:caps/>
          <w:lang w:eastAsia="ru-RU"/>
        </w:rPr>
      </w:pPr>
      <w:r w:rsidRPr="006E6EC7">
        <w:rPr>
          <w:rFonts w:ascii="Times New Roman" w:eastAsia="Times New Roman" w:hAnsi="Times New Roman" w:cs="Times New Roman"/>
          <w:b/>
          <w:caps/>
          <w:lang w:eastAsia="ru-RU"/>
        </w:rPr>
        <w:t xml:space="preserve"> </w:t>
      </w:r>
      <w:r w:rsidR="00460CA5" w:rsidRPr="006E6EC7">
        <w:rPr>
          <w:rFonts w:ascii="Times New Roman" w:eastAsia="Times New Roman" w:hAnsi="Times New Roman" w:cs="Times New Roman"/>
          <w:b/>
          <w:caps/>
          <w:lang w:eastAsia="ru-RU"/>
        </w:rPr>
        <w:t>АДРЕСА И РЕКВИЗИТЫ СТОРОН</w:t>
      </w:r>
    </w:p>
    <w:p w14:paraId="16EA5C8E" w14:textId="2F56B3D0" w:rsidR="00460CA5" w:rsidRPr="006E6EC7" w:rsidRDefault="00460CA5" w:rsidP="008F4B2E">
      <w:pPr>
        <w:widowControl w:val="0"/>
        <w:spacing w:after="0" w:line="240" w:lineRule="auto"/>
        <w:ind w:firstLine="540"/>
        <w:jc w:val="both"/>
        <w:rPr>
          <w:rFonts w:ascii="Times New Roman" w:hAnsi="Times New Roman" w:cs="Times New Roman"/>
          <w:bCs/>
          <w:snapToGrid w:val="0"/>
          <w:color w:val="000000" w:themeColor="text1"/>
        </w:rPr>
      </w:pPr>
      <w:r w:rsidRPr="006E6EC7">
        <w:rPr>
          <w:rFonts w:ascii="Times New Roman" w:hAnsi="Times New Roman" w:cs="Times New Roman"/>
          <w:bCs/>
          <w:snapToGrid w:val="0"/>
          <w:color w:val="000000" w:themeColor="text1"/>
        </w:rPr>
        <w:t xml:space="preserve">Почтовый адрес </w:t>
      </w:r>
      <w:r w:rsidR="008F4B2E" w:rsidRPr="006E6EC7">
        <w:rPr>
          <w:rFonts w:ascii="Times New Roman" w:hAnsi="Times New Roman" w:cs="Times New Roman"/>
          <w:bCs/>
          <w:snapToGrid w:val="0"/>
          <w:color w:val="000000" w:themeColor="text1"/>
        </w:rPr>
        <w:t>Участника</w:t>
      </w:r>
      <w:r w:rsidRPr="006E6EC7">
        <w:rPr>
          <w:rFonts w:ascii="Times New Roman" w:hAnsi="Times New Roman" w:cs="Times New Roman"/>
          <w:bCs/>
          <w:snapToGrid w:val="0"/>
          <w:color w:val="000000" w:themeColor="text1"/>
        </w:rPr>
        <w:t xml:space="preserve"> долевого строительства для отправки предусмотренных Договором уведомлений:</w:t>
      </w:r>
      <w:bookmarkStart w:id="53" w:name="Закладка58"/>
      <w:bookmarkEnd w:id="53"/>
      <w:r w:rsidR="008F4B2E" w:rsidRPr="006E6EC7">
        <w:rPr>
          <w:rFonts w:ascii="Times New Roman" w:hAnsi="Times New Roman" w:cs="Times New Roman"/>
          <w:bCs/>
          <w:snapToGrid w:val="0"/>
          <w:color w:val="000000" w:themeColor="text1"/>
        </w:rPr>
        <w:t xml:space="preserve"> ______________________________</w:t>
      </w:r>
      <w:r w:rsidR="001C6680" w:rsidRPr="006E6EC7">
        <w:rPr>
          <w:rFonts w:ascii="Times New Roman" w:hAnsi="Times New Roman" w:cs="Times New Roman"/>
          <w:bCs/>
          <w:snapToGrid w:val="0"/>
          <w:color w:val="000000" w:themeColor="text1"/>
        </w:rPr>
        <w:t>_________________________</w:t>
      </w:r>
      <w:r w:rsidR="008F4B2E" w:rsidRPr="006E6EC7">
        <w:rPr>
          <w:rFonts w:ascii="Times New Roman" w:hAnsi="Times New Roman" w:cs="Times New Roman"/>
          <w:bCs/>
          <w:snapToGrid w:val="0"/>
          <w:color w:val="000000" w:themeColor="text1"/>
        </w:rPr>
        <w:t>_______</w:t>
      </w:r>
    </w:p>
    <w:p w14:paraId="37ED63D7" w14:textId="5E498C7C" w:rsidR="00460CA5" w:rsidRPr="006E6EC7" w:rsidRDefault="001C6680" w:rsidP="001C6680">
      <w:pPr>
        <w:widowControl w:val="0"/>
        <w:spacing w:after="0" w:line="240" w:lineRule="auto"/>
        <w:ind w:firstLine="567"/>
        <w:jc w:val="both"/>
        <w:rPr>
          <w:rFonts w:ascii="Times New Roman" w:hAnsi="Times New Roman" w:cs="Times New Roman"/>
          <w:bCs/>
          <w:snapToGrid w:val="0"/>
          <w:color w:val="000000" w:themeColor="text1"/>
        </w:rPr>
      </w:pPr>
      <w:r w:rsidRPr="006E6EC7">
        <w:rPr>
          <w:rFonts w:ascii="Times New Roman" w:hAnsi="Times New Roman" w:cs="Times New Roman"/>
          <w:bCs/>
          <w:snapToGrid w:val="0"/>
          <w:color w:val="000000" w:themeColor="text1"/>
        </w:rPr>
        <w:t>К</w:t>
      </w:r>
      <w:r w:rsidR="007D3E89" w:rsidRPr="006E6EC7">
        <w:rPr>
          <w:rFonts w:ascii="Times New Roman" w:hAnsi="Times New Roman" w:cs="Times New Roman"/>
          <w:bCs/>
          <w:snapToGrid w:val="0"/>
          <w:color w:val="000000" w:themeColor="text1"/>
        </w:rPr>
        <w:t>онтактные телефоны для отправки предусмотренных Договором уведомлений:</w:t>
      </w:r>
      <w:r w:rsidR="008F4B2E" w:rsidRPr="006E6EC7">
        <w:rPr>
          <w:rFonts w:ascii="Times New Roman" w:hAnsi="Times New Roman" w:cs="Times New Roman"/>
          <w:bCs/>
          <w:snapToGrid w:val="0"/>
          <w:color w:val="000000" w:themeColor="text1"/>
        </w:rPr>
        <w:t xml:space="preserve"> ______________</w:t>
      </w:r>
    </w:p>
    <w:p w14:paraId="291C080C" w14:textId="2AC92C9F" w:rsidR="00460CA5" w:rsidRPr="006E6EC7" w:rsidRDefault="001C6680" w:rsidP="001C6680">
      <w:pPr>
        <w:widowControl w:val="0"/>
        <w:spacing w:after="0" w:line="240" w:lineRule="auto"/>
        <w:ind w:firstLine="567"/>
        <w:jc w:val="both"/>
        <w:rPr>
          <w:rFonts w:ascii="Times New Roman" w:hAnsi="Times New Roman" w:cs="Times New Roman"/>
          <w:bCs/>
          <w:snapToGrid w:val="0"/>
          <w:color w:val="000000" w:themeColor="text1"/>
        </w:rPr>
      </w:pPr>
      <w:r w:rsidRPr="006E6EC7">
        <w:rPr>
          <w:rFonts w:ascii="Times New Roman" w:hAnsi="Times New Roman" w:cs="Times New Roman"/>
          <w:bCs/>
          <w:snapToGrid w:val="0"/>
          <w:color w:val="000000" w:themeColor="text1"/>
        </w:rPr>
        <w:t>Е</w:t>
      </w:r>
      <w:r w:rsidR="00460CA5" w:rsidRPr="006E6EC7">
        <w:rPr>
          <w:rFonts w:ascii="Times New Roman" w:hAnsi="Times New Roman" w:cs="Times New Roman"/>
          <w:bCs/>
          <w:snapToGrid w:val="0"/>
          <w:color w:val="000000" w:themeColor="text1"/>
        </w:rPr>
        <w:t>-</w:t>
      </w:r>
      <w:proofErr w:type="spellStart"/>
      <w:r w:rsidR="00460CA5" w:rsidRPr="006E6EC7">
        <w:rPr>
          <w:rFonts w:ascii="Times New Roman" w:hAnsi="Times New Roman" w:cs="Times New Roman"/>
          <w:bCs/>
          <w:snapToGrid w:val="0"/>
          <w:color w:val="000000" w:themeColor="text1"/>
        </w:rPr>
        <w:t>mail</w:t>
      </w:r>
      <w:proofErr w:type="spellEnd"/>
      <w:r w:rsidR="007D3E89" w:rsidRPr="006E6EC7">
        <w:rPr>
          <w:rFonts w:ascii="Times New Roman" w:hAnsi="Times New Roman" w:cs="Times New Roman"/>
          <w:bCs/>
          <w:snapToGrid w:val="0"/>
          <w:color w:val="000000" w:themeColor="text1"/>
        </w:rPr>
        <w:t xml:space="preserve"> для отправки предусмотренных Договором уведомлений</w:t>
      </w:r>
      <w:r w:rsidR="00460CA5" w:rsidRPr="006E6EC7">
        <w:rPr>
          <w:rFonts w:ascii="Times New Roman" w:hAnsi="Times New Roman" w:cs="Times New Roman"/>
          <w:bCs/>
          <w:snapToGrid w:val="0"/>
          <w:color w:val="000000" w:themeColor="text1"/>
        </w:rPr>
        <w:t xml:space="preserve">: </w:t>
      </w:r>
      <w:r w:rsidR="008F4B2E" w:rsidRPr="006E6EC7">
        <w:rPr>
          <w:rFonts w:ascii="Times New Roman" w:hAnsi="Times New Roman" w:cs="Times New Roman"/>
          <w:bCs/>
          <w:snapToGrid w:val="0"/>
          <w:color w:val="000000" w:themeColor="text1"/>
        </w:rPr>
        <w:t>__________________</w:t>
      </w:r>
    </w:p>
    <w:p w14:paraId="0AB34632" w14:textId="2C3D0309" w:rsidR="00460CA5" w:rsidRPr="006E6EC7" w:rsidRDefault="00460CA5" w:rsidP="001C6680">
      <w:pPr>
        <w:widowControl w:val="0"/>
        <w:spacing w:after="0" w:line="240" w:lineRule="auto"/>
        <w:ind w:firstLine="567"/>
        <w:jc w:val="both"/>
        <w:rPr>
          <w:rFonts w:ascii="Times New Roman" w:hAnsi="Times New Roman" w:cs="Times New Roman"/>
          <w:bCs/>
          <w:snapToGrid w:val="0"/>
          <w:color w:val="000000" w:themeColor="text1"/>
        </w:rPr>
      </w:pPr>
      <w:r w:rsidRPr="006E6EC7">
        <w:rPr>
          <w:rFonts w:ascii="Times New Roman" w:hAnsi="Times New Roman" w:cs="Times New Roman"/>
          <w:bCs/>
          <w:snapToGrid w:val="0"/>
          <w:color w:val="000000" w:themeColor="text1"/>
        </w:rPr>
        <w:t xml:space="preserve">Банковские реквизиты </w:t>
      </w:r>
      <w:r w:rsidR="008F4B2E" w:rsidRPr="006E6EC7">
        <w:rPr>
          <w:rFonts w:ascii="Times New Roman" w:hAnsi="Times New Roman" w:cs="Times New Roman"/>
          <w:bCs/>
          <w:snapToGrid w:val="0"/>
          <w:color w:val="000000" w:themeColor="text1"/>
        </w:rPr>
        <w:t>Участника</w:t>
      </w:r>
      <w:r w:rsidRPr="006E6EC7">
        <w:rPr>
          <w:rFonts w:ascii="Times New Roman" w:hAnsi="Times New Roman" w:cs="Times New Roman"/>
          <w:bCs/>
          <w:snapToGrid w:val="0"/>
          <w:color w:val="000000" w:themeColor="text1"/>
        </w:rPr>
        <w:t xml:space="preserve"> долевого строительства для безналичного перечисления денежных средств:</w:t>
      </w:r>
      <w:r w:rsidR="001C6680" w:rsidRPr="006E6EC7">
        <w:rPr>
          <w:rFonts w:ascii="Times New Roman" w:hAnsi="Times New Roman" w:cs="Times New Roman"/>
          <w:bCs/>
          <w:snapToGrid w:val="0"/>
          <w:color w:val="000000" w:themeColor="text1"/>
        </w:rPr>
        <w:t xml:space="preserve"> </w:t>
      </w:r>
      <w:r w:rsidRPr="006E6EC7">
        <w:rPr>
          <w:rFonts w:ascii="Times New Roman" w:hAnsi="Times New Roman" w:cs="Times New Roman"/>
          <w:bCs/>
          <w:snapToGrid w:val="0"/>
          <w:color w:val="000000" w:themeColor="text1"/>
        </w:rPr>
        <w:t>________________________________________________________________________</w:t>
      </w:r>
    </w:p>
    <w:p w14:paraId="1A98B5E5" w14:textId="77777777" w:rsidR="00460CA5" w:rsidRPr="006E6EC7" w:rsidRDefault="00460CA5" w:rsidP="00497D70">
      <w:pPr>
        <w:widowControl w:val="0"/>
        <w:spacing w:after="0" w:line="240" w:lineRule="auto"/>
        <w:rPr>
          <w:rFonts w:ascii="Times New Roman" w:hAnsi="Times New Roman" w:cs="Times New Roman"/>
          <w:b/>
          <w:snapToGrid w:val="0"/>
          <w:color w:val="000000" w:themeColor="text1"/>
        </w:rPr>
      </w:pPr>
    </w:p>
    <w:tbl>
      <w:tblPr>
        <w:tblW w:w="0" w:type="auto"/>
        <w:tblLook w:val="01E0" w:firstRow="1" w:lastRow="1" w:firstColumn="1" w:lastColumn="1" w:noHBand="0" w:noVBand="0"/>
      </w:tblPr>
      <w:tblGrid>
        <w:gridCol w:w="4968"/>
        <w:gridCol w:w="4768"/>
      </w:tblGrid>
      <w:tr w:rsidR="00460CA5" w:rsidRPr="006E6EC7" w14:paraId="4EB4A3B1" w14:textId="77777777" w:rsidTr="00AE5589">
        <w:trPr>
          <w:trHeight w:val="2128"/>
        </w:trPr>
        <w:tc>
          <w:tcPr>
            <w:tcW w:w="4968" w:type="dxa"/>
          </w:tcPr>
          <w:p w14:paraId="6F86E1D6" w14:textId="77777777" w:rsidR="00460CA5" w:rsidRPr="006E6EC7" w:rsidRDefault="00460CA5" w:rsidP="001133B9">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t>Застройщик</w:t>
            </w:r>
          </w:p>
          <w:p w14:paraId="2492D22B" w14:textId="77777777" w:rsidR="00B31761" w:rsidRPr="006E6EC7" w:rsidRDefault="00B31761" w:rsidP="001133B9">
            <w:pPr>
              <w:spacing w:after="0" w:line="240" w:lineRule="auto"/>
              <w:rPr>
                <w:rFonts w:ascii="Times New Roman" w:hAnsi="Times New Roman" w:cs="Times New Roman"/>
                <w:b/>
                <w:color w:val="000000" w:themeColor="text1"/>
              </w:rPr>
            </w:pPr>
          </w:p>
          <w:p w14:paraId="47D7AE93" w14:textId="77777777" w:rsidR="001133B9" w:rsidRPr="006E6EC7" w:rsidRDefault="001133B9" w:rsidP="001133B9">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t xml:space="preserve">ООО «Специализированный застройщик </w:t>
            </w:r>
          </w:p>
          <w:p w14:paraId="385120E8" w14:textId="77777777" w:rsidR="001133B9" w:rsidRPr="006E6EC7" w:rsidRDefault="001133B9" w:rsidP="001133B9">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t>«17-я линия»</w:t>
            </w:r>
          </w:p>
          <w:p w14:paraId="43E3F9AD"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 xml:space="preserve">199178, Санкт-Петербург, 17-я линия В.О., </w:t>
            </w:r>
          </w:p>
          <w:p w14:paraId="1BEE2E34"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 xml:space="preserve">д.54, корпус 5, литера Б, пом. 1-Н </w:t>
            </w:r>
          </w:p>
          <w:p w14:paraId="1B6F37E4"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ИНН 7801720846, КПП 780101001</w:t>
            </w:r>
          </w:p>
          <w:p w14:paraId="14BFE5BF"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р/с 40702810832000022657</w:t>
            </w:r>
          </w:p>
          <w:p w14:paraId="20DD818B"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в Филиал «Санкт-Петербургский» АО «АЛЬФА-БАНК»</w:t>
            </w:r>
          </w:p>
          <w:p w14:paraId="6CBF6AF7"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г. Санкт-Петербург</w:t>
            </w:r>
          </w:p>
          <w:p w14:paraId="06776BC9"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 xml:space="preserve">к/с 30101810600000000786 </w:t>
            </w:r>
          </w:p>
          <w:p w14:paraId="2E6EC0C8"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БИК 044030786</w:t>
            </w:r>
          </w:p>
          <w:p w14:paraId="69E68C6D" w14:textId="77777777" w:rsidR="00A02E82" w:rsidRPr="00A02E82" w:rsidRDefault="00A02E82" w:rsidP="00A02E8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Телефон: (812) 250-55-20</w:t>
            </w:r>
          </w:p>
          <w:p w14:paraId="74A36142" w14:textId="11BD21BD" w:rsidR="00460CA5" w:rsidRPr="00286C12" w:rsidRDefault="00A02E82" w:rsidP="00286C12">
            <w:pPr>
              <w:spacing w:after="0" w:line="240" w:lineRule="auto"/>
              <w:jc w:val="both"/>
              <w:rPr>
                <w:rFonts w:ascii="Times New Roman" w:hAnsi="Times New Roman" w:cs="Times New Roman"/>
                <w:color w:val="000000" w:themeColor="text1"/>
              </w:rPr>
            </w:pPr>
            <w:r w:rsidRPr="00A02E82">
              <w:rPr>
                <w:rFonts w:ascii="Times New Roman" w:hAnsi="Times New Roman" w:cs="Times New Roman"/>
                <w:color w:val="000000" w:themeColor="text1"/>
              </w:rPr>
              <w:t xml:space="preserve">Электронная почта: </w:t>
            </w:r>
            <w:hyperlink r:id="rId11" w:history="1">
              <w:r w:rsidR="00286C12" w:rsidRPr="00933D60">
                <w:rPr>
                  <w:rStyle w:val="ac"/>
                  <w:rFonts w:ascii="Times New Roman" w:hAnsi="Times New Roman" w:cs="Times New Roman"/>
                  <w:lang w:val="en-US"/>
                </w:rPr>
                <w:t>secretar</w:t>
              </w:r>
              <w:r w:rsidR="00286C12" w:rsidRPr="00286C12">
                <w:rPr>
                  <w:rStyle w:val="ac"/>
                  <w:rFonts w:ascii="Times New Roman" w:hAnsi="Times New Roman" w:cs="Times New Roman"/>
                </w:rPr>
                <w:t>@17</w:t>
              </w:r>
              <w:r w:rsidR="00286C12" w:rsidRPr="00933D60">
                <w:rPr>
                  <w:rStyle w:val="ac"/>
                  <w:rFonts w:ascii="Times New Roman" w:hAnsi="Times New Roman" w:cs="Times New Roman"/>
                  <w:lang w:val="en-US"/>
                </w:rPr>
                <w:t>line</w:t>
              </w:r>
              <w:r w:rsidR="00286C12" w:rsidRPr="00286C12">
                <w:rPr>
                  <w:rStyle w:val="ac"/>
                  <w:rFonts w:ascii="Times New Roman" w:hAnsi="Times New Roman" w:cs="Times New Roman"/>
                </w:rPr>
                <w:t>.</w:t>
              </w:r>
              <w:proofErr w:type="spellStart"/>
              <w:r w:rsidR="00286C12" w:rsidRPr="00933D60">
                <w:rPr>
                  <w:rStyle w:val="ac"/>
                  <w:rFonts w:ascii="Times New Roman" w:hAnsi="Times New Roman" w:cs="Times New Roman"/>
                  <w:lang w:val="en-US"/>
                </w:rPr>
                <w:t>ru</w:t>
              </w:r>
              <w:proofErr w:type="spellEnd"/>
            </w:hyperlink>
            <w:r w:rsidR="00286C12" w:rsidRPr="00286C12">
              <w:rPr>
                <w:rFonts w:ascii="Times New Roman" w:hAnsi="Times New Roman" w:cs="Times New Roman"/>
                <w:color w:val="000000" w:themeColor="text1"/>
              </w:rPr>
              <w:t xml:space="preserve"> </w:t>
            </w:r>
          </w:p>
        </w:tc>
        <w:tc>
          <w:tcPr>
            <w:tcW w:w="4768" w:type="dxa"/>
            <w:vMerge w:val="restart"/>
          </w:tcPr>
          <w:p w14:paraId="3AD70DC6" w14:textId="1363E937" w:rsidR="00460CA5" w:rsidRPr="006E6EC7" w:rsidRDefault="008F4B2E" w:rsidP="001133B9">
            <w:pPr>
              <w:pStyle w:val="1"/>
              <w:ind w:firstLine="0"/>
              <w:rPr>
                <w:color w:val="000000" w:themeColor="text1"/>
                <w:sz w:val="22"/>
                <w:szCs w:val="22"/>
              </w:rPr>
            </w:pPr>
            <w:bookmarkStart w:id="54" w:name="Закладка90"/>
            <w:bookmarkEnd w:id="54"/>
            <w:r w:rsidRPr="006E6EC7">
              <w:rPr>
                <w:color w:val="000000" w:themeColor="text1"/>
                <w:sz w:val="22"/>
                <w:szCs w:val="22"/>
              </w:rPr>
              <w:t>Участник</w:t>
            </w:r>
            <w:r w:rsidR="00460CA5" w:rsidRPr="006E6EC7">
              <w:rPr>
                <w:color w:val="000000" w:themeColor="text1"/>
                <w:sz w:val="22"/>
                <w:szCs w:val="22"/>
              </w:rPr>
              <w:t xml:space="preserve"> долевого строительства</w:t>
            </w:r>
          </w:p>
          <w:p w14:paraId="673834E0" w14:textId="77777777" w:rsidR="00532FED" w:rsidRPr="006E6EC7" w:rsidRDefault="00532FED" w:rsidP="001133B9">
            <w:pPr>
              <w:spacing w:after="0" w:line="240" w:lineRule="auto"/>
              <w:rPr>
                <w:rFonts w:ascii="Times New Roman" w:hAnsi="Times New Roman" w:cs="Times New Roman"/>
                <w:color w:val="000000" w:themeColor="text1"/>
                <w:lang w:eastAsia="ru-RU"/>
              </w:rPr>
            </w:pPr>
          </w:p>
          <w:p w14:paraId="3901ACFC" w14:textId="77777777" w:rsidR="00460CA5" w:rsidRPr="006E6EC7" w:rsidRDefault="00460CA5" w:rsidP="001133B9">
            <w:pPr>
              <w:spacing w:after="0" w:line="240" w:lineRule="auto"/>
              <w:rPr>
                <w:rFonts w:ascii="Times New Roman" w:hAnsi="Times New Roman" w:cs="Times New Roman"/>
                <w:b/>
                <w:color w:val="000000" w:themeColor="text1"/>
              </w:rPr>
            </w:pPr>
          </w:p>
          <w:p w14:paraId="105602C3" w14:textId="77777777" w:rsidR="00460CA5" w:rsidRPr="006E6EC7" w:rsidRDefault="00460CA5" w:rsidP="001133B9">
            <w:pPr>
              <w:spacing w:after="0" w:line="240" w:lineRule="auto"/>
              <w:jc w:val="both"/>
              <w:rPr>
                <w:rFonts w:ascii="Times New Roman" w:hAnsi="Times New Roman" w:cs="Times New Roman"/>
                <w:color w:val="000000" w:themeColor="text1"/>
              </w:rPr>
            </w:pPr>
          </w:p>
        </w:tc>
      </w:tr>
      <w:tr w:rsidR="00460CA5" w:rsidRPr="006E6EC7" w14:paraId="335D52EA" w14:textId="77777777" w:rsidTr="00AE5589">
        <w:trPr>
          <w:trHeight w:val="300"/>
        </w:trPr>
        <w:tc>
          <w:tcPr>
            <w:tcW w:w="4968" w:type="dxa"/>
          </w:tcPr>
          <w:p w14:paraId="02F8A7A1" w14:textId="77777777" w:rsidR="00460CA5" w:rsidRPr="006E6EC7" w:rsidRDefault="00460CA5" w:rsidP="001133B9">
            <w:pPr>
              <w:spacing w:after="0" w:line="240" w:lineRule="auto"/>
              <w:jc w:val="both"/>
              <w:rPr>
                <w:rFonts w:ascii="Times New Roman" w:hAnsi="Times New Roman" w:cs="Times New Roman"/>
                <w:color w:val="000000" w:themeColor="text1"/>
              </w:rPr>
            </w:pPr>
          </w:p>
          <w:p w14:paraId="1843754D" w14:textId="77777777" w:rsidR="00B31761" w:rsidRPr="006E6EC7" w:rsidRDefault="00B31761" w:rsidP="001133B9">
            <w:pPr>
              <w:spacing w:after="0" w:line="240" w:lineRule="auto"/>
              <w:jc w:val="both"/>
              <w:rPr>
                <w:rFonts w:ascii="Times New Roman" w:hAnsi="Times New Roman" w:cs="Times New Roman"/>
                <w:color w:val="000000" w:themeColor="text1"/>
              </w:rPr>
            </w:pPr>
          </w:p>
        </w:tc>
        <w:tc>
          <w:tcPr>
            <w:tcW w:w="0" w:type="auto"/>
            <w:vMerge/>
            <w:vAlign w:val="center"/>
          </w:tcPr>
          <w:p w14:paraId="6EF7CC16" w14:textId="77777777" w:rsidR="00460CA5" w:rsidRPr="006E6EC7" w:rsidRDefault="00460CA5" w:rsidP="001133B9">
            <w:pPr>
              <w:spacing w:after="0" w:line="240" w:lineRule="auto"/>
              <w:rPr>
                <w:rFonts w:ascii="Times New Roman" w:hAnsi="Times New Roman" w:cs="Times New Roman"/>
                <w:color w:val="000000" w:themeColor="text1"/>
              </w:rPr>
            </w:pPr>
          </w:p>
        </w:tc>
      </w:tr>
    </w:tbl>
    <w:p w14:paraId="1E42BCA4" w14:textId="77777777" w:rsidR="00460CA5" w:rsidRPr="006E6EC7" w:rsidRDefault="00460CA5" w:rsidP="00C51215">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t>Реквизиты платежа на счет эскроу:</w:t>
      </w:r>
    </w:p>
    <w:p w14:paraId="014BAD0F" w14:textId="48F1DC04" w:rsidR="00D85574" w:rsidRPr="006E6EC7" w:rsidRDefault="001C6680" w:rsidP="00C51215">
      <w:pPr>
        <w:spacing w:after="0" w:line="240" w:lineRule="auto"/>
        <w:jc w:val="both"/>
        <w:rPr>
          <w:rFonts w:ascii="Times New Roman" w:hAnsi="Times New Roman" w:cs="Times New Roman"/>
          <w:color w:val="000000" w:themeColor="text1"/>
        </w:rPr>
      </w:pPr>
      <w:r w:rsidRPr="006E6EC7">
        <w:rPr>
          <w:rFonts w:ascii="Times New Roman" w:hAnsi="Times New Roman" w:cs="Times New Roman"/>
          <w:color w:val="000000" w:themeColor="text1"/>
        </w:rPr>
        <w:t>АО «АЛЬФА-БАНК» г. Москва</w:t>
      </w:r>
    </w:p>
    <w:p w14:paraId="4F3AC4E2" w14:textId="3CAA28D9" w:rsidR="00D85574" w:rsidRPr="006E6EC7" w:rsidRDefault="00D85574" w:rsidP="00C51215">
      <w:pPr>
        <w:spacing w:after="0" w:line="240" w:lineRule="auto"/>
        <w:jc w:val="both"/>
        <w:rPr>
          <w:rFonts w:ascii="Times New Roman" w:hAnsi="Times New Roman" w:cs="Times New Roman"/>
          <w:color w:val="000000" w:themeColor="text1"/>
        </w:rPr>
      </w:pPr>
      <w:r w:rsidRPr="006E6EC7">
        <w:rPr>
          <w:rFonts w:ascii="Times New Roman" w:hAnsi="Times New Roman" w:cs="Times New Roman"/>
          <w:color w:val="000000" w:themeColor="text1"/>
        </w:rPr>
        <w:t xml:space="preserve">к/с </w:t>
      </w:r>
      <w:r w:rsidR="001C6680" w:rsidRPr="006E6EC7">
        <w:rPr>
          <w:rFonts w:ascii="Times New Roman" w:hAnsi="Times New Roman" w:cs="Times New Roman"/>
          <w:color w:val="000000" w:themeColor="text1"/>
        </w:rPr>
        <w:t>30101810200000000593</w:t>
      </w:r>
      <w:r w:rsidRPr="006E6EC7">
        <w:rPr>
          <w:rFonts w:ascii="Times New Roman" w:hAnsi="Times New Roman" w:cs="Times New Roman"/>
          <w:color w:val="000000" w:themeColor="text1"/>
        </w:rPr>
        <w:t xml:space="preserve"> </w:t>
      </w:r>
    </w:p>
    <w:p w14:paraId="1C9FE0EE" w14:textId="6C14B691" w:rsidR="00D85574" w:rsidRPr="006E6EC7" w:rsidRDefault="00D85574" w:rsidP="00C51215">
      <w:pPr>
        <w:spacing w:after="0" w:line="240" w:lineRule="auto"/>
        <w:jc w:val="both"/>
        <w:rPr>
          <w:color w:val="000000" w:themeColor="text1"/>
        </w:rPr>
      </w:pPr>
      <w:r w:rsidRPr="006E6EC7">
        <w:rPr>
          <w:rFonts w:ascii="Times New Roman" w:hAnsi="Times New Roman" w:cs="Times New Roman"/>
          <w:color w:val="000000" w:themeColor="text1"/>
        </w:rPr>
        <w:t xml:space="preserve">БИК </w:t>
      </w:r>
      <w:r w:rsidR="001C6680" w:rsidRPr="006E6EC7">
        <w:rPr>
          <w:rFonts w:ascii="Times New Roman" w:hAnsi="Times New Roman" w:cs="Times New Roman"/>
          <w:color w:val="000000" w:themeColor="text1"/>
        </w:rPr>
        <w:t>044525593</w:t>
      </w:r>
      <w:r w:rsidRPr="006E6EC7">
        <w:rPr>
          <w:rFonts w:ascii="Times New Roman" w:hAnsi="Times New Roman" w:cs="Times New Roman"/>
          <w:color w:val="000000" w:themeColor="text1"/>
        </w:rPr>
        <w:t xml:space="preserve"> </w:t>
      </w:r>
    </w:p>
    <w:p w14:paraId="3C84CCB3" w14:textId="39E19058" w:rsidR="00B31761" w:rsidRPr="00286C12" w:rsidRDefault="00B31761" w:rsidP="00C51215">
      <w:pPr>
        <w:spacing w:after="0" w:line="240" w:lineRule="auto"/>
        <w:jc w:val="both"/>
        <w:rPr>
          <w:rFonts w:ascii="Times New Roman" w:hAnsi="Times New Roman" w:cs="Times New Roman"/>
          <w:b/>
          <w:color w:val="000000" w:themeColor="text1"/>
        </w:rPr>
      </w:pPr>
      <w:r w:rsidRPr="006E6EC7">
        <w:rPr>
          <w:rFonts w:ascii="Times New Roman" w:hAnsi="Times New Roman" w:cs="Times New Roman"/>
          <w:b/>
          <w:color w:val="000000" w:themeColor="text1"/>
        </w:rPr>
        <w:t xml:space="preserve">Счет Эскроу - </w:t>
      </w:r>
    </w:p>
    <w:p w14:paraId="4DADB862" w14:textId="5FC1FFBC" w:rsidR="00B31761" w:rsidRPr="006E6EC7" w:rsidRDefault="00B31761" w:rsidP="00C51215">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t xml:space="preserve">Получатель - </w:t>
      </w:r>
    </w:p>
    <w:p w14:paraId="1C875AC6" w14:textId="77777777" w:rsidR="00D85574" w:rsidRPr="006E6EC7" w:rsidRDefault="00D85574" w:rsidP="00C51215">
      <w:pPr>
        <w:spacing w:after="0" w:line="240" w:lineRule="auto"/>
        <w:rPr>
          <w:rFonts w:ascii="Times New Roman" w:hAnsi="Times New Roman" w:cs="Times New Roman"/>
          <w:color w:val="000000" w:themeColor="text1"/>
        </w:rPr>
      </w:pPr>
      <w:r w:rsidRPr="006E6EC7">
        <w:rPr>
          <w:rFonts w:ascii="Times New Roman" w:hAnsi="Times New Roman" w:cs="Times New Roman"/>
          <w:color w:val="000000" w:themeColor="text1"/>
        </w:rPr>
        <w:t>Для оплаты цены договора необходимо указать:</w:t>
      </w:r>
    </w:p>
    <w:p w14:paraId="0FB2293C" w14:textId="77777777" w:rsidR="00D85574" w:rsidRPr="006E6EC7" w:rsidRDefault="00D85574" w:rsidP="00C51215">
      <w:pPr>
        <w:spacing w:after="0" w:line="240" w:lineRule="auto"/>
        <w:rPr>
          <w:rFonts w:ascii="Times New Roman" w:hAnsi="Times New Roman" w:cs="Times New Roman"/>
          <w:b/>
          <w:color w:val="000000" w:themeColor="text1"/>
        </w:rPr>
      </w:pPr>
      <w:r w:rsidRPr="006E6EC7">
        <w:rPr>
          <w:rFonts w:ascii="Times New Roman" w:hAnsi="Times New Roman" w:cs="Times New Roman"/>
          <w:b/>
          <w:color w:val="000000" w:themeColor="text1"/>
        </w:rPr>
        <w:lastRenderedPageBreak/>
        <w:t>Назначение платежа</w:t>
      </w:r>
    </w:p>
    <w:p w14:paraId="40E4AB54" w14:textId="3095885D" w:rsidR="00D85574" w:rsidRPr="006E6EC7" w:rsidRDefault="00D85574" w:rsidP="00C51215">
      <w:pPr>
        <w:spacing w:after="0" w:line="240" w:lineRule="auto"/>
        <w:rPr>
          <w:rFonts w:ascii="Times New Roman" w:hAnsi="Times New Roman" w:cs="Times New Roman"/>
          <w:color w:val="000000" w:themeColor="text1"/>
        </w:rPr>
      </w:pPr>
      <w:r w:rsidRPr="006E6EC7">
        <w:rPr>
          <w:rFonts w:ascii="Times New Roman" w:hAnsi="Times New Roman" w:cs="Times New Roman"/>
          <w:color w:val="000000" w:themeColor="text1"/>
        </w:rPr>
        <w:t>Оплата</w:t>
      </w:r>
      <w:r w:rsidR="00B31761" w:rsidRPr="006E6EC7">
        <w:rPr>
          <w:rFonts w:ascii="Times New Roman" w:hAnsi="Times New Roman" w:cs="Times New Roman"/>
          <w:color w:val="000000" w:themeColor="text1"/>
        </w:rPr>
        <w:t xml:space="preserve"> </w:t>
      </w:r>
      <w:r w:rsidRPr="006E6EC7">
        <w:rPr>
          <w:rFonts w:ascii="Times New Roman" w:hAnsi="Times New Roman" w:cs="Times New Roman"/>
          <w:color w:val="000000" w:themeColor="text1"/>
        </w:rPr>
        <w:t xml:space="preserve">по Договору участия в долевом строительстве </w:t>
      </w:r>
      <w:r w:rsidRPr="006E6EC7">
        <w:rPr>
          <w:rFonts w:ascii="Times New Roman" w:hAnsi="Times New Roman" w:cs="Times New Roman"/>
          <w:color w:val="000000" w:themeColor="text1"/>
        </w:rPr>
        <w:br/>
        <w:t xml:space="preserve">№ </w:t>
      </w:r>
      <w:r w:rsidR="008F4B2E" w:rsidRPr="006E6EC7">
        <w:rPr>
          <w:rFonts w:ascii="Times New Roman" w:hAnsi="Times New Roman" w:cs="Times New Roman"/>
          <w:color w:val="000000" w:themeColor="text1"/>
        </w:rPr>
        <w:t>________</w:t>
      </w:r>
      <w:r w:rsidRPr="006E6EC7">
        <w:rPr>
          <w:rFonts w:ascii="Times New Roman" w:hAnsi="Times New Roman" w:cs="Times New Roman"/>
          <w:color w:val="000000" w:themeColor="text1"/>
        </w:rPr>
        <w:t xml:space="preserve"> от</w:t>
      </w:r>
      <w:r w:rsidR="008F4B2E" w:rsidRPr="006E6EC7">
        <w:rPr>
          <w:rFonts w:ascii="Times New Roman" w:hAnsi="Times New Roman" w:cs="Times New Roman"/>
          <w:color w:val="000000" w:themeColor="text1"/>
        </w:rPr>
        <w:t xml:space="preserve"> __________ г.</w:t>
      </w:r>
    </w:p>
    <w:p w14:paraId="1F8D88C3" w14:textId="77777777" w:rsidR="00D85574" w:rsidRPr="006E6EC7" w:rsidRDefault="00D85574" w:rsidP="00C51215">
      <w:pPr>
        <w:spacing w:after="0" w:line="240" w:lineRule="auto"/>
        <w:rPr>
          <w:rFonts w:ascii="Times New Roman" w:hAnsi="Times New Roman" w:cs="Times New Roman"/>
          <w:color w:val="000000" w:themeColor="text1"/>
        </w:rPr>
      </w:pPr>
      <w:r w:rsidRPr="006E6EC7">
        <w:rPr>
          <w:rFonts w:ascii="Times New Roman" w:hAnsi="Times New Roman" w:cs="Times New Roman"/>
          <w:color w:val="000000" w:themeColor="text1"/>
        </w:rPr>
        <w:t>(НДС не облагается).</w:t>
      </w:r>
    </w:p>
    <w:p w14:paraId="13C4731D" w14:textId="77777777" w:rsidR="00460CA5" w:rsidRPr="006E6EC7" w:rsidRDefault="00460CA5" w:rsidP="00C51215">
      <w:pPr>
        <w:spacing w:after="0" w:line="240" w:lineRule="auto"/>
        <w:rPr>
          <w:rFonts w:ascii="Times New Roman" w:hAnsi="Times New Roman" w:cs="Times New Roman"/>
          <w:b/>
          <w:color w:val="000000" w:themeColor="text1"/>
        </w:rPr>
      </w:pPr>
    </w:p>
    <w:p w14:paraId="7280E3F1" w14:textId="77777777" w:rsidR="00460CA5" w:rsidRPr="006E6EC7" w:rsidRDefault="00460CA5" w:rsidP="00C51215">
      <w:pPr>
        <w:spacing w:after="0" w:line="240" w:lineRule="auto"/>
        <w:rPr>
          <w:rFonts w:ascii="Times New Roman" w:hAnsi="Times New Roman" w:cs="Times New Roman"/>
          <w:b/>
          <w:color w:val="000000" w:themeColor="text1"/>
        </w:rPr>
      </w:pPr>
    </w:p>
    <w:p w14:paraId="55B58E88" w14:textId="77777777" w:rsidR="00952067" w:rsidRPr="006E6EC7" w:rsidRDefault="00952067" w:rsidP="00952067">
      <w:pPr>
        <w:spacing w:after="0" w:line="240" w:lineRule="auto"/>
        <w:jc w:val="center"/>
        <w:rPr>
          <w:rFonts w:ascii="Times New Roman" w:eastAsia="Calibri" w:hAnsi="Times New Roman" w:cs="Times New Roman"/>
          <w:b/>
          <w:snapToGrid w:val="0"/>
          <w:color w:val="000000" w:themeColor="text1"/>
        </w:rPr>
      </w:pPr>
      <w:r w:rsidRPr="006E6EC7">
        <w:rPr>
          <w:rFonts w:ascii="Times New Roman" w:eastAsia="Calibri" w:hAnsi="Times New Roman" w:cs="Times New Roman"/>
          <w:b/>
          <w:color w:val="000000" w:themeColor="text1"/>
        </w:rPr>
        <w:t xml:space="preserve">12. </w:t>
      </w:r>
      <w:r w:rsidRPr="006E6EC7">
        <w:rPr>
          <w:rFonts w:ascii="Times New Roman" w:eastAsia="Calibri" w:hAnsi="Times New Roman" w:cs="Times New Roman"/>
          <w:b/>
          <w:snapToGrid w:val="0"/>
          <w:color w:val="000000" w:themeColor="text1"/>
        </w:rPr>
        <w:t>ПОДПИСИ СТОРОН</w:t>
      </w:r>
    </w:p>
    <w:p w14:paraId="3129EC85" w14:textId="77777777" w:rsidR="00952067" w:rsidRPr="006E6EC7" w:rsidRDefault="00952067" w:rsidP="00952067">
      <w:pPr>
        <w:spacing w:after="0" w:line="240" w:lineRule="auto"/>
        <w:rPr>
          <w:rFonts w:ascii="Times New Roman" w:eastAsia="Calibri" w:hAnsi="Times New Roman" w:cs="Times New Roman"/>
          <w:b/>
          <w:snapToGrid w:val="0"/>
          <w:color w:val="000000" w:themeColor="text1"/>
        </w:rPr>
      </w:pPr>
    </w:p>
    <w:p w14:paraId="3063807C" w14:textId="2905ACC6" w:rsidR="00952067" w:rsidRPr="006E6EC7" w:rsidRDefault="004550C7" w:rsidP="00DB74B6">
      <w:pPr>
        <w:spacing w:after="0" w:line="240" w:lineRule="auto"/>
        <w:jc w:val="both"/>
        <w:rPr>
          <w:rFonts w:ascii="Times New Roman" w:eastAsia="Calibri" w:hAnsi="Times New Roman" w:cs="Times New Roman"/>
          <w:snapToGrid w:val="0"/>
          <w:color w:val="000000" w:themeColor="text1"/>
        </w:rPr>
      </w:pPr>
      <w:r w:rsidRPr="006E6EC7">
        <w:rPr>
          <w:rFonts w:ascii="Times New Roman" w:eastAsia="Calibri" w:hAnsi="Times New Roman" w:cs="Times New Roman"/>
          <w:snapToGrid w:val="0"/>
          <w:color w:val="000000" w:themeColor="text1"/>
        </w:rPr>
        <w:t>Стороны подписывают настоящий Договор</w:t>
      </w:r>
      <w:r w:rsidR="000C27A8">
        <w:rPr>
          <w:rFonts w:ascii="Times New Roman" w:eastAsia="Calibri" w:hAnsi="Times New Roman" w:cs="Times New Roman"/>
          <w:snapToGrid w:val="0"/>
          <w:color w:val="000000" w:themeColor="text1"/>
        </w:rPr>
        <w:t xml:space="preserve"> </w:t>
      </w:r>
      <w:r w:rsidR="00FC69C6">
        <w:rPr>
          <w:rFonts w:ascii="Times New Roman" w:eastAsia="Calibri" w:hAnsi="Times New Roman" w:cs="Times New Roman"/>
          <w:snapToGrid w:val="0"/>
          <w:color w:val="000000" w:themeColor="text1"/>
        </w:rPr>
        <w:t xml:space="preserve">и </w:t>
      </w:r>
      <w:r w:rsidR="000C27A8">
        <w:rPr>
          <w:rFonts w:ascii="Times New Roman" w:eastAsia="Calibri" w:hAnsi="Times New Roman" w:cs="Times New Roman"/>
          <w:snapToGrid w:val="0"/>
          <w:color w:val="000000" w:themeColor="text1"/>
        </w:rPr>
        <w:t>приложения к нему</w:t>
      </w:r>
      <w:r w:rsidRPr="006E6EC7">
        <w:rPr>
          <w:rFonts w:ascii="Times New Roman" w:eastAsia="Calibri" w:hAnsi="Times New Roman" w:cs="Times New Roman"/>
          <w:snapToGrid w:val="0"/>
          <w:color w:val="000000" w:themeColor="text1"/>
        </w:rPr>
        <w:t xml:space="preserve"> с использованием электронной цифровой подписи</w:t>
      </w:r>
      <w:r w:rsidR="007A5AE5" w:rsidRPr="006E6EC7">
        <w:rPr>
          <w:rFonts w:ascii="Times New Roman" w:eastAsia="Calibri" w:hAnsi="Times New Roman" w:cs="Times New Roman"/>
          <w:snapToGrid w:val="0"/>
          <w:color w:val="000000" w:themeColor="text1"/>
        </w:rPr>
        <w:t>,</w:t>
      </w:r>
      <w:r w:rsidRPr="006E6EC7">
        <w:rPr>
          <w:rFonts w:ascii="Times New Roman" w:eastAsia="Calibri" w:hAnsi="Times New Roman" w:cs="Times New Roman"/>
          <w:snapToGrid w:val="0"/>
          <w:color w:val="000000" w:themeColor="text1"/>
        </w:rPr>
        <w:t xml:space="preserve"> оформленной в порядке, предусмотренном Федеральным законом от 06.04.2011 № 63-ФЗ «Об электронной подписи». </w:t>
      </w:r>
      <w:r w:rsidR="008F4B2E" w:rsidRPr="006E6EC7">
        <w:rPr>
          <w:rFonts w:ascii="Times New Roman" w:hAnsi="Times New Roman" w:cs="Times New Roman"/>
          <w:color w:val="000000" w:themeColor="text1"/>
        </w:rPr>
        <w:t>Участник</w:t>
      </w:r>
      <w:r w:rsidRPr="006E6EC7">
        <w:rPr>
          <w:rFonts w:ascii="Times New Roman" w:hAnsi="Times New Roman" w:cs="Times New Roman"/>
          <w:color w:val="000000" w:themeColor="text1"/>
        </w:rPr>
        <w:t xml:space="preserve"> </w:t>
      </w:r>
      <w:r w:rsidRPr="006E6EC7">
        <w:rPr>
          <w:rFonts w:ascii="Times New Roman" w:eastAsia="Calibri" w:hAnsi="Times New Roman" w:cs="Times New Roman"/>
          <w:snapToGrid w:val="0"/>
          <w:color w:val="000000" w:themeColor="text1"/>
        </w:rPr>
        <w:t xml:space="preserve">долевого строительства подтверждает, что все условия Договора с </w:t>
      </w:r>
      <w:r w:rsidR="008F4B2E" w:rsidRPr="006E6EC7">
        <w:rPr>
          <w:rFonts w:ascii="Times New Roman" w:hAnsi="Times New Roman" w:cs="Times New Roman"/>
          <w:color w:val="000000" w:themeColor="text1"/>
        </w:rPr>
        <w:t>ним</w:t>
      </w:r>
      <w:r w:rsidRPr="006E6EC7">
        <w:rPr>
          <w:rFonts w:ascii="Times New Roman" w:eastAsia="Calibri" w:hAnsi="Times New Roman" w:cs="Times New Roman"/>
          <w:snapToGrid w:val="0"/>
          <w:color w:val="000000" w:themeColor="text1"/>
        </w:rPr>
        <w:t xml:space="preserve"> согласованы.</w:t>
      </w:r>
    </w:p>
    <w:p w14:paraId="745F853C" w14:textId="77777777" w:rsidR="00DB74B6" w:rsidRPr="006E6EC7" w:rsidRDefault="00DB74B6" w:rsidP="00DB74B6">
      <w:pPr>
        <w:spacing w:after="0" w:line="240" w:lineRule="auto"/>
        <w:jc w:val="both"/>
        <w:rPr>
          <w:rFonts w:ascii="Times New Roman" w:hAnsi="Times New Roman" w:cs="Times New Roman"/>
          <w:b/>
        </w:rPr>
        <w:sectPr w:rsidR="00DB74B6" w:rsidRPr="006E6EC7" w:rsidSect="00AE5589">
          <w:pgSz w:w="11906" w:h="16838"/>
          <w:pgMar w:top="567" w:right="851" w:bottom="567" w:left="1134" w:header="709" w:footer="380" w:gutter="0"/>
          <w:cols w:space="720"/>
        </w:sectPr>
      </w:pPr>
    </w:p>
    <w:p w14:paraId="7444EA8A" w14:textId="77777777" w:rsidR="00460CA5" w:rsidRPr="006E6EC7" w:rsidRDefault="00460CA5" w:rsidP="00C51215">
      <w:pPr>
        <w:pStyle w:val="ad"/>
        <w:ind w:left="4320" w:right="-105"/>
        <w:jc w:val="left"/>
        <w:rPr>
          <w:sz w:val="22"/>
          <w:szCs w:val="22"/>
        </w:rPr>
      </w:pPr>
      <w:r w:rsidRPr="006E6EC7">
        <w:rPr>
          <w:sz w:val="22"/>
          <w:szCs w:val="22"/>
        </w:rPr>
        <w:lastRenderedPageBreak/>
        <w:t>ПРИЛОЖЕНИЕ № 1</w:t>
      </w:r>
    </w:p>
    <w:p w14:paraId="12E693A4" w14:textId="77777777" w:rsidR="00460CA5" w:rsidRPr="006E6EC7" w:rsidRDefault="00460CA5" w:rsidP="00C51215">
      <w:pPr>
        <w:pStyle w:val="ad"/>
        <w:ind w:left="4320" w:right="-105"/>
        <w:jc w:val="left"/>
        <w:rPr>
          <w:sz w:val="22"/>
          <w:szCs w:val="22"/>
        </w:rPr>
      </w:pPr>
      <w:r w:rsidRPr="006E6EC7">
        <w:rPr>
          <w:sz w:val="22"/>
          <w:szCs w:val="22"/>
        </w:rPr>
        <w:t xml:space="preserve">к Договору участия в долевом строительстве </w:t>
      </w:r>
    </w:p>
    <w:p w14:paraId="32BAB672" w14:textId="59389ECC" w:rsidR="00460CA5" w:rsidRPr="006E6EC7" w:rsidRDefault="00460CA5" w:rsidP="00C51215">
      <w:pPr>
        <w:pStyle w:val="ad"/>
        <w:ind w:left="4320" w:right="-105"/>
        <w:jc w:val="left"/>
        <w:rPr>
          <w:b w:val="0"/>
          <w:sz w:val="22"/>
          <w:szCs w:val="22"/>
        </w:rPr>
      </w:pPr>
      <w:r w:rsidRPr="006E6EC7">
        <w:rPr>
          <w:sz w:val="22"/>
          <w:szCs w:val="22"/>
        </w:rPr>
        <w:t>№</w:t>
      </w:r>
      <w:r w:rsidRPr="006E6EC7">
        <w:rPr>
          <w:b w:val="0"/>
          <w:sz w:val="22"/>
          <w:szCs w:val="22"/>
        </w:rPr>
        <w:t xml:space="preserve"> </w:t>
      </w:r>
      <w:bookmarkStart w:id="55" w:name="Закладка29"/>
      <w:bookmarkEnd w:id="55"/>
      <w:r w:rsidR="008F4B2E" w:rsidRPr="006E6EC7">
        <w:rPr>
          <w:sz w:val="22"/>
          <w:szCs w:val="22"/>
        </w:rPr>
        <w:t>____________</w:t>
      </w:r>
      <w:r w:rsidRPr="006E6EC7">
        <w:rPr>
          <w:sz w:val="22"/>
          <w:szCs w:val="22"/>
        </w:rPr>
        <w:t xml:space="preserve"> от </w:t>
      </w:r>
      <w:r w:rsidR="008F4B2E" w:rsidRPr="006E6EC7">
        <w:rPr>
          <w:sz w:val="22"/>
          <w:szCs w:val="22"/>
        </w:rPr>
        <w:t>___________г.</w:t>
      </w:r>
    </w:p>
    <w:p w14:paraId="3FF61246" w14:textId="77777777" w:rsidR="00460CA5" w:rsidRPr="006E6EC7" w:rsidRDefault="00460CA5" w:rsidP="00C51215">
      <w:pPr>
        <w:spacing w:after="0" w:line="240" w:lineRule="auto"/>
        <w:rPr>
          <w:rFonts w:ascii="Times New Roman" w:hAnsi="Times New Roman" w:cs="Times New Roman"/>
        </w:rPr>
      </w:pPr>
    </w:p>
    <w:p w14:paraId="5E27DF9E" w14:textId="77777777" w:rsidR="00460CA5" w:rsidRPr="006E6EC7" w:rsidRDefault="00460CA5" w:rsidP="00C51215">
      <w:pPr>
        <w:spacing w:after="0" w:line="240" w:lineRule="auto"/>
        <w:jc w:val="center"/>
        <w:rPr>
          <w:rFonts w:ascii="Times New Roman" w:hAnsi="Times New Roman" w:cs="Times New Roman"/>
          <w:b/>
        </w:rPr>
      </w:pPr>
      <w:r w:rsidRPr="006E6EC7">
        <w:rPr>
          <w:rFonts w:ascii="Times New Roman" w:hAnsi="Times New Roman" w:cs="Times New Roman"/>
          <w:b/>
        </w:rPr>
        <w:t xml:space="preserve">Перечень внутренних работ в квартире </w:t>
      </w:r>
    </w:p>
    <w:p w14:paraId="3ABAA896" w14:textId="77777777" w:rsidR="00460CA5" w:rsidRPr="006E6EC7" w:rsidRDefault="00460CA5" w:rsidP="00C51215">
      <w:pPr>
        <w:spacing w:after="0" w:line="240" w:lineRule="auto"/>
        <w:jc w:val="center"/>
        <w:outlineLvl w:val="0"/>
        <w:rPr>
          <w:rFonts w:ascii="Times New Roman" w:hAnsi="Times New Roman" w:cs="Times New Roman"/>
          <w:b/>
          <w:i/>
          <w:color w:val="0000FF"/>
        </w:rPr>
      </w:pPr>
    </w:p>
    <w:p w14:paraId="3C02DFAF" w14:textId="77777777" w:rsidR="001133B9" w:rsidRPr="006E6EC7" w:rsidRDefault="001133B9" w:rsidP="001133B9">
      <w:pPr>
        <w:spacing w:after="0" w:line="240" w:lineRule="auto"/>
        <w:jc w:val="both"/>
        <w:outlineLvl w:val="0"/>
        <w:rPr>
          <w:rFonts w:ascii="Times New Roman" w:eastAsia="Calibri" w:hAnsi="Times New Roman" w:cs="Times New Roman"/>
        </w:rPr>
      </w:pPr>
    </w:p>
    <w:p w14:paraId="554C0D0C" w14:textId="77777777" w:rsidR="001133B9" w:rsidRPr="006E6EC7" w:rsidRDefault="001133B9" w:rsidP="001133B9">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Квартира передается с выполнением следующих видов работ:</w:t>
      </w:r>
    </w:p>
    <w:p w14:paraId="619D6258" w14:textId="77777777" w:rsidR="001133B9" w:rsidRPr="006E6EC7" w:rsidRDefault="001133B9" w:rsidP="001133B9">
      <w:pPr>
        <w:spacing w:after="0" w:line="240" w:lineRule="auto"/>
        <w:jc w:val="both"/>
        <w:outlineLvl w:val="0"/>
        <w:rPr>
          <w:rFonts w:ascii="Times New Roman" w:eastAsia="Calibri" w:hAnsi="Times New Roman" w:cs="Times New Roman"/>
        </w:rPr>
      </w:pPr>
    </w:p>
    <w:p w14:paraId="6848F22F" w14:textId="77777777" w:rsidR="00A13B1E" w:rsidRPr="006E6EC7" w:rsidRDefault="00A13B1E" w:rsidP="00A13B1E">
      <w:pPr>
        <w:spacing w:after="0" w:line="240" w:lineRule="auto"/>
        <w:jc w:val="center"/>
        <w:outlineLvl w:val="0"/>
        <w:rPr>
          <w:rFonts w:ascii="Times New Roman" w:hAnsi="Times New Roman" w:cs="Times New Roman"/>
          <w:b/>
          <w:i/>
          <w:color w:val="0000FF"/>
        </w:rPr>
      </w:pPr>
    </w:p>
    <w:p w14:paraId="517FF20E" w14:textId="77777777" w:rsidR="00A13B1E" w:rsidRPr="006E6EC7" w:rsidRDefault="00A13B1E" w:rsidP="00A13B1E">
      <w:pPr>
        <w:spacing w:after="0" w:line="240" w:lineRule="auto"/>
        <w:jc w:val="both"/>
        <w:outlineLvl w:val="0"/>
        <w:rPr>
          <w:rFonts w:ascii="Times New Roman" w:eastAsia="Calibri" w:hAnsi="Times New Roman" w:cs="Times New Roman"/>
          <w:b/>
          <w:bCs/>
          <w:color w:val="0000FF"/>
        </w:rPr>
      </w:pPr>
      <w:r w:rsidRPr="006E6EC7">
        <w:rPr>
          <w:rFonts w:ascii="Times New Roman" w:eastAsia="Calibri" w:hAnsi="Times New Roman" w:cs="Times New Roman"/>
          <w:b/>
          <w:bCs/>
          <w:color w:val="0000FF"/>
        </w:rPr>
        <w:t>ПОЛНАЯ ОТДЕЛКА</w:t>
      </w:r>
    </w:p>
    <w:p w14:paraId="3475DC07" w14:textId="77777777" w:rsidR="00A13B1E" w:rsidRPr="006E6EC7" w:rsidRDefault="00A13B1E" w:rsidP="00A13B1E">
      <w:pPr>
        <w:spacing w:after="0" w:line="240" w:lineRule="auto"/>
        <w:jc w:val="both"/>
        <w:outlineLvl w:val="0"/>
        <w:rPr>
          <w:rFonts w:ascii="Times New Roman" w:eastAsia="Calibri" w:hAnsi="Times New Roman" w:cs="Times New Roman"/>
        </w:rPr>
      </w:pPr>
    </w:p>
    <w:p w14:paraId="2886C353"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Квартира передается с выполнением следующих видов работ:</w:t>
      </w:r>
    </w:p>
    <w:p w14:paraId="55000544" w14:textId="77777777" w:rsidR="00A13B1E" w:rsidRPr="006E6EC7" w:rsidRDefault="00A13B1E" w:rsidP="00A13B1E">
      <w:pPr>
        <w:spacing w:after="0" w:line="240" w:lineRule="auto"/>
        <w:jc w:val="both"/>
        <w:outlineLvl w:val="0"/>
        <w:rPr>
          <w:rFonts w:ascii="Times New Roman" w:eastAsia="Calibri" w:hAnsi="Times New Roman" w:cs="Times New Roman"/>
        </w:rPr>
      </w:pPr>
    </w:p>
    <w:p w14:paraId="7CD6F1CB"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Металлическая входная дверь.</w:t>
      </w:r>
    </w:p>
    <w:p w14:paraId="5D06EEC2"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Дверь в санузел.</w:t>
      </w:r>
    </w:p>
    <w:p w14:paraId="6E02659C"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Пол и стены в санузле - плитка.</w:t>
      </w:r>
    </w:p>
    <w:p w14:paraId="6D010968"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Унитаз.</w:t>
      </w:r>
    </w:p>
    <w:p w14:paraId="5BD2BECF"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Душевая кабина.</w:t>
      </w:r>
    </w:p>
    <w:p w14:paraId="3EEEF7EC"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Раковина со смесителем в санузле.</w:t>
      </w:r>
    </w:p>
    <w:p w14:paraId="70A9E1B6"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Светильники в санузле.</w:t>
      </w:r>
    </w:p>
    <w:p w14:paraId="4045002C"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Натяжные потолки в санузле и помещении.</w:t>
      </w:r>
    </w:p>
    <w:p w14:paraId="322477F8"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Обои под покраску в помещении.</w:t>
      </w:r>
    </w:p>
    <w:p w14:paraId="3C1B32B8"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Пол в помещении - ламинат.</w:t>
      </w:r>
    </w:p>
    <w:p w14:paraId="7A759D93"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Светопрозрачные оконные конструкции.</w:t>
      </w:r>
    </w:p>
    <w:p w14:paraId="0D2AFD5A"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Отделка откосов с установкой подоконника.</w:t>
      </w:r>
    </w:p>
    <w:p w14:paraId="45461D5E"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Радиатор отопления.</w:t>
      </w:r>
    </w:p>
    <w:p w14:paraId="2DE1776A"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Розетки, выключатели.</w:t>
      </w:r>
    </w:p>
    <w:p w14:paraId="3DAEF64C"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Пол на балконе/лоджии – плитка.</w:t>
      </w:r>
    </w:p>
    <w:p w14:paraId="7C2BA4D0"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Декоративное остекление на балконе/лоджии.</w:t>
      </w:r>
    </w:p>
    <w:p w14:paraId="18043594" w14:textId="77777777" w:rsidR="00A13B1E" w:rsidRPr="006E6EC7" w:rsidRDefault="00A13B1E" w:rsidP="00A13B1E">
      <w:pPr>
        <w:spacing w:after="0" w:line="240" w:lineRule="auto"/>
        <w:jc w:val="both"/>
        <w:outlineLvl w:val="0"/>
        <w:rPr>
          <w:rFonts w:ascii="Times New Roman" w:eastAsia="Calibri" w:hAnsi="Times New Roman" w:cs="Times New Roman"/>
        </w:rPr>
      </w:pPr>
    </w:p>
    <w:p w14:paraId="7488260F" w14:textId="3D336220"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xml:space="preserve">Все отделочные материалы определяются застройщиком самостоятельно. </w:t>
      </w:r>
    </w:p>
    <w:p w14:paraId="26290F9A" w14:textId="77777777" w:rsidR="00A13B1E" w:rsidRPr="006E6EC7" w:rsidRDefault="00A13B1E" w:rsidP="00A13B1E">
      <w:pPr>
        <w:spacing w:after="0" w:line="240" w:lineRule="auto"/>
        <w:rPr>
          <w:rFonts w:ascii="Times New Roman" w:hAnsi="Times New Roman" w:cs="Times New Roman"/>
        </w:rPr>
      </w:pPr>
    </w:p>
    <w:p w14:paraId="10484E0E" w14:textId="05F84754" w:rsidR="00A13B1E" w:rsidRPr="006E6EC7" w:rsidRDefault="00E4539F" w:rsidP="00A13B1E">
      <w:pPr>
        <w:spacing w:after="0" w:line="240" w:lineRule="auto"/>
        <w:jc w:val="both"/>
        <w:outlineLvl w:val="0"/>
        <w:rPr>
          <w:rFonts w:ascii="Times New Roman" w:eastAsia="Calibri" w:hAnsi="Times New Roman" w:cs="Times New Roman"/>
          <w:b/>
          <w:bCs/>
          <w:color w:val="0000FF"/>
        </w:rPr>
      </w:pPr>
      <w:r w:rsidRPr="006E6EC7">
        <w:rPr>
          <w:rFonts w:ascii="Times New Roman" w:eastAsia="Calibri" w:hAnsi="Times New Roman" w:cs="Times New Roman"/>
          <w:b/>
          <w:bCs/>
          <w:color w:val="0000FF"/>
        </w:rPr>
        <w:t xml:space="preserve">Вид отделки </w:t>
      </w:r>
      <w:r w:rsidR="008E4890">
        <w:rPr>
          <w:rFonts w:ascii="Times New Roman" w:eastAsia="Calibri" w:hAnsi="Times New Roman" w:cs="Times New Roman"/>
          <w:b/>
          <w:bCs/>
          <w:color w:val="0000FF"/>
        </w:rPr>
        <w:t>–</w:t>
      </w:r>
      <w:r w:rsidRPr="006E6EC7">
        <w:rPr>
          <w:rFonts w:ascii="Times New Roman" w:eastAsia="Calibri" w:hAnsi="Times New Roman" w:cs="Times New Roman"/>
          <w:b/>
          <w:bCs/>
          <w:color w:val="0000FF"/>
        </w:rPr>
        <w:t xml:space="preserve"> </w:t>
      </w:r>
      <w:r w:rsidR="008E4890">
        <w:rPr>
          <w:rFonts w:ascii="Times New Roman" w:eastAsia="Calibri" w:hAnsi="Times New Roman" w:cs="Times New Roman"/>
          <w:b/>
          <w:bCs/>
          <w:color w:val="0000FF"/>
        </w:rPr>
        <w:t>ПРЕДЧИСТОВАЯ ОТДЕЛКА</w:t>
      </w:r>
    </w:p>
    <w:p w14:paraId="40E73106" w14:textId="77777777" w:rsidR="00A13B1E" w:rsidRPr="006E6EC7" w:rsidRDefault="00A13B1E" w:rsidP="00A13B1E">
      <w:pPr>
        <w:spacing w:after="0" w:line="240" w:lineRule="auto"/>
        <w:jc w:val="both"/>
        <w:outlineLvl w:val="0"/>
        <w:rPr>
          <w:rFonts w:ascii="Times New Roman" w:eastAsia="Calibri" w:hAnsi="Times New Roman" w:cs="Times New Roman"/>
        </w:rPr>
      </w:pPr>
    </w:p>
    <w:p w14:paraId="00508707"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Квартира передается с выполнением следующих видов работ:</w:t>
      </w:r>
    </w:p>
    <w:p w14:paraId="2C58D4D6" w14:textId="77777777" w:rsidR="00A13B1E" w:rsidRPr="006E6EC7" w:rsidRDefault="00A13B1E" w:rsidP="00A13B1E">
      <w:pPr>
        <w:spacing w:after="0" w:line="240" w:lineRule="auto"/>
        <w:jc w:val="both"/>
        <w:outlineLvl w:val="0"/>
        <w:rPr>
          <w:rFonts w:ascii="Times New Roman" w:eastAsia="Calibri" w:hAnsi="Times New Roman" w:cs="Times New Roman"/>
        </w:rPr>
      </w:pPr>
    </w:p>
    <w:p w14:paraId="66E9DF8C"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Металлическая входная дверь.</w:t>
      </w:r>
    </w:p>
    <w:p w14:paraId="3531E2DD"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Выводы горячего и холодного водоснабжения и канализации.</w:t>
      </w:r>
    </w:p>
    <w:p w14:paraId="55D90C6E"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Радиаторы отопления.</w:t>
      </w:r>
    </w:p>
    <w:p w14:paraId="02BEB121"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Розетки и выключатели.</w:t>
      </w:r>
    </w:p>
    <w:p w14:paraId="689DF84E"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Штукатурка на стенах и откосах.</w:t>
      </w:r>
    </w:p>
    <w:p w14:paraId="0F4BC6D2"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Стяжка на полах помещений, кроме балконов/лоджий.</w:t>
      </w:r>
    </w:p>
    <w:p w14:paraId="691721C8"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Светопрозрачные оконные конструкции.</w:t>
      </w:r>
    </w:p>
    <w:p w14:paraId="3777D80A" w14:textId="77777777" w:rsidR="00A13B1E" w:rsidRPr="006E6EC7" w:rsidRDefault="00A13B1E" w:rsidP="00A13B1E">
      <w:pPr>
        <w:spacing w:after="0" w:line="240" w:lineRule="auto"/>
        <w:jc w:val="both"/>
        <w:outlineLvl w:val="0"/>
        <w:rPr>
          <w:rFonts w:ascii="Times New Roman" w:eastAsia="Calibri" w:hAnsi="Times New Roman" w:cs="Times New Roman"/>
        </w:rPr>
      </w:pPr>
      <w:r w:rsidRPr="006E6EC7">
        <w:rPr>
          <w:rFonts w:ascii="Times New Roman" w:eastAsia="Calibri" w:hAnsi="Times New Roman" w:cs="Times New Roman"/>
        </w:rPr>
        <w:t>- Декоративное остекление на балконах/лоджиях.</w:t>
      </w:r>
    </w:p>
    <w:p w14:paraId="1D913FCA" w14:textId="77777777" w:rsidR="00A13B1E" w:rsidRPr="006E6EC7" w:rsidRDefault="00A13B1E" w:rsidP="001133B9">
      <w:pPr>
        <w:spacing w:after="0" w:line="240" w:lineRule="auto"/>
        <w:jc w:val="both"/>
        <w:outlineLvl w:val="0"/>
        <w:rPr>
          <w:rFonts w:ascii="Times New Roman" w:eastAsia="Calibri" w:hAnsi="Times New Roman" w:cs="Times New Roman"/>
        </w:rPr>
      </w:pPr>
    </w:p>
    <w:p w14:paraId="367FAA54" w14:textId="77777777" w:rsidR="001133B9" w:rsidRPr="006E6EC7" w:rsidRDefault="001133B9" w:rsidP="001133B9">
      <w:pPr>
        <w:spacing w:after="0" w:line="240" w:lineRule="auto"/>
        <w:jc w:val="both"/>
        <w:outlineLvl w:val="0"/>
        <w:rPr>
          <w:rFonts w:ascii="Times New Roman" w:eastAsia="Calibri" w:hAnsi="Times New Roman" w:cs="Times New Roman"/>
        </w:rPr>
      </w:pPr>
    </w:p>
    <w:p w14:paraId="5AB62F35" w14:textId="77777777" w:rsidR="001133B9" w:rsidRPr="006E6EC7" w:rsidRDefault="001133B9" w:rsidP="001133B9">
      <w:pPr>
        <w:spacing w:after="0" w:line="240" w:lineRule="auto"/>
        <w:jc w:val="both"/>
        <w:outlineLvl w:val="0"/>
        <w:rPr>
          <w:rFonts w:ascii="Times New Roman" w:eastAsia="Calibri" w:hAnsi="Times New Roman" w:cs="Times New Roman"/>
        </w:rPr>
      </w:pPr>
    </w:p>
    <w:p w14:paraId="1A3DE42A" w14:textId="77777777" w:rsidR="001133B9" w:rsidRPr="006E6EC7" w:rsidRDefault="001133B9" w:rsidP="001133B9">
      <w:pPr>
        <w:spacing w:after="0" w:line="240" w:lineRule="auto"/>
        <w:jc w:val="both"/>
        <w:outlineLvl w:val="0"/>
        <w:rPr>
          <w:rFonts w:ascii="Times New Roman" w:eastAsia="Calibri" w:hAnsi="Times New Roman" w:cs="Times New Roman"/>
        </w:rPr>
      </w:pPr>
    </w:p>
    <w:p w14:paraId="3BD378EA" w14:textId="77777777" w:rsidR="00460CA5" w:rsidRPr="006E6EC7" w:rsidRDefault="00460CA5" w:rsidP="00C51215">
      <w:pPr>
        <w:spacing w:after="0" w:line="240" w:lineRule="auto"/>
        <w:jc w:val="center"/>
        <w:outlineLvl w:val="0"/>
        <w:rPr>
          <w:rFonts w:ascii="Times New Roman" w:hAnsi="Times New Roman" w:cs="Times New Roman"/>
          <w:b/>
        </w:rPr>
      </w:pPr>
    </w:p>
    <w:p w14:paraId="3AD26E04" w14:textId="77777777" w:rsidR="00460CA5" w:rsidRPr="006E6EC7" w:rsidRDefault="00460CA5" w:rsidP="00C51215">
      <w:pPr>
        <w:spacing w:after="0" w:line="240" w:lineRule="auto"/>
        <w:jc w:val="center"/>
        <w:outlineLvl w:val="0"/>
        <w:rPr>
          <w:rFonts w:ascii="Times New Roman" w:hAnsi="Times New Roman" w:cs="Times New Roman"/>
          <w:b/>
        </w:rPr>
      </w:pPr>
    </w:p>
    <w:p w14:paraId="0C2780A7" w14:textId="77777777" w:rsidR="00460CA5" w:rsidRDefault="00460CA5" w:rsidP="00C51215">
      <w:pPr>
        <w:pStyle w:val="ad"/>
        <w:ind w:left="5220"/>
        <w:jc w:val="left"/>
        <w:rPr>
          <w:sz w:val="22"/>
          <w:szCs w:val="22"/>
        </w:rPr>
      </w:pPr>
    </w:p>
    <w:p w14:paraId="26DCC4EF" w14:textId="77777777" w:rsidR="000C27A8" w:rsidRDefault="000C27A8" w:rsidP="00C51215">
      <w:pPr>
        <w:pStyle w:val="ad"/>
        <w:ind w:left="5220"/>
        <w:jc w:val="left"/>
        <w:rPr>
          <w:sz w:val="22"/>
          <w:szCs w:val="22"/>
        </w:rPr>
      </w:pPr>
    </w:p>
    <w:p w14:paraId="7E3D8351" w14:textId="77777777" w:rsidR="000C27A8" w:rsidRDefault="000C27A8" w:rsidP="00C51215">
      <w:pPr>
        <w:pStyle w:val="ad"/>
        <w:ind w:left="5220"/>
        <w:jc w:val="left"/>
        <w:rPr>
          <w:sz w:val="22"/>
          <w:szCs w:val="22"/>
        </w:rPr>
      </w:pPr>
    </w:p>
    <w:p w14:paraId="2B458317" w14:textId="77777777" w:rsidR="000C27A8" w:rsidRDefault="000C27A8" w:rsidP="00C51215">
      <w:pPr>
        <w:pStyle w:val="ad"/>
        <w:ind w:left="5220"/>
        <w:jc w:val="left"/>
        <w:rPr>
          <w:sz w:val="22"/>
          <w:szCs w:val="22"/>
        </w:rPr>
      </w:pPr>
    </w:p>
    <w:p w14:paraId="18E3A4D4" w14:textId="77777777" w:rsidR="000C27A8" w:rsidRDefault="000C27A8" w:rsidP="00C51215">
      <w:pPr>
        <w:pStyle w:val="ad"/>
        <w:ind w:left="5220"/>
        <w:jc w:val="left"/>
        <w:rPr>
          <w:sz w:val="22"/>
          <w:szCs w:val="22"/>
        </w:rPr>
      </w:pPr>
    </w:p>
    <w:p w14:paraId="703709CB" w14:textId="77777777" w:rsidR="000C27A8" w:rsidRDefault="000C27A8" w:rsidP="00C51215">
      <w:pPr>
        <w:pStyle w:val="ad"/>
        <w:ind w:left="5220"/>
        <w:jc w:val="left"/>
        <w:rPr>
          <w:sz w:val="22"/>
          <w:szCs w:val="22"/>
        </w:rPr>
      </w:pPr>
    </w:p>
    <w:p w14:paraId="0A7F941B" w14:textId="77777777" w:rsidR="000C27A8" w:rsidRPr="006E6EC7" w:rsidRDefault="000C27A8" w:rsidP="00C51215">
      <w:pPr>
        <w:pStyle w:val="ad"/>
        <w:ind w:left="5220"/>
        <w:jc w:val="left"/>
        <w:rPr>
          <w:sz w:val="22"/>
          <w:szCs w:val="22"/>
        </w:rPr>
      </w:pPr>
    </w:p>
    <w:p w14:paraId="627F3978" w14:textId="77777777" w:rsidR="00460CA5" w:rsidRPr="006E6EC7" w:rsidRDefault="00460CA5" w:rsidP="00C51215">
      <w:pPr>
        <w:pStyle w:val="ad"/>
        <w:ind w:left="4140" w:right="-285"/>
        <w:jc w:val="left"/>
        <w:rPr>
          <w:sz w:val="22"/>
          <w:szCs w:val="22"/>
        </w:rPr>
      </w:pPr>
      <w:r w:rsidRPr="006E6EC7">
        <w:rPr>
          <w:sz w:val="22"/>
          <w:szCs w:val="22"/>
        </w:rPr>
        <w:lastRenderedPageBreak/>
        <w:t>ПРИЛОЖЕНИЕ № 2</w:t>
      </w:r>
    </w:p>
    <w:p w14:paraId="45CC9047" w14:textId="77777777" w:rsidR="00460CA5" w:rsidRPr="006E6EC7" w:rsidRDefault="00460CA5" w:rsidP="00C51215">
      <w:pPr>
        <w:pStyle w:val="ad"/>
        <w:ind w:left="4140" w:right="-285"/>
        <w:jc w:val="left"/>
        <w:rPr>
          <w:sz w:val="22"/>
          <w:szCs w:val="22"/>
        </w:rPr>
      </w:pPr>
      <w:r w:rsidRPr="006E6EC7">
        <w:rPr>
          <w:sz w:val="22"/>
          <w:szCs w:val="22"/>
        </w:rPr>
        <w:t xml:space="preserve">к Договору участия в долевом строительстве </w:t>
      </w:r>
    </w:p>
    <w:p w14:paraId="53C7CBE8" w14:textId="7FFC0933" w:rsidR="00460CA5" w:rsidRPr="006E6EC7" w:rsidRDefault="00460CA5" w:rsidP="00C51215">
      <w:pPr>
        <w:pStyle w:val="ad"/>
        <w:ind w:left="4140" w:right="-285"/>
        <w:jc w:val="left"/>
        <w:rPr>
          <w:b w:val="0"/>
          <w:color w:val="000000" w:themeColor="text1"/>
          <w:sz w:val="22"/>
          <w:szCs w:val="22"/>
        </w:rPr>
      </w:pPr>
      <w:r w:rsidRPr="006E6EC7">
        <w:rPr>
          <w:color w:val="000000" w:themeColor="text1"/>
          <w:sz w:val="22"/>
          <w:szCs w:val="22"/>
        </w:rPr>
        <w:t>№</w:t>
      </w:r>
      <w:r w:rsidRPr="006E6EC7">
        <w:rPr>
          <w:b w:val="0"/>
          <w:color w:val="000000" w:themeColor="text1"/>
          <w:sz w:val="22"/>
          <w:szCs w:val="22"/>
        </w:rPr>
        <w:t xml:space="preserve"> </w:t>
      </w:r>
      <w:bookmarkStart w:id="56" w:name="Закладка30"/>
      <w:bookmarkEnd w:id="56"/>
      <w:r w:rsidR="000414E1" w:rsidRPr="006E6EC7">
        <w:rPr>
          <w:color w:val="000000" w:themeColor="text1"/>
          <w:sz w:val="22"/>
          <w:szCs w:val="22"/>
        </w:rPr>
        <w:t>____________</w:t>
      </w:r>
      <w:r w:rsidRPr="006E6EC7">
        <w:rPr>
          <w:b w:val="0"/>
          <w:color w:val="000000" w:themeColor="text1"/>
          <w:sz w:val="22"/>
          <w:szCs w:val="22"/>
        </w:rPr>
        <w:t xml:space="preserve"> </w:t>
      </w:r>
      <w:r w:rsidRPr="006E6EC7">
        <w:rPr>
          <w:color w:val="000000" w:themeColor="text1"/>
          <w:sz w:val="22"/>
          <w:szCs w:val="22"/>
        </w:rPr>
        <w:t xml:space="preserve">от </w:t>
      </w:r>
      <w:bookmarkStart w:id="57" w:name="Закладка9"/>
      <w:bookmarkEnd w:id="57"/>
      <w:r w:rsidR="000414E1" w:rsidRPr="006E6EC7">
        <w:rPr>
          <w:color w:val="000000" w:themeColor="text1"/>
          <w:sz w:val="22"/>
          <w:szCs w:val="22"/>
        </w:rPr>
        <w:t>___________г.</w:t>
      </w:r>
    </w:p>
    <w:p w14:paraId="32E67480" w14:textId="77777777" w:rsidR="00460CA5" w:rsidRPr="006E6EC7" w:rsidRDefault="00460CA5" w:rsidP="00C51215">
      <w:pPr>
        <w:spacing w:after="0" w:line="240" w:lineRule="auto"/>
        <w:jc w:val="right"/>
        <w:rPr>
          <w:rFonts w:ascii="Times New Roman" w:hAnsi="Times New Roman" w:cs="Times New Roman"/>
        </w:rPr>
      </w:pPr>
    </w:p>
    <w:p w14:paraId="4E101795" w14:textId="77777777" w:rsidR="00460CA5" w:rsidRPr="006E6EC7" w:rsidRDefault="00460CA5" w:rsidP="00C51215">
      <w:pPr>
        <w:pStyle w:val="ad"/>
        <w:rPr>
          <w:sz w:val="22"/>
          <w:szCs w:val="22"/>
        </w:rPr>
      </w:pPr>
      <w:r w:rsidRPr="006E6EC7">
        <w:rPr>
          <w:sz w:val="22"/>
          <w:szCs w:val="22"/>
        </w:rPr>
        <w:t>РАСПОЛОЖЕНИЕ КВАРТИРЫ В ДОМЕ</w:t>
      </w:r>
    </w:p>
    <w:p w14:paraId="5A659B19" w14:textId="77777777" w:rsidR="00460CA5" w:rsidRPr="006E6EC7" w:rsidRDefault="00460CA5" w:rsidP="00C51215">
      <w:pPr>
        <w:pStyle w:val="ad"/>
        <w:ind w:left="-1080"/>
        <w:rPr>
          <w:sz w:val="22"/>
          <w:szCs w:val="22"/>
        </w:rPr>
      </w:pPr>
    </w:p>
    <w:p w14:paraId="06FC0479" w14:textId="66E8DA7A" w:rsidR="00460CA5" w:rsidRPr="006E6EC7" w:rsidRDefault="00460CA5" w:rsidP="00C51215">
      <w:pPr>
        <w:pStyle w:val="ad"/>
        <w:ind w:left="-1080"/>
        <w:rPr>
          <w:b w:val="0"/>
          <w:color w:val="0000FF"/>
          <w:sz w:val="22"/>
          <w:szCs w:val="22"/>
        </w:rPr>
      </w:pPr>
    </w:p>
    <w:p w14:paraId="0E1268FE" w14:textId="77777777" w:rsidR="000414E1" w:rsidRPr="006E6EC7" w:rsidRDefault="000414E1" w:rsidP="00C51215">
      <w:pPr>
        <w:pStyle w:val="ad"/>
        <w:ind w:left="-1080"/>
        <w:rPr>
          <w:b w:val="0"/>
          <w:color w:val="0000FF"/>
          <w:sz w:val="22"/>
          <w:szCs w:val="22"/>
        </w:rPr>
      </w:pPr>
    </w:p>
    <w:p w14:paraId="7352969C" w14:textId="77777777" w:rsidR="000414E1" w:rsidRPr="006E6EC7" w:rsidRDefault="000414E1" w:rsidP="00C51215">
      <w:pPr>
        <w:pStyle w:val="ad"/>
        <w:ind w:left="-1080"/>
        <w:rPr>
          <w:b w:val="0"/>
          <w:color w:val="0000FF"/>
          <w:sz w:val="22"/>
          <w:szCs w:val="22"/>
        </w:rPr>
      </w:pPr>
    </w:p>
    <w:p w14:paraId="4268E3AB" w14:textId="77777777" w:rsidR="000414E1" w:rsidRPr="006E6EC7" w:rsidRDefault="000414E1" w:rsidP="00C51215">
      <w:pPr>
        <w:pStyle w:val="ad"/>
        <w:ind w:left="-1080"/>
        <w:rPr>
          <w:b w:val="0"/>
          <w:color w:val="0000FF"/>
          <w:sz w:val="22"/>
          <w:szCs w:val="22"/>
        </w:rPr>
      </w:pPr>
    </w:p>
    <w:p w14:paraId="4CF300D8" w14:textId="77777777" w:rsidR="000414E1" w:rsidRPr="006E6EC7" w:rsidRDefault="000414E1" w:rsidP="00C51215">
      <w:pPr>
        <w:pStyle w:val="ad"/>
        <w:ind w:left="-1080"/>
        <w:rPr>
          <w:b w:val="0"/>
          <w:color w:val="0000FF"/>
          <w:sz w:val="22"/>
          <w:szCs w:val="22"/>
        </w:rPr>
      </w:pPr>
    </w:p>
    <w:p w14:paraId="217443A0" w14:textId="77777777" w:rsidR="000414E1" w:rsidRPr="006E6EC7" w:rsidRDefault="000414E1" w:rsidP="00C51215">
      <w:pPr>
        <w:pStyle w:val="ad"/>
        <w:ind w:left="-1080"/>
        <w:rPr>
          <w:b w:val="0"/>
          <w:color w:val="0000FF"/>
          <w:sz w:val="22"/>
          <w:szCs w:val="22"/>
        </w:rPr>
      </w:pPr>
    </w:p>
    <w:p w14:paraId="04530CD9" w14:textId="77777777" w:rsidR="000414E1" w:rsidRPr="006E6EC7" w:rsidRDefault="000414E1" w:rsidP="00C51215">
      <w:pPr>
        <w:pStyle w:val="ad"/>
        <w:ind w:left="-1080"/>
        <w:rPr>
          <w:b w:val="0"/>
          <w:color w:val="0000FF"/>
          <w:sz w:val="22"/>
          <w:szCs w:val="22"/>
        </w:rPr>
      </w:pPr>
    </w:p>
    <w:p w14:paraId="0D444923" w14:textId="77777777" w:rsidR="00460CA5" w:rsidRPr="006E6EC7" w:rsidRDefault="00460CA5" w:rsidP="00C51215">
      <w:pPr>
        <w:pStyle w:val="ad"/>
        <w:ind w:left="-1080"/>
        <w:rPr>
          <w:sz w:val="22"/>
          <w:szCs w:val="22"/>
        </w:rPr>
      </w:pPr>
    </w:p>
    <w:p w14:paraId="5B617DE3" w14:textId="77777777" w:rsidR="000C27A8" w:rsidRDefault="000C27A8" w:rsidP="00C51215">
      <w:pPr>
        <w:pStyle w:val="ad"/>
        <w:ind w:left="4680"/>
        <w:jc w:val="left"/>
        <w:rPr>
          <w:sz w:val="22"/>
          <w:szCs w:val="22"/>
        </w:rPr>
      </w:pPr>
    </w:p>
    <w:p w14:paraId="46276281" w14:textId="77777777" w:rsidR="000C27A8" w:rsidRDefault="000C27A8" w:rsidP="00C51215">
      <w:pPr>
        <w:pStyle w:val="ad"/>
        <w:ind w:left="4680"/>
        <w:jc w:val="left"/>
        <w:rPr>
          <w:sz w:val="22"/>
          <w:szCs w:val="22"/>
        </w:rPr>
      </w:pPr>
    </w:p>
    <w:p w14:paraId="6FFABE0F" w14:textId="77777777" w:rsidR="000C27A8" w:rsidRDefault="000C27A8" w:rsidP="00C51215">
      <w:pPr>
        <w:pStyle w:val="ad"/>
        <w:ind w:left="4680"/>
        <w:jc w:val="left"/>
        <w:rPr>
          <w:sz w:val="22"/>
          <w:szCs w:val="22"/>
        </w:rPr>
      </w:pPr>
    </w:p>
    <w:p w14:paraId="015A456E" w14:textId="77777777" w:rsidR="000C27A8" w:rsidRDefault="000C27A8" w:rsidP="00C51215">
      <w:pPr>
        <w:pStyle w:val="ad"/>
        <w:ind w:left="4680"/>
        <w:jc w:val="left"/>
        <w:rPr>
          <w:sz w:val="22"/>
          <w:szCs w:val="22"/>
        </w:rPr>
      </w:pPr>
    </w:p>
    <w:p w14:paraId="7F2649B9" w14:textId="77777777" w:rsidR="000C27A8" w:rsidRDefault="000C27A8" w:rsidP="00C51215">
      <w:pPr>
        <w:pStyle w:val="ad"/>
        <w:ind w:left="4680"/>
        <w:jc w:val="left"/>
        <w:rPr>
          <w:sz w:val="22"/>
          <w:szCs w:val="22"/>
        </w:rPr>
      </w:pPr>
    </w:p>
    <w:p w14:paraId="24C2DEED" w14:textId="77777777" w:rsidR="000C27A8" w:rsidRDefault="000C27A8" w:rsidP="00C51215">
      <w:pPr>
        <w:pStyle w:val="ad"/>
        <w:ind w:left="4680"/>
        <w:jc w:val="left"/>
        <w:rPr>
          <w:sz w:val="22"/>
          <w:szCs w:val="22"/>
        </w:rPr>
      </w:pPr>
    </w:p>
    <w:p w14:paraId="62EEEE35" w14:textId="77777777" w:rsidR="000C27A8" w:rsidRDefault="000C27A8" w:rsidP="00C51215">
      <w:pPr>
        <w:pStyle w:val="ad"/>
        <w:ind w:left="4680"/>
        <w:jc w:val="left"/>
        <w:rPr>
          <w:sz w:val="22"/>
          <w:szCs w:val="22"/>
        </w:rPr>
      </w:pPr>
    </w:p>
    <w:p w14:paraId="0335455E" w14:textId="77777777" w:rsidR="000C27A8" w:rsidRDefault="000C27A8" w:rsidP="00C51215">
      <w:pPr>
        <w:pStyle w:val="ad"/>
        <w:ind w:left="4680"/>
        <w:jc w:val="left"/>
        <w:rPr>
          <w:sz w:val="22"/>
          <w:szCs w:val="22"/>
        </w:rPr>
      </w:pPr>
    </w:p>
    <w:p w14:paraId="2DB2E005" w14:textId="77777777" w:rsidR="000C27A8" w:rsidRDefault="000C27A8" w:rsidP="00C51215">
      <w:pPr>
        <w:pStyle w:val="ad"/>
        <w:ind w:left="4680"/>
        <w:jc w:val="left"/>
        <w:rPr>
          <w:sz w:val="22"/>
          <w:szCs w:val="22"/>
        </w:rPr>
      </w:pPr>
    </w:p>
    <w:p w14:paraId="4248F47D" w14:textId="77777777" w:rsidR="000C27A8" w:rsidRDefault="000C27A8" w:rsidP="00C51215">
      <w:pPr>
        <w:pStyle w:val="ad"/>
        <w:ind w:left="4680"/>
        <w:jc w:val="left"/>
        <w:rPr>
          <w:sz w:val="22"/>
          <w:szCs w:val="22"/>
        </w:rPr>
      </w:pPr>
    </w:p>
    <w:p w14:paraId="03D833A2" w14:textId="77777777" w:rsidR="000C27A8" w:rsidRDefault="000C27A8" w:rsidP="00C51215">
      <w:pPr>
        <w:pStyle w:val="ad"/>
        <w:ind w:left="4680"/>
        <w:jc w:val="left"/>
        <w:rPr>
          <w:sz w:val="22"/>
          <w:szCs w:val="22"/>
        </w:rPr>
      </w:pPr>
    </w:p>
    <w:p w14:paraId="184187A0" w14:textId="77777777" w:rsidR="000C27A8" w:rsidRDefault="000C27A8" w:rsidP="00C51215">
      <w:pPr>
        <w:pStyle w:val="ad"/>
        <w:ind w:left="4680"/>
        <w:jc w:val="left"/>
        <w:rPr>
          <w:sz w:val="22"/>
          <w:szCs w:val="22"/>
        </w:rPr>
      </w:pPr>
    </w:p>
    <w:p w14:paraId="24FCBA53" w14:textId="77777777" w:rsidR="000C27A8" w:rsidRDefault="000C27A8" w:rsidP="00C51215">
      <w:pPr>
        <w:pStyle w:val="ad"/>
        <w:ind w:left="4680"/>
        <w:jc w:val="left"/>
        <w:rPr>
          <w:sz w:val="22"/>
          <w:szCs w:val="22"/>
        </w:rPr>
      </w:pPr>
    </w:p>
    <w:p w14:paraId="0E84DAA5" w14:textId="77777777" w:rsidR="000C27A8" w:rsidRDefault="000C27A8" w:rsidP="00C51215">
      <w:pPr>
        <w:pStyle w:val="ad"/>
        <w:ind w:left="4680"/>
        <w:jc w:val="left"/>
        <w:rPr>
          <w:sz w:val="22"/>
          <w:szCs w:val="22"/>
        </w:rPr>
      </w:pPr>
    </w:p>
    <w:p w14:paraId="19C4B347" w14:textId="77777777" w:rsidR="000C27A8" w:rsidRDefault="000C27A8" w:rsidP="00C51215">
      <w:pPr>
        <w:pStyle w:val="ad"/>
        <w:ind w:left="4680"/>
        <w:jc w:val="left"/>
        <w:rPr>
          <w:sz w:val="22"/>
          <w:szCs w:val="22"/>
        </w:rPr>
      </w:pPr>
    </w:p>
    <w:p w14:paraId="2A1E5B46" w14:textId="77777777" w:rsidR="000C27A8" w:rsidRDefault="000C27A8" w:rsidP="00C51215">
      <w:pPr>
        <w:pStyle w:val="ad"/>
        <w:ind w:left="4680"/>
        <w:jc w:val="left"/>
        <w:rPr>
          <w:sz w:val="22"/>
          <w:szCs w:val="22"/>
        </w:rPr>
      </w:pPr>
    </w:p>
    <w:p w14:paraId="69A053E9" w14:textId="77777777" w:rsidR="000C27A8" w:rsidRDefault="000C27A8" w:rsidP="00C51215">
      <w:pPr>
        <w:pStyle w:val="ad"/>
        <w:ind w:left="4680"/>
        <w:jc w:val="left"/>
        <w:rPr>
          <w:sz w:val="22"/>
          <w:szCs w:val="22"/>
        </w:rPr>
      </w:pPr>
    </w:p>
    <w:p w14:paraId="46BFF66C" w14:textId="77777777" w:rsidR="000C27A8" w:rsidRDefault="000C27A8" w:rsidP="00C51215">
      <w:pPr>
        <w:pStyle w:val="ad"/>
        <w:ind w:left="4680"/>
        <w:jc w:val="left"/>
        <w:rPr>
          <w:sz w:val="22"/>
          <w:szCs w:val="22"/>
        </w:rPr>
      </w:pPr>
    </w:p>
    <w:p w14:paraId="4D5D72D6" w14:textId="77777777" w:rsidR="000C27A8" w:rsidRDefault="000C27A8" w:rsidP="00C51215">
      <w:pPr>
        <w:pStyle w:val="ad"/>
        <w:ind w:left="4680"/>
        <w:jc w:val="left"/>
        <w:rPr>
          <w:sz w:val="22"/>
          <w:szCs w:val="22"/>
        </w:rPr>
      </w:pPr>
    </w:p>
    <w:p w14:paraId="150B6146" w14:textId="77777777" w:rsidR="000C27A8" w:rsidRDefault="000C27A8" w:rsidP="00C51215">
      <w:pPr>
        <w:pStyle w:val="ad"/>
        <w:ind w:left="4680"/>
        <w:jc w:val="left"/>
        <w:rPr>
          <w:sz w:val="22"/>
          <w:szCs w:val="22"/>
        </w:rPr>
      </w:pPr>
    </w:p>
    <w:p w14:paraId="709F72A0" w14:textId="77777777" w:rsidR="000C27A8" w:rsidRDefault="000C27A8" w:rsidP="00C51215">
      <w:pPr>
        <w:pStyle w:val="ad"/>
        <w:ind w:left="4680"/>
        <w:jc w:val="left"/>
        <w:rPr>
          <w:sz w:val="22"/>
          <w:szCs w:val="22"/>
        </w:rPr>
      </w:pPr>
    </w:p>
    <w:p w14:paraId="2FFD46CF" w14:textId="77777777" w:rsidR="000C27A8" w:rsidRDefault="000C27A8" w:rsidP="00C51215">
      <w:pPr>
        <w:pStyle w:val="ad"/>
        <w:ind w:left="4680"/>
        <w:jc w:val="left"/>
        <w:rPr>
          <w:sz w:val="22"/>
          <w:szCs w:val="22"/>
        </w:rPr>
      </w:pPr>
    </w:p>
    <w:p w14:paraId="22922F38" w14:textId="77777777" w:rsidR="000C27A8" w:rsidRDefault="000C27A8" w:rsidP="00C51215">
      <w:pPr>
        <w:pStyle w:val="ad"/>
        <w:ind w:left="4680"/>
        <w:jc w:val="left"/>
        <w:rPr>
          <w:sz w:val="22"/>
          <w:szCs w:val="22"/>
        </w:rPr>
      </w:pPr>
    </w:p>
    <w:p w14:paraId="5D2A3DC6" w14:textId="77777777" w:rsidR="000C27A8" w:rsidRDefault="000C27A8" w:rsidP="00C51215">
      <w:pPr>
        <w:pStyle w:val="ad"/>
        <w:ind w:left="4680"/>
        <w:jc w:val="left"/>
        <w:rPr>
          <w:sz w:val="22"/>
          <w:szCs w:val="22"/>
        </w:rPr>
      </w:pPr>
    </w:p>
    <w:p w14:paraId="3890CB3E" w14:textId="77777777" w:rsidR="000C27A8" w:rsidRDefault="000C27A8" w:rsidP="00C51215">
      <w:pPr>
        <w:pStyle w:val="ad"/>
        <w:ind w:left="4680"/>
        <w:jc w:val="left"/>
        <w:rPr>
          <w:sz w:val="22"/>
          <w:szCs w:val="22"/>
        </w:rPr>
      </w:pPr>
    </w:p>
    <w:p w14:paraId="25D1DC19" w14:textId="77777777" w:rsidR="000C27A8" w:rsidRDefault="000C27A8" w:rsidP="00C51215">
      <w:pPr>
        <w:pStyle w:val="ad"/>
        <w:ind w:left="4680"/>
        <w:jc w:val="left"/>
        <w:rPr>
          <w:sz w:val="22"/>
          <w:szCs w:val="22"/>
        </w:rPr>
      </w:pPr>
    </w:p>
    <w:p w14:paraId="7EF56500" w14:textId="77777777" w:rsidR="000C27A8" w:rsidRDefault="000C27A8" w:rsidP="00C51215">
      <w:pPr>
        <w:pStyle w:val="ad"/>
        <w:ind w:left="4680"/>
        <w:jc w:val="left"/>
        <w:rPr>
          <w:sz w:val="22"/>
          <w:szCs w:val="22"/>
        </w:rPr>
      </w:pPr>
    </w:p>
    <w:p w14:paraId="27309A80" w14:textId="77777777" w:rsidR="000C27A8" w:rsidRDefault="000C27A8" w:rsidP="00C51215">
      <w:pPr>
        <w:pStyle w:val="ad"/>
        <w:ind w:left="4680"/>
        <w:jc w:val="left"/>
        <w:rPr>
          <w:sz w:val="22"/>
          <w:szCs w:val="22"/>
        </w:rPr>
      </w:pPr>
    </w:p>
    <w:p w14:paraId="0EA3F0C0" w14:textId="77777777" w:rsidR="000C27A8" w:rsidRDefault="000C27A8" w:rsidP="00C51215">
      <w:pPr>
        <w:pStyle w:val="ad"/>
        <w:ind w:left="4680"/>
        <w:jc w:val="left"/>
        <w:rPr>
          <w:sz w:val="22"/>
          <w:szCs w:val="22"/>
        </w:rPr>
      </w:pPr>
    </w:p>
    <w:p w14:paraId="4257BDD5" w14:textId="77777777" w:rsidR="000C27A8" w:rsidRDefault="000C27A8" w:rsidP="00C51215">
      <w:pPr>
        <w:pStyle w:val="ad"/>
        <w:ind w:left="4680"/>
        <w:jc w:val="left"/>
        <w:rPr>
          <w:sz w:val="22"/>
          <w:szCs w:val="22"/>
        </w:rPr>
      </w:pPr>
    </w:p>
    <w:p w14:paraId="3B1A642E" w14:textId="77777777" w:rsidR="000C27A8" w:rsidRDefault="000C27A8" w:rsidP="00C51215">
      <w:pPr>
        <w:pStyle w:val="ad"/>
        <w:ind w:left="4680"/>
        <w:jc w:val="left"/>
        <w:rPr>
          <w:sz w:val="22"/>
          <w:szCs w:val="22"/>
        </w:rPr>
      </w:pPr>
    </w:p>
    <w:p w14:paraId="7E81FD57" w14:textId="77777777" w:rsidR="000C27A8" w:rsidRDefault="000C27A8" w:rsidP="00C51215">
      <w:pPr>
        <w:pStyle w:val="ad"/>
        <w:ind w:left="4680"/>
        <w:jc w:val="left"/>
        <w:rPr>
          <w:sz w:val="22"/>
          <w:szCs w:val="22"/>
        </w:rPr>
      </w:pPr>
    </w:p>
    <w:p w14:paraId="5BE1017E" w14:textId="77777777" w:rsidR="000C27A8" w:rsidRDefault="000C27A8" w:rsidP="00C51215">
      <w:pPr>
        <w:pStyle w:val="ad"/>
        <w:ind w:left="4680"/>
        <w:jc w:val="left"/>
        <w:rPr>
          <w:sz w:val="22"/>
          <w:szCs w:val="22"/>
        </w:rPr>
      </w:pPr>
    </w:p>
    <w:p w14:paraId="62032799" w14:textId="77777777" w:rsidR="000C27A8" w:rsidRDefault="000C27A8" w:rsidP="00C51215">
      <w:pPr>
        <w:pStyle w:val="ad"/>
        <w:ind w:left="4680"/>
        <w:jc w:val="left"/>
        <w:rPr>
          <w:sz w:val="22"/>
          <w:szCs w:val="22"/>
        </w:rPr>
      </w:pPr>
    </w:p>
    <w:p w14:paraId="2E12F6D8" w14:textId="77777777" w:rsidR="000C27A8" w:rsidRDefault="000C27A8" w:rsidP="00C51215">
      <w:pPr>
        <w:pStyle w:val="ad"/>
        <w:ind w:left="4680"/>
        <w:jc w:val="left"/>
        <w:rPr>
          <w:sz w:val="22"/>
          <w:szCs w:val="22"/>
        </w:rPr>
      </w:pPr>
    </w:p>
    <w:p w14:paraId="28948347" w14:textId="77777777" w:rsidR="000C27A8" w:rsidRDefault="000C27A8" w:rsidP="00C51215">
      <w:pPr>
        <w:pStyle w:val="ad"/>
        <w:ind w:left="4680"/>
        <w:jc w:val="left"/>
        <w:rPr>
          <w:sz w:val="22"/>
          <w:szCs w:val="22"/>
        </w:rPr>
      </w:pPr>
    </w:p>
    <w:p w14:paraId="647D0738" w14:textId="77777777" w:rsidR="000C27A8" w:rsidRDefault="000C27A8" w:rsidP="00C51215">
      <w:pPr>
        <w:pStyle w:val="ad"/>
        <w:ind w:left="4680"/>
        <w:jc w:val="left"/>
        <w:rPr>
          <w:sz w:val="22"/>
          <w:szCs w:val="22"/>
        </w:rPr>
      </w:pPr>
    </w:p>
    <w:p w14:paraId="2B8AD3AD" w14:textId="77777777" w:rsidR="000C27A8" w:rsidRDefault="000C27A8" w:rsidP="00C51215">
      <w:pPr>
        <w:pStyle w:val="ad"/>
        <w:ind w:left="4680"/>
        <w:jc w:val="left"/>
        <w:rPr>
          <w:sz w:val="22"/>
          <w:szCs w:val="22"/>
        </w:rPr>
      </w:pPr>
    </w:p>
    <w:p w14:paraId="07E74FA5" w14:textId="77777777" w:rsidR="000C27A8" w:rsidRDefault="000C27A8" w:rsidP="00C51215">
      <w:pPr>
        <w:pStyle w:val="ad"/>
        <w:ind w:left="4680"/>
        <w:jc w:val="left"/>
        <w:rPr>
          <w:sz w:val="22"/>
          <w:szCs w:val="22"/>
        </w:rPr>
      </w:pPr>
    </w:p>
    <w:p w14:paraId="4FE71E78" w14:textId="77777777" w:rsidR="000C27A8" w:rsidRDefault="000C27A8" w:rsidP="00C51215">
      <w:pPr>
        <w:pStyle w:val="ad"/>
        <w:ind w:left="4680"/>
        <w:jc w:val="left"/>
        <w:rPr>
          <w:sz w:val="22"/>
          <w:szCs w:val="22"/>
        </w:rPr>
      </w:pPr>
    </w:p>
    <w:p w14:paraId="789DD354" w14:textId="77777777" w:rsidR="000C27A8" w:rsidRDefault="000C27A8" w:rsidP="00C51215">
      <w:pPr>
        <w:pStyle w:val="ad"/>
        <w:ind w:left="4680"/>
        <w:jc w:val="left"/>
        <w:rPr>
          <w:sz w:val="22"/>
          <w:szCs w:val="22"/>
        </w:rPr>
      </w:pPr>
    </w:p>
    <w:p w14:paraId="59C12A63" w14:textId="77777777" w:rsidR="000C27A8" w:rsidRDefault="000C27A8" w:rsidP="00C51215">
      <w:pPr>
        <w:pStyle w:val="ad"/>
        <w:ind w:left="4680"/>
        <w:jc w:val="left"/>
        <w:rPr>
          <w:sz w:val="22"/>
          <w:szCs w:val="22"/>
        </w:rPr>
      </w:pPr>
    </w:p>
    <w:p w14:paraId="7AE74A52" w14:textId="77777777" w:rsidR="000C27A8" w:rsidRDefault="000C27A8" w:rsidP="00C51215">
      <w:pPr>
        <w:pStyle w:val="ad"/>
        <w:ind w:left="4680"/>
        <w:jc w:val="left"/>
        <w:rPr>
          <w:sz w:val="22"/>
          <w:szCs w:val="22"/>
        </w:rPr>
      </w:pPr>
    </w:p>
    <w:p w14:paraId="161B2ACC" w14:textId="77777777" w:rsidR="000C27A8" w:rsidRDefault="000C27A8" w:rsidP="00C51215">
      <w:pPr>
        <w:pStyle w:val="ad"/>
        <w:ind w:left="4680"/>
        <w:jc w:val="left"/>
        <w:rPr>
          <w:sz w:val="22"/>
          <w:szCs w:val="22"/>
        </w:rPr>
      </w:pPr>
    </w:p>
    <w:p w14:paraId="66608076" w14:textId="77777777" w:rsidR="00460CA5" w:rsidRPr="006E6EC7" w:rsidRDefault="00460CA5" w:rsidP="00C51215">
      <w:pPr>
        <w:pStyle w:val="ad"/>
        <w:ind w:left="4680"/>
        <w:jc w:val="left"/>
        <w:rPr>
          <w:sz w:val="22"/>
          <w:szCs w:val="22"/>
        </w:rPr>
      </w:pPr>
      <w:r w:rsidRPr="006E6EC7">
        <w:rPr>
          <w:sz w:val="22"/>
          <w:szCs w:val="22"/>
        </w:rPr>
        <w:lastRenderedPageBreak/>
        <w:t>ПРИЛОЖЕНИЕ № 3</w:t>
      </w:r>
    </w:p>
    <w:p w14:paraId="1F2D21F6" w14:textId="77777777" w:rsidR="00460CA5" w:rsidRPr="006E6EC7" w:rsidRDefault="00460CA5" w:rsidP="00C51215">
      <w:pPr>
        <w:pStyle w:val="ad"/>
        <w:ind w:left="4680"/>
        <w:jc w:val="left"/>
        <w:rPr>
          <w:sz w:val="22"/>
          <w:szCs w:val="22"/>
        </w:rPr>
      </w:pPr>
      <w:r w:rsidRPr="006E6EC7">
        <w:rPr>
          <w:sz w:val="22"/>
          <w:szCs w:val="22"/>
        </w:rPr>
        <w:t xml:space="preserve">к </w:t>
      </w:r>
      <w:r w:rsidRPr="006E6EC7">
        <w:rPr>
          <w:color w:val="000000" w:themeColor="text1"/>
          <w:sz w:val="22"/>
          <w:szCs w:val="22"/>
        </w:rPr>
        <w:t xml:space="preserve">Договору участия </w:t>
      </w:r>
      <w:r w:rsidRPr="006E6EC7">
        <w:rPr>
          <w:sz w:val="22"/>
          <w:szCs w:val="22"/>
        </w:rPr>
        <w:t xml:space="preserve">в долевом строительстве </w:t>
      </w:r>
    </w:p>
    <w:p w14:paraId="217C8DD8" w14:textId="16C38C44" w:rsidR="00460CA5" w:rsidRPr="006E6EC7" w:rsidRDefault="00460CA5" w:rsidP="00C51215">
      <w:pPr>
        <w:tabs>
          <w:tab w:val="left" w:pos="4680"/>
          <w:tab w:val="left" w:pos="5103"/>
        </w:tabs>
        <w:spacing w:after="0" w:line="240" w:lineRule="auto"/>
        <w:ind w:left="4680" w:right="1007"/>
        <w:rPr>
          <w:rFonts w:ascii="Times New Roman" w:eastAsia="Times New Roman" w:hAnsi="Times New Roman" w:cs="Times New Roman"/>
          <w:b/>
          <w:color w:val="000000" w:themeColor="text1"/>
          <w:lang w:eastAsia="ru-RU"/>
        </w:rPr>
      </w:pPr>
      <w:r w:rsidRPr="006E6EC7">
        <w:rPr>
          <w:rFonts w:ascii="Times New Roman" w:hAnsi="Times New Roman" w:cs="Times New Roman"/>
          <w:color w:val="000000" w:themeColor="text1"/>
        </w:rPr>
        <w:t xml:space="preserve">№ </w:t>
      </w:r>
      <w:bookmarkStart w:id="58" w:name="Закладка32"/>
      <w:bookmarkEnd w:id="58"/>
      <w:r w:rsidR="000414E1" w:rsidRPr="006E6EC7">
        <w:rPr>
          <w:rFonts w:ascii="Times New Roman" w:hAnsi="Times New Roman" w:cs="Times New Roman"/>
          <w:b/>
          <w:bCs/>
          <w:color w:val="000000" w:themeColor="text1"/>
        </w:rPr>
        <w:t>___________</w:t>
      </w:r>
      <w:r w:rsidRPr="006E6EC7">
        <w:rPr>
          <w:rFonts w:ascii="Times New Roman" w:hAnsi="Times New Roman" w:cs="Times New Roman"/>
          <w:b/>
          <w:bCs/>
          <w:color w:val="000000" w:themeColor="text1"/>
        </w:rPr>
        <w:t xml:space="preserve"> от </w:t>
      </w:r>
      <w:bookmarkStart w:id="59" w:name="Закладка11"/>
      <w:bookmarkEnd w:id="59"/>
      <w:r w:rsidR="000414E1" w:rsidRPr="006E6EC7">
        <w:rPr>
          <w:rFonts w:ascii="Times New Roman" w:hAnsi="Times New Roman" w:cs="Times New Roman"/>
          <w:b/>
          <w:bCs/>
          <w:color w:val="000000" w:themeColor="text1"/>
        </w:rPr>
        <w:t>____________г.</w:t>
      </w:r>
    </w:p>
    <w:p w14:paraId="425A6924" w14:textId="77777777" w:rsidR="00460CA5" w:rsidRPr="006E6EC7" w:rsidRDefault="00460CA5" w:rsidP="00C51215">
      <w:pPr>
        <w:spacing w:after="0" w:line="240" w:lineRule="auto"/>
        <w:jc w:val="center"/>
        <w:rPr>
          <w:rFonts w:ascii="Times New Roman" w:eastAsia="Times New Roman" w:hAnsi="Times New Roman" w:cs="Times New Roman"/>
          <w:b/>
          <w:lang w:eastAsia="ru-RU"/>
        </w:rPr>
      </w:pPr>
    </w:p>
    <w:p w14:paraId="21806378" w14:textId="77777777" w:rsidR="00460CA5" w:rsidRPr="006E6EC7" w:rsidRDefault="00460CA5" w:rsidP="00C51215">
      <w:pPr>
        <w:spacing w:after="0" w:line="240" w:lineRule="auto"/>
        <w:jc w:val="center"/>
        <w:rPr>
          <w:rFonts w:ascii="Times New Roman" w:eastAsia="Times New Roman" w:hAnsi="Times New Roman" w:cs="Times New Roman"/>
          <w:b/>
          <w:lang w:eastAsia="ru-RU"/>
        </w:rPr>
      </w:pPr>
      <w:r w:rsidRPr="006E6EC7">
        <w:rPr>
          <w:rFonts w:ascii="Times New Roman" w:eastAsia="Times New Roman" w:hAnsi="Times New Roman" w:cs="Times New Roman"/>
          <w:b/>
          <w:lang w:eastAsia="ru-RU"/>
        </w:rPr>
        <w:t>Характеристики Жилого комплекса (объекта)</w:t>
      </w:r>
    </w:p>
    <w:p w14:paraId="5574C0D1" w14:textId="77777777" w:rsidR="00460CA5" w:rsidRPr="006E6EC7" w:rsidRDefault="00460CA5" w:rsidP="00C51215">
      <w:pPr>
        <w:spacing w:after="0" w:line="240" w:lineRule="auto"/>
        <w:jc w:val="both"/>
        <w:rPr>
          <w:rFonts w:ascii="Times New Roman" w:eastAsia="Times New Roman" w:hAnsi="Times New Roman" w:cs="Times New Roman"/>
          <w:bCs/>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229"/>
      </w:tblGrid>
      <w:tr w:rsidR="00460CA5" w:rsidRPr="006E6EC7" w14:paraId="7574627C"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7B16040A"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Наименование объекта капитального строительства в соответствии с проектной документацией</w:t>
            </w:r>
          </w:p>
        </w:tc>
        <w:tc>
          <w:tcPr>
            <w:tcW w:w="7229" w:type="dxa"/>
            <w:tcBorders>
              <w:top w:val="single" w:sz="4" w:space="0" w:color="auto"/>
              <w:left w:val="single" w:sz="4" w:space="0" w:color="auto"/>
              <w:bottom w:val="single" w:sz="4" w:space="0" w:color="auto"/>
              <w:right w:val="single" w:sz="4" w:space="0" w:color="auto"/>
            </w:tcBorders>
            <w:vAlign w:val="center"/>
          </w:tcPr>
          <w:p w14:paraId="16A5E5FA" w14:textId="7AE01EE8" w:rsidR="00460CA5" w:rsidRPr="006E6EC7" w:rsidRDefault="00C051E9" w:rsidP="00C51215">
            <w:pPr>
              <w:spacing w:after="0" w:line="240" w:lineRule="auto"/>
              <w:rPr>
                <w:rFonts w:ascii="Times New Roman" w:eastAsia="Times New Roman" w:hAnsi="Times New Roman" w:cs="Times New Roman"/>
                <w:bCs/>
                <w:lang w:eastAsia="ru-RU"/>
              </w:rPr>
            </w:pPr>
            <w:bookmarkStart w:id="60" w:name="Закладка37"/>
            <w:bookmarkEnd w:id="60"/>
            <w:r w:rsidRPr="006E6EC7">
              <w:rPr>
                <w:rFonts w:ascii="Times New Roman" w:eastAsia="Times New Roman" w:hAnsi="Times New Roman" w:cs="Times New Roman"/>
                <w:bCs/>
                <w:lang w:eastAsia="ru-RU"/>
              </w:rPr>
              <w:t>Многоэтажный жилой комплекс со встроенными помещениями, встроенно-пристроенным дошкольным образовательным учреждением, встроенно-пристроенной подземной автостоянкой и трансформаторной подстанцией</w:t>
            </w:r>
          </w:p>
        </w:tc>
      </w:tr>
      <w:tr w:rsidR="00460CA5" w:rsidRPr="006E6EC7" w14:paraId="224A6AA3" w14:textId="77777777" w:rsidTr="00AE5589">
        <w:tc>
          <w:tcPr>
            <w:tcW w:w="2552" w:type="dxa"/>
            <w:tcBorders>
              <w:top w:val="single" w:sz="4" w:space="0" w:color="auto"/>
              <w:left w:val="single" w:sz="4" w:space="0" w:color="auto"/>
              <w:bottom w:val="single" w:sz="4" w:space="0" w:color="auto"/>
              <w:right w:val="single" w:sz="4" w:space="0" w:color="auto"/>
            </w:tcBorders>
            <w:vAlign w:val="center"/>
          </w:tcPr>
          <w:p w14:paraId="0CF337DF"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 xml:space="preserve">Вид (назначение) / общая площадь объекта </w:t>
            </w:r>
          </w:p>
        </w:tc>
        <w:tc>
          <w:tcPr>
            <w:tcW w:w="7229" w:type="dxa"/>
            <w:tcBorders>
              <w:top w:val="single" w:sz="4" w:space="0" w:color="auto"/>
              <w:left w:val="single" w:sz="4" w:space="0" w:color="auto"/>
              <w:bottom w:val="single" w:sz="4" w:space="0" w:color="auto"/>
              <w:right w:val="single" w:sz="4" w:space="0" w:color="auto"/>
            </w:tcBorders>
            <w:vAlign w:val="center"/>
          </w:tcPr>
          <w:p w14:paraId="1F7AC273" w14:textId="0BF8379D" w:rsidR="00460CA5" w:rsidRPr="006E6EC7" w:rsidRDefault="00A735FF" w:rsidP="00C51215">
            <w:pPr>
              <w:spacing w:after="0" w:line="240" w:lineRule="auto"/>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Корпус А – многоквартирный дом площадью 2 934,35 </w:t>
            </w:r>
            <w:proofErr w:type="spellStart"/>
            <w:r w:rsidRPr="006E6EC7">
              <w:rPr>
                <w:rFonts w:ascii="Times New Roman" w:eastAsia="Times New Roman" w:hAnsi="Times New Roman" w:cs="Times New Roman"/>
                <w:lang w:eastAsia="ru-RU"/>
              </w:rPr>
              <w:t>кв</w:t>
            </w:r>
            <w:proofErr w:type="gramStart"/>
            <w:r w:rsidRPr="006E6EC7">
              <w:rPr>
                <w:rFonts w:ascii="Times New Roman" w:eastAsia="Times New Roman" w:hAnsi="Times New Roman" w:cs="Times New Roman"/>
                <w:lang w:eastAsia="ru-RU"/>
              </w:rPr>
              <w:t>.м</w:t>
            </w:r>
            <w:proofErr w:type="spellEnd"/>
            <w:proofErr w:type="gramEnd"/>
            <w:r w:rsidRPr="006E6EC7">
              <w:rPr>
                <w:rFonts w:ascii="Times New Roman" w:eastAsia="Times New Roman" w:hAnsi="Times New Roman" w:cs="Times New Roman"/>
                <w:lang w:eastAsia="ru-RU"/>
              </w:rPr>
              <w:t>;</w:t>
            </w:r>
          </w:p>
          <w:p w14:paraId="6923ED10" w14:textId="5F04D86A" w:rsidR="00A735FF" w:rsidRPr="006E6EC7" w:rsidRDefault="00A735FF" w:rsidP="00C51215">
            <w:pPr>
              <w:spacing w:after="0" w:line="240" w:lineRule="auto"/>
              <w:rPr>
                <w:rFonts w:ascii="Times New Roman" w:eastAsia="Times New Roman" w:hAnsi="Times New Roman" w:cs="Times New Roman"/>
                <w:lang w:eastAsia="ru-RU"/>
              </w:rPr>
            </w:pPr>
            <w:r w:rsidRPr="006E6EC7">
              <w:rPr>
                <w:rFonts w:ascii="Times New Roman" w:eastAsia="Times New Roman" w:hAnsi="Times New Roman" w:cs="Times New Roman"/>
                <w:lang w:eastAsia="ru-RU"/>
              </w:rPr>
              <w:t xml:space="preserve">Корпус Б – многоквартирный дом площадью 63 994,28 </w:t>
            </w:r>
            <w:proofErr w:type="spellStart"/>
            <w:r w:rsidRPr="006E6EC7">
              <w:rPr>
                <w:rFonts w:ascii="Times New Roman" w:eastAsia="Times New Roman" w:hAnsi="Times New Roman" w:cs="Times New Roman"/>
                <w:lang w:eastAsia="ru-RU"/>
              </w:rPr>
              <w:t>кв.м</w:t>
            </w:r>
            <w:proofErr w:type="spellEnd"/>
            <w:r w:rsidRPr="006E6EC7">
              <w:rPr>
                <w:rFonts w:ascii="Times New Roman" w:eastAsia="Times New Roman" w:hAnsi="Times New Roman" w:cs="Times New Roman"/>
                <w:lang w:eastAsia="ru-RU"/>
              </w:rPr>
              <w:t>.</w:t>
            </w:r>
          </w:p>
        </w:tc>
      </w:tr>
      <w:tr w:rsidR="00460CA5" w:rsidRPr="006E6EC7" w14:paraId="1119D4A3"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1BE9B14E"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Количество этажей</w:t>
            </w:r>
          </w:p>
        </w:tc>
        <w:tc>
          <w:tcPr>
            <w:tcW w:w="7229" w:type="dxa"/>
            <w:tcBorders>
              <w:top w:val="single" w:sz="4" w:space="0" w:color="auto"/>
              <w:left w:val="single" w:sz="4" w:space="0" w:color="auto"/>
              <w:bottom w:val="single" w:sz="4" w:space="0" w:color="auto"/>
              <w:right w:val="single" w:sz="4" w:space="0" w:color="auto"/>
            </w:tcBorders>
            <w:vAlign w:val="center"/>
          </w:tcPr>
          <w:p w14:paraId="2B09A9FB" w14:textId="77777777" w:rsidR="00460CA5" w:rsidRPr="006E6EC7" w:rsidRDefault="00A735FF" w:rsidP="00C51215">
            <w:pPr>
              <w:spacing w:after="0" w:line="240" w:lineRule="auto"/>
              <w:rPr>
                <w:rFonts w:ascii="Times New Roman" w:eastAsia="Times New Roman" w:hAnsi="Times New Roman" w:cs="Times New Roman"/>
                <w:bCs/>
                <w:lang w:eastAsia="ru-RU"/>
              </w:rPr>
            </w:pPr>
            <w:bookmarkStart w:id="61" w:name="Закладка45"/>
            <w:bookmarkEnd w:id="61"/>
            <w:r w:rsidRPr="006E6EC7">
              <w:rPr>
                <w:rFonts w:ascii="Times New Roman" w:eastAsia="Times New Roman" w:hAnsi="Times New Roman" w:cs="Times New Roman"/>
                <w:bCs/>
                <w:lang w:eastAsia="ru-RU"/>
              </w:rPr>
              <w:t>Корпус А – 10 этажей;</w:t>
            </w:r>
          </w:p>
          <w:p w14:paraId="43939DCF" w14:textId="096767C6" w:rsidR="00A735FF" w:rsidRPr="006E6EC7" w:rsidRDefault="00A735FF"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Корпус Б – 12 этажей.</w:t>
            </w:r>
          </w:p>
        </w:tc>
      </w:tr>
      <w:tr w:rsidR="00460CA5" w:rsidRPr="006E6EC7" w14:paraId="4AFF6F47"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26FF1ACD"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Материал наружных стен и каркаса</w:t>
            </w:r>
          </w:p>
        </w:tc>
        <w:tc>
          <w:tcPr>
            <w:tcW w:w="7229" w:type="dxa"/>
            <w:tcBorders>
              <w:top w:val="single" w:sz="4" w:space="0" w:color="auto"/>
              <w:left w:val="single" w:sz="4" w:space="0" w:color="auto"/>
              <w:bottom w:val="single" w:sz="4" w:space="0" w:color="auto"/>
              <w:right w:val="single" w:sz="4" w:space="0" w:color="auto"/>
            </w:tcBorders>
            <w:vAlign w:val="center"/>
          </w:tcPr>
          <w:p w14:paraId="23B3FD0C" w14:textId="7BB774DD" w:rsidR="00460CA5" w:rsidRPr="006E6EC7" w:rsidRDefault="00DC392A" w:rsidP="00C51215">
            <w:pPr>
              <w:spacing w:after="0" w:line="240" w:lineRule="auto"/>
              <w:rPr>
                <w:rFonts w:ascii="Times New Roman" w:eastAsia="Times New Roman" w:hAnsi="Times New Roman" w:cs="Times New Roman"/>
                <w:bCs/>
                <w:lang w:eastAsia="ru-RU"/>
              </w:rPr>
            </w:pPr>
            <w:bookmarkStart w:id="62" w:name="Закладка34"/>
            <w:bookmarkEnd w:id="62"/>
            <w:r w:rsidRPr="006E6EC7">
              <w:rPr>
                <w:rFonts w:ascii="Times New Roman" w:eastAsia="Times New Roman" w:hAnsi="Times New Roman" w:cs="Times New Roman"/>
                <w:bCs/>
                <w:lang w:eastAsia="ru-RU"/>
              </w:rPr>
              <w:t>Монолитный железобетонный каркас и стены из мелкоштучных каменных материалов</w:t>
            </w:r>
          </w:p>
        </w:tc>
      </w:tr>
      <w:tr w:rsidR="00460CA5" w:rsidRPr="006E6EC7" w14:paraId="63166937"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445CE04B"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Материал поэтажных перекрытий</w:t>
            </w:r>
          </w:p>
        </w:tc>
        <w:tc>
          <w:tcPr>
            <w:tcW w:w="7229" w:type="dxa"/>
            <w:tcBorders>
              <w:top w:val="single" w:sz="4" w:space="0" w:color="auto"/>
              <w:left w:val="single" w:sz="4" w:space="0" w:color="auto"/>
              <w:bottom w:val="single" w:sz="4" w:space="0" w:color="auto"/>
              <w:right w:val="single" w:sz="4" w:space="0" w:color="auto"/>
            </w:tcBorders>
            <w:vAlign w:val="center"/>
          </w:tcPr>
          <w:p w14:paraId="3A156D7F" w14:textId="1E5C348C" w:rsidR="00460CA5" w:rsidRPr="006E6EC7" w:rsidRDefault="00DC392A" w:rsidP="00C51215">
            <w:pPr>
              <w:spacing w:after="0" w:line="240" w:lineRule="auto"/>
              <w:rPr>
                <w:rFonts w:ascii="Times New Roman" w:eastAsia="Times New Roman" w:hAnsi="Times New Roman" w:cs="Times New Roman"/>
                <w:bCs/>
                <w:lang w:eastAsia="ru-RU"/>
              </w:rPr>
            </w:pPr>
            <w:bookmarkStart w:id="63" w:name="Закладка35"/>
            <w:bookmarkEnd w:id="63"/>
            <w:r w:rsidRPr="006E6EC7">
              <w:rPr>
                <w:rFonts w:ascii="Times New Roman" w:eastAsia="Times New Roman" w:hAnsi="Times New Roman" w:cs="Times New Roman"/>
                <w:bCs/>
                <w:lang w:eastAsia="ru-RU"/>
              </w:rPr>
              <w:t>Монолитные железобетонные</w:t>
            </w:r>
          </w:p>
        </w:tc>
      </w:tr>
      <w:tr w:rsidR="00460CA5" w:rsidRPr="006E6EC7" w14:paraId="166CD313"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6DCF5924"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Класс энергоэффективности</w:t>
            </w:r>
          </w:p>
        </w:tc>
        <w:tc>
          <w:tcPr>
            <w:tcW w:w="7229" w:type="dxa"/>
            <w:tcBorders>
              <w:top w:val="single" w:sz="4" w:space="0" w:color="auto"/>
              <w:left w:val="single" w:sz="4" w:space="0" w:color="auto"/>
              <w:bottom w:val="single" w:sz="4" w:space="0" w:color="auto"/>
              <w:right w:val="single" w:sz="4" w:space="0" w:color="auto"/>
            </w:tcBorders>
            <w:vAlign w:val="center"/>
          </w:tcPr>
          <w:p w14:paraId="478362A9" w14:textId="5D208468" w:rsidR="00460CA5" w:rsidRPr="006E6EC7" w:rsidRDefault="00DC392A" w:rsidP="00C51215">
            <w:pPr>
              <w:spacing w:after="0" w:line="240" w:lineRule="auto"/>
              <w:rPr>
                <w:rFonts w:ascii="Times New Roman" w:eastAsia="Times New Roman" w:hAnsi="Times New Roman" w:cs="Times New Roman"/>
                <w:bCs/>
                <w:lang w:eastAsia="ru-RU"/>
              </w:rPr>
            </w:pPr>
            <w:bookmarkStart w:id="64" w:name="Закладка36"/>
            <w:bookmarkEnd w:id="64"/>
            <w:r w:rsidRPr="006E6EC7">
              <w:rPr>
                <w:rFonts w:ascii="Times New Roman" w:eastAsia="Times New Roman" w:hAnsi="Times New Roman" w:cs="Times New Roman"/>
                <w:bCs/>
                <w:lang w:eastAsia="ru-RU"/>
              </w:rPr>
              <w:t>Высокий А</w:t>
            </w:r>
          </w:p>
        </w:tc>
      </w:tr>
      <w:tr w:rsidR="00460CA5" w:rsidRPr="006E6EC7" w14:paraId="51817FCF" w14:textId="77777777" w:rsidTr="001133B9">
        <w:tc>
          <w:tcPr>
            <w:tcW w:w="2552" w:type="dxa"/>
            <w:tcBorders>
              <w:top w:val="single" w:sz="4" w:space="0" w:color="auto"/>
              <w:left w:val="single" w:sz="4" w:space="0" w:color="auto"/>
              <w:bottom w:val="single" w:sz="4" w:space="0" w:color="auto"/>
              <w:right w:val="single" w:sz="4" w:space="0" w:color="auto"/>
            </w:tcBorders>
            <w:vAlign w:val="center"/>
            <w:hideMark/>
          </w:tcPr>
          <w:p w14:paraId="67EA4608" w14:textId="77777777" w:rsidR="00460CA5" w:rsidRPr="006E6EC7" w:rsidRDefault="00460CA5" w:rsidP="00C51215">
            <w:pPr>
              <w:spacing w:after="0" w:line="240" w:lineRule="auto"/>
              <w:rPr>
                <w:rFonts w:ascii="Times New Roman" w:eastAsia="Times New Roman" w:hAnsi="Times New Roman" w:cs="Times New Roman"/>
                <w:bCs/>
                <w:lang w:eastAsia="ru-RU"/>
              </w:rPr>
            </w:pPr>
            <w:r w:rsidRPr="006E6EC7">
              <w:rPr>
                <w:rFonts w:ascii="Times New Roman" w:eastAsia="Times New Roman" w:hAnsi="Times New Roman" w:cs="Times New Roman"/>
                <w:bCs/>
                <w:lang w:eastAsia="ru-RU"/>
              </w:rPr>
              <w:t>Класс сейсмостойкости</w:t>
            </w:r>
          </w:p>
        </w:tc>
        <w:tc>
          <w:tcPr>
            <w:tcW w:w="7229" w:type="dxa"/>
            <w:tcBorders>
              <w:top w:val="single" w:sz="4" w:space="0" w:color="auto"/>
              <w:left w:val="single" w:sz="4" w:space="0" w:color="auto"/>
              <w:bottom w:val="single" w:sz="4" w:space="0" w:color="auto"/>
              <w:right w:val="single" w:sz="4" w:space="0" w:color="auto"/>
            </w:tcBorders>
            <w:vAlign w:val="center"/>
          </w:tcPr>
          <w:p w14:paraId="218DA1B6" w14:textId="31B22EC0" w:rsidR="00460CA5" w:rsidRPr="006E6EC7" w:rsidRDefault="00477E5E" w:rsidP="00C51215">
            <w:pPr>
              <w:spacing w:after="0" w:line="240" w:lineRule="auto"/>
              <w:rPr>
                <w:rFonts w:ascii="Times New Roman" w:eastAsia="Times New Roman" w:hAnsi="Times New Roman" w:cs="Times New Roman"/>
                <w:bCs/>
                <w:lang w:eastAsia="ru-RU"/>
              </w:rPr>
            </w:pPr>
            <w:bookmarkStart w:id="65" w:name="Закладка33"/>
            <w:bookmarkEnd w:id="65"/>
            <w:r w:rsidRPr="006E6EC7">
              <w:rPr>
                <w:rFonts w:ascii="Times New Roman" w:eastAsia="Times New Roman" w:hAnsi="Times New Roman" w:cs="Times New Roman"/>
                <w:bCs/>
                <w:lang w:eastAsia="ru-RU"/>
              </w:rPr>
              <w:t>В соответствии с СП 14.13330.2018 (Актуализированная редакция СНиП II-7-81*) территория Санкт-Петербурга расположена в зоне сейсмической интенсивности до 6 баллов, ввиду чего сертификация на сейсмостойкость не требуется.</w:t>
            </w:r>
          </w:p>
        </w:tc>
      </w:tr>
    </w:tbl>
    <w:p w14:paraId="701106FB" w14:textId="77777777" w:rsidR="00952067" w:rsidRPr="006E6EC7" w:rsidRDefault="00952067" w:rsidP="00952067">
      <w:pPr>
        <w:pStyle w:val="af"/>
        <w:rPr>
          <w:rFonts w:ascii="Times New Roman" w:eastAsia="Calibri" w:hAnsi="Times New Roman" w:cs="Times New Roman"/>
          <w:snapToGrid w:val="0"/>
        </w:rPr>
      </w:pPr>
    </w:p>
    <w:p w14:paraId="5845C2C5" w14:textId="77777777" w:rsidR="00952067" w:rsidRPr="006E6EC7" w:rsidRDefault="00952067" w:rsidP="00952067">
      <w:pPr>
        <w:pStyle w:val="af"/>
        <w:rPr>
          <w:rFonts w:ascii="Times New Roman" w:eastAsia="Calibri" w:hAnsi="Times New Roman" w:cs="Times New Roman"/>
          <w:snapToGrid w:val="0"/>
        </w:rPr>
      </w:pPr>
    </w:p>
    <w:sectPr w:rsidR="00952067" w:rsidRPr="006E6EC7" w:rsidSect="00AE5589">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0327" w14:textId="77777777" w:rsidR="00F93916" w:rsidRDefault="00F93916">
      <w:pPr>
        <w:spacing w:after="0" w:line="240" w:lineRule="auto"/>
      </w:pPr>
      <w:r>
        <w:separator/>
      </w:r>
    </w:p>
  </w:endnote>
  <w:endnote w:type="continuationSeparator" w:id="0">
    <w:p w14:paraId="163AFAF0" w14:textId="77777777" w:rsidR="00F93916" w:rsidRDefault="00F9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5F8F8" w14:textId="77777777" w:rsidR="00F93916" w:rsidRDefault="00F939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2D204" w14:textId="77777777" w:rsidR="00F93916" w:rsidRDefault="00F939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F1CF" w14:textId="77777777" w:rsidR="00F93916" w:rsidRDefault="00F939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4C32D" w14:textId="77777777" w:rsidR="00F93916" w:rsidRDefault="00F93916">
      <w:pPr>
        <w:spacing w:after="0" w:line="240" w:lineRule="auto"/>
      </w:pPr>
      <w:r>
        <w:separator/>
      </w:r>
    </w:p>
  </w:footnote>
  <w:footnote w:type="continuationSeparator" w:id="0">
    <w:p w14:paraId="31C37017" w14:textId="77777777" w:rsidR="00F93916" w:rsidRDefault="00F939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9B3BC" w14:textId="77777777" w:rsidR="00F93916" w:rsidRDefault="00F939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B2A0" w14:textId="77777777" w:rsidR="00F93916" w:rsidRDefault="00F939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15AA2" w14:textId="77777777" w:rsidR="00F93916" w:rsidRDefault="00F939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4604"/>
    <w:multiLevelType w:val="multilevel"/>
    <w:tmpl w:val="48DCA2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30904558"/>
    <w:multiLevelType w:val="hybridMultilevel"/>
    <w:tmpl w:val="07AEE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A5"/>
    <w:rsid w:val="00011A11"/>
    <w:rsid w:val="000126F2"/>
    <w:rsid w:val="000414E1"/>
    <w:rsid w:val="00072C57"/>
    <w:rsid w:val="000A3447"/>
    <w:rsid w:val="000B49F9"/>
    <w:rsid w:val="000C27A8"/>
    <w:rsid w:val="000E2716"/>
    <w:rsid w:val="000E5E0F"/>
    <w:rsid w:val="000F0E97"/>
    <w:rsid w:val="00110F3A"/>
    <w:rsid w:val="001133B9"/>
    <w:rsid w:val="00134459"/>
    <w:rsid w:val="00175F3F"/>
    <w:rsid w:val="001C27AC"/>
    <w:rsid w:val="001C49FF"/>
    <w:rsid w:val="001C6680"/>
    <w:rsid w:val="001E3E79"/>
    <w:rsid w:val="001F1939"/>
    <w:rsid w:val="001F4CC8"/>
    <w:rsid w:val="002136CC"/>
    <w:rsid w:val="00224F93"/>
    <w:rsid w:val="00267D3B"/>
    <w:rsid w:val="00286C12"/>
    <w:rsid w:val="002E1780"/>
    <w:rsid w:val="002E1A39"/>
    <w:rsid w:val="002E29EF"/>
    <w:rsid w:val="00313829"/>
    <w:rsid w:val="00317473"/>
    <w:rsid w:val="003538F1"/>
    <w:rsid w:val="00363432"/>
    <w:rsid w:val="0039544F"/>
    <w:rsid w:val="00395C6C"/>
    <w:rsid w:val="0039617F"/>
    <w:rsid w:val="003C5A87"/>
    <w:rsid w:val="003F1DC9"/>
    <w:rsid w:val="003F3B12"/>
    <w:rsid w:val="0041178F"/>
    <w:rsid w:val="004130A4"/>
    <w:rsid w:val="00420A2A"/>
    <w:rsid w:val="00424B66"/>
    <w:rsid w:val="00432082"/>
    <w:rsid w:val="004550C7"/>
    <w:rsid w:val="00460CA5"/>
    <w:rsid w:val="004713B4"/>
    <w:rsid w:val="00477E5E"/>
    <w:rsid w:val="0048002C"/>
    <w:rsid w:val="004867A7"/>
    <w:rsid w:val="0049736F"/>
    <w:rsid w:val="00497D70"/>
    <w:rsid w:val="004C564D"/>
    <w:rsid w:val="004E3C8C"/>
    <w:rsid w:val="004F1A20"/>
    <w:rsid w:val="00511FFC"/>
    <w:rsid w:val="00532FED"/>
    <w:rsid w:val="00536846"/>
    <w:rsid w:val="00536B0F"/>
    <w:rsid w:val="00567ECB"/>
    <w:rsid w:val="005744CA"/>
    <w:rsid w:val="00581C1C"/>
    <w:rsid w:val="005944B7"/>
    <w:rsid w:val="005A2215"/>
    <w:rsid w:val="005C3445"/>
    <w:rsid w:val="005D2804"/>
    <w:rsid w:val="005D5426"/>
    <w:rsid w:val="005E101E"/>
    <w:rsid w:val="00616857"/>
    <w:rsid w:val="00620959"/>
    <w:rsid w:val="00625017"/>
    <w:rsid w:val="0064281C"/>
    <w:rsid w:val="0065057F"/>
    <w:rsid w:val="00656300"/>
    <w:rsid w:val="00656EF2"/>
    <w:rsid w:val="00686096"/>
    <w:rsid w:val="006D631A"/>
    <w:rsid w:val="006E6EC7"/>
    <w:rsid w:val="006F1640"/>
    <w:rsid w:val="006F67C3"/>
    <w:rsid w:val="00701DFC"/>
    <w:rsid w:val="007077A6"/>
    <w:rsid w:val="007100F6"/>
    <w:rsid w:val="007377FB"/>
    <w:rsid w:val="00753968"/>
    <w:rsid w:val="00771C6C"/>
    <w:rsid w:val="00792F65"/>
    <w:rsid w:val="007A3FE4"/>
    <w:rsid w:val="007A4135"/>
    <w:rsid w:val="007A5AE5"/>
    <w:rsid w:val="007D1C20"/>
    <w:rsid w:val="007D3E89"/>
    <w:rsid w:val="008267AE"/>
    <w:rsid w:val="00855752"/>
    <w:rsid w:val="008638B4"/>
    <w:rsid w:val="0087525E"/>
    <w:rsid w:val="008805C0"/>
    <w:rsid w:val="00884663"/>
    <w:rsid w:val="0088608D"/>
    <w:rsid w:val="008C342A"/>
    <w:rsid w:val="008D63D6"/>
    <w:rsid w:val="008E4890"/>
    <w:rsid w:val="008E568F"/>
    <w:rsid w:val="008F4B2E"/>
    <w:rsid w:val="00915569"/>
    <w:rsid w:val="00926013"/>
    <w:rsid w:val="00930FA2"/>
    <w:rsid w:val="0093261C"/>
    <w:rsid w:val="009361F0"/>
    <w:rsid w:val="00944F24"/>
    <w:rsid w:val="00952067"/>
    <w:rsid w:val="00965F65"/>
    <w:rsid w:val="0097478F"/>
    <w:rsid w:val="00976DAF"/>
    <w:rsid w:val="0099127D"/>
    <w:rsid w:val="009A22DD"/>
    <w:rsid w:val="00A01B51"/>
    <w:rsid w:val="00A02E82"/>
    <w:rsid w:val="00A13B1E"/>
    <w:rsid w:val="00A206D1"/>
    <w:rsid w:val="00A558AD"/>
    <w:rsid w:val="00A5766D"/>
    <w:rsid w:val="00A576A5"/>
    <w:rsid w:val="00A646F0"/>
    <w:rsid w:val="00A735FF"/>
    <w:rsid w:val="00A76938"/>
    <w:rsid w:val="00AA4778"/>
    <w:rsid w:val="00AD1489"/>
    <w:rsid w:val="00AD1824"/>
    <w:rsid w:val="00AE5589"/>
    <w:rsid w:val="00AF0A93"/>
    <w:rsid w:val="00B2104D"/>
    <w:rsid w:val="00B26212"/>
    <w:rsid w:val="00B31761"/>
    <w:rsid w:val="00B47703"/>
    <w:rsid w:val="00B52797"/>
    <w:rsid w:val="00B60E37"/>
    <w:rsid w:val="00B97ABB"/>
    <w:rsid w:val="00BA5F1A"/>
    <w:rsid w:val="00BD3B0E"/>
    <w:rsid w:val="00BF1B4F"/>
    <w:rsid w:val="00BF49B1"/>
    <w:rsid w:val="00C051E9"/>
    <w:rsid w:val="00C24052"/>
    <w:rsid w:val="00C27A3C"/>
    <w:rsid w:val="00C51215"/>
    <w:rsid w:val="00C65C58"/>
    <w:rsid w:val="00C764CD"/>
    <w:rsid w:val="00C85029"/>
    <w:rsid w:val="00C85A6E"/>
    <w:rsid w:val="00C87764"/>
    <w:rsid w:val="00C9609A"/>
    <w:rsid w:val="00CA411D"/>
    <w:rsid w:val="00CA4C49"/>
    <w:rsid w:val="00CB23C6"/>
    <w:rsid w:val="00CD6E37"/>
    <w:rsid w:val="00D02737"/>
    <w:rsid w:val="00D14E12"/>
    <w:rsid w:val="00D160C1"/>
    <w:rsid w:val="00D54971"/>
    <w:rsid w:val="00D82D83"/>
    <w:rsid w:val="00D85574"/>
    <w:rsid w:val="00D96DC0"/>
    <w:rsid w:val="00DA1499"/>
    <w:rsid w:val="00DB66E1"/>
    <w:rsid w:val="00DB74B6"/>
    <w:rsid w:val="00DC392A"/>
    <w:rsid w:val="00E031E2"/>
    <w:rsid w:val="00E3417A"/>
    <w:rsid w:val="00E4539F"/>
    <w:rsid w:val="00E63198"/>
    <w:rsid w:val="00EE190A"/>
    <w:rsid w:val="00F106E6"/>
    <w:rsid w:val="00F27AA0"/>
    <w:rsid w:val="00F341CE"/>
    <w:rsid w:val="00F36D0C"/>
    <w:rsid w:val="00F47A25"/>
    <w:rsid w:val="00F47D83"/>
    <w:rsid w:val="00F566E3"/>
    <w:rsid w:val="00F62AA2"/>
    <w:rsid w:val="00F93916"/>
    <w:rsid w:val="00F93E67"/>
    <w:rsid w:val="00FB0933"/>
    <w:rsid w:val="00FC6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CA5"/>
  </w:style>
  <w:style w:type="paragraph" w:styleId="1">
    <w:name w:val="heading 1"/>
    <w:basedOn w:val="a"/>
    <w:next w:val="a"/>
    <w:link w:val="10"/>
    <w:qFormat/>
    <w:rsid w:val="00460CA5"/>
    <w:pPr>
      <w:keepNext/>
      <w:spacing w:after="0" w:line="240" w:lineRule="auto"/>
      <w:ind w:firstLine="720"/>
      <w:jc w:val="both"/>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0CA5"/>
    <w:rPr>
      <w:rFonts w:ascii="Times New Roman" w:eastAsia="Times New Roman" w:hAnsi="Times New Roman" w:cs="Times New Roman"/>
      <w:b/>
      <w:sz w:val="24"/>
      <w:szCs w:val="20"/>
      <w:lang w:eastAsia="ru-RU"/>
    </w:rPr>
  </w:style>
  <w:style w:type="paragraph" w:styleId="a3">
    <w:name w:val="header"/>
    <w:basedOn w:val="a"/>
    <w:link w:val="a4"/>
    <w:rsid w:val="00460C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60CA5"/>
    <w:rPr>
      <w:rFonts w:ascii="Times New Roman" w:eastAsia="Times New Roman" w:hAnsi="Times New Roman" w:cs="Times New Roman"/>
      <w:sz w:val="24"/>
      <w:szCs w:val="24"/>
      <w:lang w:eastAsia="ru-RU"/>
    </w:rPr>
  </w:style>
  <w:style w:type="paragraph" w:styleId="a5">
    <w:name w:val="footer"/>
    <w:basedOn w:val="a"/>
    <w:link w:val="a6"/>
    <w:rsid w:val="00460C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60CA5"/>
    <w:rPr>
      <w:rFonts w:ascii="Times New Roman" w:eastAsia="Times New Roman" w:hAnsi="Times New Roman" w:cs="Times New Roman"/>
      <w:sz w:val="24"/>
      <w:szCs w:val="24"/>
      <w:lang w:eastAsia="ru-RU"/>
    </w:rPr>
  </w:style>
  <w:style w:type="paragraph" w:styleId="a7">
    <w:name w:val="annotation text"/>
    <w:basedOn w:val="a"/>
    <w:link w:val="a8"/>
    <w:uiPriority w:val="99"/>
    <w:unhideWhenUsed/>
    <w:rsid w:val="00460CA5"/>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460CA5"/>
    <w:rPr>
      <w:rFonts w:ascii="Times New Roman" w:eastAsia="Times New Roman" w:hAnsi="Times New Roman" w:cs="Times New Roman"/>
      <w:sz w:val="20"/>
      <w:szCs w:val="20"/>
      <w:lang w:eastAsia="ru-RU"/>
    </w:rPr>
  </w:style>
  <w:style w:type="character" w:styleId="a9">
    <w:name w:val="annotation reference"/>
    <w:basedOn w:val="a0"/>
    <w:uiPriority w:val="99"/>
    <w:semiHidden/>
    <w:unhideWhenUsed/>
    <w:rsid w:val="00460CA5"/>
    <w:rPr>
      <w:sz w:val="16"/>
      <w:szCs w:val="16"/>
    </w:rPr>
  </w:style>
  <w:style w:type="paragraph" w:styleId="aa">
    <w:name w:val="Balloon Text"/>
    <w:basedOn w:val="a"/>
    <w:link w:val="ab"/>
    <w:uiPriority w:val="99"/>
    <w:semiHidden/>
    <w:unhideWhenUsed/>
    <w:rsid w:val="00460CA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0CA5"/>
    <w:rPr>
      <w:rFonts w:ascii="Segoe UI" w:hAnsi="Segoe UI" w:cs="Segoe UI"/>
      <w:sz w:val="18"/>
      <w:szCs w:val="18"/>
    </w:rPr>
  </w:style>
  <w:style w:type="character" w:styleId="ac">
    <w:name w:val="Hyperlink"/>
    <w:basedOn w:val="a0"/>
    <w:uiPriority w:val="99"/>
    <w:unhideWhenUsed/>
    <w:rsid w:val="00460CA5"/>
    <w:rPr>
      <w:color w:val="0563C1" w:themeColor="hyperlink"/>
      <w:u w:val="single"/>
    </w:rPr>
  </w:style>
  <w:style w:type="paragraph" w:styleId="ad">
    <w:name w:val="Title"/>
    <w:basedOn w:val="a"/>
    <w:link w:val="ae"/>
    <w:qFormat/>
    <w:rsid w:val="00460CA5"/>
    <w:pPr>
      <w:spacing w:after="0" w:line="240" w:lineRule="auto"/>
      <w:jc w:val="center"/>
    </w:pPr>
    <w:rPr>
      <w:rFonts w:ascii="Times New Roman" w:eastAsia="Times New Roman" w:hAnsi="Times New Roman" w:cs="Times New Roman"/>
      <w:b/>
      <w:sz w:val="20"/>
      <w:szCs w:val="20"/>
      <w:lang w:eastAsia="ru-RU"/>
    </w:rPr>
  </w:style>
  <w:style w:type="character" w:customStyle="1" w:styleId="ae">
    <w:name w:val="Название Знак"/>
    <w:basedOn w:val="a0"/>
    <w:link w:val="ad"/>
    <w:rsid w:val="00460CA5"/>
    <w:rPr>
      <w:rFonts w:ascii="Times New Roman" w:eastAsia="Times New Roman" w:hAnsi="Times New Roman" w:cs="Times New Roman"/>
      <w:b/>
      <w:sz w:val="20"/>
      <w:szCs w:val="20"/>
      <w:lang w:eastAsia="ru-RU"/>
    </w:rPr>
  </w:style>
  <w:style w:type="paragraph" w:styleId="af">
    <w:name w:val="No Spacing"/>
    <w:uiPriority w:val="1"/>
    <w:qFormat/>
    <w:rsid w:val="00F566E3"/>
    <w:pPr>
      <w:spacing w:after="0" w:line="240" w:lineRule="auto"/>
    </w:pPr>
  </w:style>
  <w:style w:type="paragraph" w:styleId="af0">
    <w:name w:val="List Paragraph"/>
    <w:basedOn w:val="a"/>
    <w:uiPriority w:val="34"/>
    <w:qFormat/>
    <w:rsid w:val="00FB09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CA5"/>
  </w:style>
  <w:style w:type="paragraph" w:styleId="1">
    <w:name w:val="heading 1"/>
    <w:basedOn w:val="a"/>
    <w:next w:val="a"/>
    <w:link w:val="10"/>
    <w:qFormat/>
    <w:rsid w:val="00460CA5"/>
    <w:pPr>
      <w:keepNext/>
      <w:spacing w:after="0" w:line="240" w:lineRule="auto"/>
      <w:ind w:firstLine="720"/>
      <w:jc w:val="both"/>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0CA5"/>
    <w:rPr>
      <w:rFonts w:ascii="Times New Roman" w:eastAsia="Times New Roman" w:hAnsi="Times New Roman" w:cs="Times New Roman"/>
      <w:b/>
      <w:sz w:val="24"/>
      <w:szCs w:val="20"/>
      <w:lang w:eastAsia="ru-RU"/>
    </w:rPr>
  </w:style>
  <w:style w:type="paragraph" w:styleId="a3">
    <w:name w:val="header"/>
    <w:basedOn w:val="a"/>
    <w:link w:val="a4"/>
    <w:rsid w:val="00460C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60CA5"/>
    <w:rPr>
      <w:rFonts w:ascii="Times New Roman" w:eastAsia="Times New Roman" w:hAnsi="Times New Roman" w:cs="Times New Roman"/>
      <w:sz w:val="24"/>
      <w:szCs w:val="24"/>
      <w:lang w:eastAsia="ru-RU"/>
    </w:rPr>
  </w:style>
  <w:style w:type="paragraph" w:styleId="a5">
    <w:name w:val="footer"/>
    <w:basedOn w:val="a"/>
    <w:link w:val="a6"/>
    <w:rsid w:val="00460C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460CA5"/>
    <w:rPr>
      <w:rFonts w:ascii="Times New Roman" w:eastAsia="Times New Roman" w:hAnsi="Times New Roman" w:cs="Times New Roman"/>
      <w:sz w:val="24"/>
      <w:szCs w:val="24"/>
      <w:lang w:eastAsia="ru-RU"/>
    </w:rPr>
  </w:style>
  <w:style w:type="paragraph" w:styleId="a7">
    <w:name w:val="annotation text"/>
    <w:basedOn w:val="a"/>
    <w:link w:val="a8"/>
    <w:uiPriority w:val="99"/>
    <w:unhideWhenUsed/>
    <w:rsid w:val="00460CA5"/>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460CA5"/>
    <w:rPr>
      <w:rFonts w:ascii="Times New Roman" w:eastAsia="Times New Roman" w:hAnsi="Times New Roman" w:cs="Times New Roman"/>
      <w:sz w:val="20"/>
      <w:szCs w:val="20"/>
      <w:lang w:eastAsia="ru-RU"/>
    </w:rPr>
  </w:style>
  <w:style w:type="character" w:styleId="a9">
    <w:name w:val="annotation reference"/>
    <w:basedOn w:val="a0"/>
    <w:uiPriority w:val="99"/>
    <w:semiHidden/>
    <w:unhideWhenUsed/>
    <w:rsid w:val="00460CA5"/>
    <w:rPr>
      <w:sz w:val="16"/>
      <w:szCs w:val="16"/>
    </w:rPr>
  </w:style>
  <w:style w:type="paragraph" w:styleId="aa">
    <w:name w:val="Balloon Text"/>
    <w:basedOn w:val="a"/>
    <w:link w:val="ab"/>
    <w:uiPriority w:val="99"/>
    <w:semiHidden/>
    <w:unhideWhenUsed/>
    <w:rsid w:val="00460CA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60CA5"/>
    <w:rPr>
      <w:rFonts w:ascii="Segoe UI" w:hAnsi="Segoe UI" w:cs="Segoe UI"/>
      <w:sz w:val="18"/>
      <w:szCs w:val="18"/>
    </w:rPr>
  </w:style>
  <w:style w:type="character" w:styleId="ac">
    <w:name w:val="Hyperlink"/>
    <w:basedOn w:val="a0"/>
    <w:uiPriority w:val="99"/>
    <w:unhideWhenUsed/>
    <w:rsid w:val="00460CA5"/>
    <w:rPr>
      <w:color w:val="0563C1" w:themeColor="hyperlink"/>
      <w:u w:val="single"/>
    </w:rPr>
  </w:style>
  <w:style w:type="paragraph" w:styleId="ad">
    <w:name w:val="Title"/>
    <w:basedOn w:val="a"/>
    <w:link w:val="ae"/>
    <w:qFormat/>
    <w:rsid w:val="00460CA5"/>
    <w:pPr>
      <w:spacing w:after="0" w:line="240" w:lineRule="auto"/>
      <w:jc w:val="center"/>
    </w:pPr>
    <w:rPr>
      <w:rFonts w:ascii="Times New Roman" w:eastAsia="Times New Roman" w:hAnsi="Times New Roman" w:cs="Times New Roman"/>
      <w:b/>
      <w:sz w:val="20"/>
      <w:szCs w:val="20"/>
      <w:lang w:eastAsia="ru-RU"/>
    </w:rPr>
  </w:style>
  <w:style w:type="character" w:customStyle="1" w:styleId="ae">
    <w:name w:val="Название Знак"/>
    <w:basedOn w:val="a0"/>
    <w:link w:val="ad"/>
    <w:rsid w:val="00460CA5"/>
    <w:rPr>
      <w:rFonts w:ascii="Times New Roman" w:eastAsia="Times New Roman" w:hAnsi="Times New Roman" w:cs="Times New Roman"/>
      <w:b/>
      <w:sz w:val="20"/>
      <w:szCs w:val="20"/>
      <w:lang w:eastAsia="ru-RU"/>
    </w:rPr>
  </w:style>
  <w:style w:type="paragraph" w:styleId="af">
    <w:name w:val="No Spacing"/>
    <w:uiPriority w:val="1"/>
    <w:qFormat/>
    <w:rsid w:val="00F566E3"/>
    <w:pPr>
      <w:spacing w:after="0" w:line="240" w:lineRule="auto"/>
    </w:pPr>
  </w:style>
  <w:style w:type="paragraph" w:styleId="af0">
    <w:name w:val="List Paragraph"/>
    <w:basedOn w:val="a"/>
    <w:uiPriority w:val="34"/>
    <w:qFormat/>
    <w:rsid w:val="00FB0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688787">
      <w:bodyDiv w:val="1"/>
      <w:marLeft w:val="0"/>
      <w:marRight w:val="0"/>
      <w:marTop w:val="0"/>
      <w:marBottom w:val="0"/>
      <w:divBdr>
        <w:top w:val="none" w:sz="0" w:space="0" w:color="auto"/>
        <w:left w:val="none" w:sz="0" w:space="0" w:color="auto"/>
        <w:bottom w:val="none" w:sz="0" w:space="0" w:color="auto"/>
        <w:right w:val="none" w:sz="0" w:space="0" w:color="auto"/>
      </w:divBdr>
    </w:div>
    <w:div w:id="873422208">
      <w:bodyDiv w:val="1"/>
      <w:marLeft w:val="0"/>
      <w:marRight w:val="0"/>
      <w:marTop w:val="0"/>
      <w:marBottom w:val="0"/>
      <w:divBdr>
        <w:top w:val="none" w:sz="0" w:space="0" w:color="auto"/>
        <w:left w:val="none" w:sz="0" w:space="0" w:color="auto"/>
        <w:bottom w:val="none" w:sz="0" w:space="0" w:color="auto"/>
        <w:right w:val="none" w:sz="0" w:space="0" w:color="auto"/>
      </w:divBdr>
    </w:div>
    <w:div w:id="963585054">
      <w:bodyDiv w:val="1"/>
      <w:marLeft w:val="0"/>
      <w:marRight w:val="0"/>
      <w:marTop w:val="0"/>
      <w:marBottom w:val="0"/>
      <w:divBdr>
        <w:top w:val="none" w:sz="0" w:space="0" w:color="auto"/>
        <w:left w:val="none" w:sz="0" w:space="0" w:color="auto"/>
        <w:bottom w:val="none" w:sz="0" w:space="0" w:color="auto"/>
        <w:right w:val="none" w:sz="0" w:space="0" w:color="auto"/>
      </w:divBdr>
    </w:div>
    <w:div w:id="169445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17line.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il@alfaban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A5E6-FBA2-4595-8352-D6EECCF0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11</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32746</CharactersWithSpaces>
  <SharedDoc>false</SharedDoc>
  <HLinks>
    <vt:vector size="18" baseType="variant">
      <vt:variant>
        <vt:i4>5374042</vt:i4>
      </vt:variant>
      <vt:variant>
        <vt:i4>6</vt:i4>
      </vt:variant>
      <vt:variant>
        <vt:i4>0</vt:i4>
      </vt:variant>
      <vt:variant>
        <vt:i4>5</vt:i4>
      </vt:variant>
      <vt:variant>
        <vt:lpwstr>http://www.otdelstroy.spb.ru/</vt:lpwstr>
      </vt:variant>
      <vt:variant>
        <vt:lpwstr/>
      </vt:variant>
      <vt:variant>
        <vt:i4>2293818</vt:i4>
      </vt:variant>
      <vt:variant>
        <vt:i4>3</vt:i4>
      </vt:variant>
      <vt:variant>
        <vt:i4>0</vt:i4>
      </vt:variant>
      <vt:variant>
        <vt:i4>5</vt:i4>
      </vt:variant>
      <vt:variant>
        <vt:lpwstr>consultantplus://offline/ref=54E5A3CF0243A38D73DB78998DAA8F992E2C4FA88F386C35F3AAE8AB0F5B0D0E6995531112B0DA4626B3EBA290427FC0B5679B99463CC47807VCT</vt:lpwstr>
      </vt:variant>
      <vt:variant>
        <vt:lpwstr/>
      </vt:variant>
      <vt:variant>
        <vt:i4>5439586</vt:i4>
      </vt:variant>
      <vt:variant>
        <vt:i4>0</vt:i4>
      </vt:variant>
      <vt:variant>
        <vt:i4>0</vt:i4>
      </vt:variant>
      <vt:variant>
        <vt:i4>5</vt:i4>
      </vt:variant>
      <vt:variant>
        <vt:lpwstr>mailto:mail@alfabank.ru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Нужина Татьяна</dc:creator>
  <cp:lastModifiedBy>Лапехо Юля</cp:lastModifiedBy>
  <cp:revision>53</cp:revision>
  <cp:lastPrinted>2025-08-20T07:11:00Z</cp:lastPrinted>
  <dcterms:created xsi:type="dcterms:W3CDTF">2025-08-20T07:00:00Z</dcterms:created>
  <dcterms:modified xsi:type="dcterms:W3CDTF">2026-04-03T08:49:00Z</dcterms:modified>
</cp:coreProperties>
</file>