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0F003" w14:textId="77777777" w:rsidR="005B6D65" w:rsidRPr="005B6D65" w:rsidRDefault="005B6D65" w:rsidP="001C5366">
      <w:pPr>
        <w:spacing w:after="0"/>
        <w:jc w:val="center"/>
        <w:rPr>
          <w:rFonts w:ascii="Times New Roman" w:hAnsi="Times New Roman" w:cs="Times New Roman"/>
          <w:b/>
        </w:rPr>
      </w:pPr>
      <w:r w:rsidRPr="005B6D65">
        <w:rPr>
          <w:rFonts w:ascii="Times New Roman" w:hAnsi="Times New Roman" w:cs="Times New Roman"/>
          <w:b/>
        </w:rPr>
        <w:t>ДОГОВОР № __________</w:t>
      </w:r>
    </w:p>
    <w:p w14:paraId="32C448A1" w14:textId="77777777" w:rsidR="005B6D65" w:rsidRPr="005B6D65" w:rsidRDefault="005B6D65" w:rsidP="001C5366">
      <w:pPr>
        <w:pBdr>
          <w:bottom w:val="single" w:sz="12" w:space="1" w:color="auto"/>
        </w:pBdr>
        <w:jc w:val="center"/>
        <w:rPr>
          <w:rFonts w:ascii="Times New Roman" w:hAnsi="Times New Roman" w:cs="Times New Roman"/>
          <w:b/>
        </w:rPr>
      </w:pPr>
      <w:r w:rsidRPr="005B6D65">
        <w:rPr>
          <w:rFonts w:ascii="Times New Roman" w:hAnsi="Times New Roman" w:cs="Times New Roman"/>
          <w:b/>
        </w:rPr>
        <w:t>УЧАСТИЯ В ДОЛЕВОМ СТРОИТЕЛЬСТВЕ</w:t>
      </w:r>
    </w:p>
    <w:p w14:paraId="2F232267" w14:textId="77777777" w:rsidR="005B6D65" w:rsidRPr="005B6D65" w:rsidRDefault="005B6D65" w:rsidP="005B6D65">
      <w:pPr>
        <w:rPr>
          <w:rFonts w:ascii="Times New Roman" w:hAnsi="Times New Roman" w:cs="Times New Roman"/>
        </w:rPr>
      </w:pPr>
      <w:r w:rsidRPr="005B6D65">
        <w:rPr>
          <w:rFonts w:ascii="Times New Roman" w:hAnsi="Times New Roman" w:cs="Times New Roman"/>
        </w:rPr>
        <w:t>Санкт-Петербург</w:t>
      </w:r>
      <w:r w:rsidRPr="005B6D65">
        <w:rPr>
          <w:rFonts w:ascii="Times New Roman" w:hAnsi="Times New Roman" w:cs="Times New Roman"/>
        </w:rPr>
        <w:tab/>
      </w:r>
      <w:r w:rsidRPr="005B6D65">
        <w:rPr>
          <w:rFonts w:ascii="Times New Roman" w:hAnsi="Times New Roman" w:cs="Times New Roman"/>
        </w:rPr>
        <w:tab/>
      </w:r>
      <w:r>
        <w:rPr>
          <w:rFonts w:ascii="Times New Roman" w:hAnsi="Times New Roman" w:cs="Times New Roman"/>
        </w:rPr>
        <w:t xml:space="preserve">           </w:t>
      </w:r>
      <w:r w:rsidRPr="005B6D65">
        <w:rPr>
          <w:rFonts w:ascii="Times New Roman" w:hAnsi="Times New Roman" w:cs="Times New Roman"/>
        </w:rPr>
        <w:tab/>
      </w:r>
      <w:r w:rsidRPr="005B6D65">
        <w:rPr>
          <w:rFonts w:ascii="Times New Roman" w:hAnsi="Times New Roman" w:cs="Times New Roman"/>
        </w:rPr>
        <w:tab/>
      </w:r>
      <w:r w:rsidRPr="005B6D65">
        <w:rPr>
          <w:rFonts w:ascii="Times New Roman" w:hAnsi="Times New Roman" w:cs="Times New Roman"/>
        </w:rPr>
        <w:tab/>
      </w:r>
      <w:r w:rsidRPr="005B6D65">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5B6D65">
        <w:rPr>
          <w:rFonts w:ascii="Times New Roman" w:hAnsi="Times New Roman" w:cs="Times New Roman"/>
        </w:rPr>
        <w:t>«</w:t>
      </w:r>
      <w:proofErr w:type="gramEnd"/>
      <w:r w:rsidRPr="005B6D65">
        <w:rPr>
          <w:rFonts w:ascii="Times New Roman" w:hAnsi="Times New Roman" w:cs="Times New Roman"/>
        </w:rPr>
        <w:t>_____» ___________ 202____ г.</w:t>
      </w:r>
    </w:p>
    <w:p w14:paraId="71EBA20E" w14:textId="50DC1D19" w:rsidR="005B6D65" w:rsidRPr="005B6D65" w:rsidRDefault="005B6D65" w:rsidP="003319E0">
      <w:pPr>
        <w:spacing w:line="240" w:lineRule="auto"/>
        <w:ind w:firstLine="567"/>
        <w:jc w:val="both"/>
        <w:rPr>
          <w:rFonts w:ascii="Times New Roman" w:hAnsi="Times New Roman" w:cs="Times New Roman"/>
        </w:rPr>
      </w:pPr>
      <w:r w:rsidRPr="005B6D65">
        <w:rPr>
          <w:rFonts w:ascii="Times New Roman" w:hAnsi="Times New Roman" w:cs="Times New Roman"/>
          <w:b/>
        </w:rPr>
        <w:t>Общество с ограниченной ответственностью «Специализированный застройщик «</w:t>
      </w:r>
      <w:r>
        <w:rPr>
          <w:rFonts w:ascii="Times New Roman" w:hAnsi="Times New Roman" w:cs="Times New Roman"/>
          <w:b/>
        </w:rPr>
        <w:t>СОЮЗ Инвест</w:t>
      </w:r>
      <w:r w:rsidRPr="005B6D65">
        <w:rPr>
          <w:rFonts w:ascii="Times New Roman" w:hAnsi="Times New Roman" w:cs="Times New Roman"/>
          <w:b/>
        </w:rPr>
        <w:t>»</w:t>
      </w:r>
      <w:r w:rsidRPr="005B6D65">
        <w:rPr>
          <w:rFonts w:ascii="Times New Roman" w:hAnsi="Times New Roman" w:cs="Times New Roman"/>
        </w:rPr>
        <w:t xml:space="preserve">, зарегистрированное Межрайонной инспекцией Федеральной налоговой службы № 15 по Санкт-Петербургу в едином государственном реестре юридических лиц </w:t>
      </w:r>
      <w:r>
        <w:rPr>
          <w:rFonts w:ascii="Times New Roman" w:hAnsi="Times New Roman" w:cs="Times New Roman"/>
        </w:rPr>
        <w:t>06.10.2015</w:t>
      </w:r>
      <w:r w:rsidRPr="005B6D65">
        <w:rPr>
          <w:rFonts w:ascii="Times New Roman" w:hAnsi="Times New Roman" w:cs="Times New Roman"/>
        </w:rPr>
        <w:t xml:space="preserve"> </w:t>
      </w:r>
      <w:r w:rsidR="00121F0C">
        <w:rPr>
          <w:rFonts w:ascii="Times New Roman" w:hAnsi="Times New Roman" w:cs="Times New Roman"/>
        </w:rPr>
        <w:br/>
      </w:r>
      <w:r w:rsidRPr="005B6D65">
        <w:rPr>
          <w:rFonts w:ascii="Times New Roman" w:hAnsi="Times New Roman" w:cs="Times New Roman"/>
        </w:rPr>
        <w:t xml:space="preserve">за основным государственным номером </w:t>
      </w:r>
      <w:r>
        <w:rPr>
          <w:rFonts w:ascii="Times New Roman" w:hAnsi="Times New Roman" w:cs="Times New Roman"/>
        </w:rPr>
        <w:t>1157847338329</w:t>
      </w:r>
      <w:r w:rsidRPr="005B6D65">
        <w:rPr>
          <w:rFonts w:ascii="Times New Roman" w:hAnsi="Times New Roman" w:cs="Times New Roman"/>
        </w:rPr>
        <w:t xml:space="preserve">, ИНН </w:t>
      </w:r>
      <w:r>
        <w:rPr>
          <w:rFonts w:ascii="Times New Roman" w:hAnsi="Times New Roman" w:cs="Times New Roman"/>
        </w:rPr>
        <w:t>7813232681</w:t>
      </w:r>
      <w:r w:rsidRPr="005B6D65">
        <w:rPr>
          <w:rFonts w:ascii="Times New Roman" w:hAnsi="Times New Roman" w:cs="Times New Roman"/>
        </w:rPr>
        <w:t xml:space="preserve">, находящееся по адресу: </w:t>
      </w:r>
      <w:r>
        <w:rPr>
          <w:rFonts w:ascii="Times New Roman" w:hAnsi="Times New Roman" w:cs="Times New Roman"/>
        </w:rPr>
        <w:t xml:space="preserve">196158, г. Санкт-Петербург, </w:t>
      </w:r>
      <w:proofErr w:type="spellStart"/>
      <w:r>
        <w:rPr>
          <w:rFonts w:ascii="Times New Roman" w:hAnsi="Times New Roman" w:cs="Times New Roman"/>
        </w:rPr>
        <w:t>вн</w:t>
      </w:r>
      <w:proofErr w:type="spellEnd"/>
      <w:proofErr w:type="gramStart"/>
      <w:r>
        <w:rPr>
          <w:rFonts w:ascii="Times New Roman" w:hAnsi="Times New Roman" w:cs="Times New Roman"/>
        </w:rPr>
        <w:t>. тер</w:t>
      </w:r>
      <w:proofErr w:type="gramEnd"/>
      <w:r>
        <w:rPr>
          <w:rFonts w:ascii="Times New Roman" w:hAnsi="Times New Roman" w:cs="Times New Roman"/>
        </w:rPr>
        <w:t xml:space="preserve">. г. муниципальный округ Звездное, ш. </w:t>
      </w:r>
      <w:proofErr w:type="spellStart"/>
      <w:r>
        <w:rPr>
          <w:rFonts w:ascii="Times New Roman" w:hAnsi="Times New Roman" w:cs="Times New Roman"/>
        </w:rPr>
        <w:t>Пулковское</w:t>
      </w:r>
      <w:proofErr w:type="spellEnd"/>
      <w:r>
        <w:rPr>
          <w:rFonts w:ascii="Times New Roman" w:hAnsi="Times New Roman" w:cs="Times New Roman"/>
        </w:rPr>
        <w:t xml:space="preserve">, д. 14, литера Г, </w:t>
      </w:r>
      <w:proofErr w:type="spellStart"/>
      <w:r>
        <w:rPr>
          <w:rFonts w:ascii="Times New Roman" w:hAnsi="Times New Roman" w:cs="Times New Roman"/>
        </w:rPr>
        <w:t>помещ</w:t>
      </w:r>
      <w:proofErr w:type="spellEnd"/>
      <w:r>
        <w:rPr>
          <w:rFonts w:ascii="Times New Roman" w:hAnsi="Times New Roman" w:cs="Times New Roman"/>
        </w:rPr>
        <w:t xml:space="preserve">. 3-Н, ком. 1, </w:t>
      </w:r>
      <w:r w:rsidRPr="005B6D65">
        <w:rPr>
          <w:rFonts w:ascii="Times New Roman" w:hAnsi="Times New Roman" w:cs="Times New Roman"/>
        </w:rPr>
        <w:t xml:space="preserve">именуемое в дальнейшем </w:t>
      </w:r>
      <w:r w:rsidRPr="005B6D65">
        <w:rPr>
          <w:rFonts w:ascii="Times New Roman" w:hAnsi="Times New Roman" w:cs="Times New Roman"/>
          <w:b/>
        </w:rPr>
        <w:t>«</w:t>
      </w:r>
      <w:r w:rsidR="00E958F3">
        <w:rPr>
          <w:rFonts w:ascii="Times New Roman" w:hAnsi="Times New Roman" w:cs="Times New Roman"/>
          <w:b/>
        </w:rPr>
        <w:t>З</w:t>
      </w:r>
      <w:r w:rsidR="00706BA6">
        <w:rPr>
          <w:rFonts w:ascii="Times New Roman" w:hAnsi="Times New Roman" w:cs="Times New Roman"/>
          <w:b/>
        </w:rPr>
        <w:t>астройщик</w:t>
      </w:r>
      <w:r w:rsidRPr="005B6D65">
        <w:rPr>
          <w:rFonts w:ascii="Times New Roman" w:hAnsi="Times New Roman" w:cs="Times New Roman"/>
          <w:b/>
        </w:rPr>
        <w:t>»</w:t>
      </w:r>
      <w:r w:rsidRPr="005B6D65">
        <w:rPr>
          <w:rFonts w:ascii="Times New Roman" w:hAnsi="Times New Roman" w:cs="Times New Roman"/>
        </w:rPr>
        <w:t xml:space="preserve">, в лице генерального директора </w:t>
      </w:r>
      <w:r>
        <w:rPr>
          <w:rFonts w:ascii="Times New Roman" w:hAnsi="Times New Roman" w:cs="Times New Roman"/>
        </w:rPr>
        <w:t>Ткачева Руслана Евгеньевича</w:t>
      </w:r>
      <w:r w:rsidRPr="005B6D65">
        <w:rPr>
          <w:rFonts w:ascii="Times New Roman" w:hAnsi="Times New Roman" w:cs="Times New Roman"/>
        </w:rPr>
        <w:t>, действующего на основ</w:t>
      </w:r>
      <w:r w:rsidR="00D27B74">
        <w:rPr>
          <w:rFonts w:ascii="Times New Roman" w:hAnsi="Times New Roman" w:cs="Times New Roman"/>
        </w:rPr>
        <w:t>ании Устава, с одной стороны, и</w:t>
      </w:r>
    </w:p>
    <w:p w14:paraId="77B4EEB7" w14:textId="38F3BCC1" w:rsidR="005B6D65" w:rsidRPr="005B6D65" w:rsidRDefault="005B6D65" w:rsidP="003319E0">
      <w:pPr>
        <w:autoSpaceDE w:val="0"/>
        <w:autoSpaceDN w:val="0"/>
        <w:adjustRightInd w:val="0"/>
        <w:spacing w:line="240" w:lineRule="auto"/>
        <w:ind w:firstLine="567"/>
        <w:jc w:val="both"/>
        <w:rPr>
          <w:rFonts w:ascii="Times New Roman" w:hAnsi="Times New Roman" w:cs="Times New Roman"/>
        </w:rPr>
      </w:pPr>
      <w:r w:rsidRPr="005B6D65">
        <w:rPr>
          <w:rFonts w:ascii="Times New Roman" w:hAnsi="Times New Roman" w:cs="Times New Roman"/>
          <w:b/>
        </w:rPr>
        <w:t>Гражданин Российской Федерации</w:t>
      </w:r>
      <w:r w:rsidRPr="005B6D65">
        <w:rPr>
          <w:rFonts w:ascii="Times New Roman" w:hAnsi="Times New Roman" w:cs="Times New Roman"/>
        </w:rPr>
        <w:t xml:space="preserve"> </w:t>
      </w:r>
      <w:r w:rsidRPr="005B6D65">
        <w:rPr>
          <w:rFonts w:ascii="Times New Roman" w:hAnsi="Times New Roman" w:cs="Times New Roman"/>
          <w:b/>
          <w:iCs/>
        </w:rPr>
        <w:t xml:space="preserve">______________________, </w:t>
      </w:r>
      <w:r w:rsidRPr="005B6D65">
        <w:rPr>
          <w:rFonts w:ascii="Times New Roman" w:hAnsi="Times New Roman" w:cs="Times New Roman"/>
          <w:iCs/>
        </w:rPr>
        <w:t xml:space="preserve">________ года </w:t>
      </w:r>
      <w:proofErr w:type="gramStart"/>
      <w:r w:rsidRPr="005B6D65">
        <w:rPr>
          <w:rFonts w:ascii="Times New Roman" w:hAnsi="Times New Roman" w:cs="Times New Roman"/>
          <w:iCs/>
        </w:rPr>
        <w:t>рождения,</w:t>
      </w:r>
      <w:r w:rsidRPr="005B6D65">
        <w:rPr>
          <w:rFonts w:ascii="Times New Roman" w:hAnsi="Times New Roman" w:cs="Times New Roman"/>
          <w:iCs/>
        </w:rPr>
        <w:br/>
        <w:t>пол</w:t>
      </w:r>
      <w:proofErr w:type="gramEnd"/>
      <w:r w:rsidRPr="005B6D65">
        <w:rPr>
          <w:rFonts w:ascii="Times New Roman" w:hAnsi="Times New Roman" w:cs="Times New Roman"/>
          <w:iCs/>
        </w:rPr>
        <w:t xml:space="preserve"> _____, место рождения: ____________, паспорт: серия ____ № _______, выдан: _________________________________________, код подразделения: _________, зарегистрирован по адресу: ____________________</w:t>
      </w:r>
      <w:r w:rsidRPr="005B6D65">
        <w:rPr>
          <w:rFonts w:ascii="Times New Roman" w:hAnsi="Times New Roman" w:cs="Times New Roman"/>
        </w:rPr>
        <w:t>, страховой номер индивидуального лицевого счета (СНИЛС) _________, именуемый в дальнейшем</w:t>
      </w:r>
      <w:r w:rsidR="00D31B0E">
        <w:rPr>
          <w:rFonts w:ascii="Times New Roman" w:hAnsi="Times New Roman" w:cs="Times New Roman"/>
        </w:rPr>
        <w:t xml:space="preserve"> </w:t>
      </w:r>
      <w:r w:rsidRPr="005B6D65">
        <w:rPr>
          <w:rFonts w:ascii="Times New Roman" w:hAnsi="Times New Roman" w:cs="Times New Roman"/>
          <w:b/>
        </w:rPr>
        <w:t>«</w:t>
      </w:r>
      <w:r w:rsidR="00E958F3">
        <w:rPr>
          <w:rFonts w:ascii="Times New Roman" w:hAnsi="Times New Roman" w:cs="Times New Roman"/>
          <w:b/>
        </w:rPr>
        <w:t>У</w:t>
      </w:r>
      <w:r w:rsidR="00706BA6">
        <w:rPr>
          <w:rFonts w:ascii="Times New Roman" w:hAnsi="Times New Roman" w:cs="Times New Roman"/>
          <w:b/>
        </w:rPr>
        <w:t>частник</w:t>
      </w:r>
      <w:r w:rsidRPr="005B6D65">
        <w:rPr>
          <w:rFonts w:ascii="Times New Roman" w:hAnsi="Times New Roman" w:cs="Times New Roman"/>
          <w:b/>
        </w:rPr>
        <w:t>»</w:t>
      </w:r>
      <w:r w:rsidRPr="005B6D65">
        <w:rPr>
          <w:rFonts w:ascii="Times New Roman" w:hAnsi="Times New Roman" w:cs="Times New Roman"/>
        </w:rPr>
        <w:t xml:space="preserve">, </w:t>
      </w:r>
      <w:r w:rsidR="005F4C0D">
        <w:rPr>
          <w:rFonts w:ascii="Times New Roman" w:hAnsi="Times New Roman" w:cs="Times New Roman"/>
        </w:rPr>
        <w:t>с другой стороны,</w:t>
      </w:r>
    </w:p>
    <w:p w14:paraId="7336D797" w14:textId="77777777" w:rsidR="005B6D65" w:rsidRDefault="005B6D65" w:rsidP="003319E0">
      <w:pPr>
        <w:spacing w:line="240" w:lineRule="auto"/>
        <w:ind w:firstLine="567"/>
        <w:rPr>
          <w:rFonts w:ascii="Times New Roman" w:hAnsi="Times New Roman" w:cs="Times New Roman"/>
        </w:rPr>
      </w:pPr>
      <w:proofErr w:type="gramStart"/>
      <w:r w:rsidRPr="005B6D65">
        <w:rPr>
          <w:rFonts w:ascii="Times New Roman" w:hAnsi="Times New Roman" w:cs="Times New Roman"/>
        </w:rPr>
        <w:t>совместно</w:t>
      </w:r>
      <w:proofErr w:type="gramEnd"/>
      <w:r w:rsidRPr="005B6D65">
        <w:rPr>
          <w:rFonts w:ascii="Times New Roman" w:hAnsi="Times New Roman" w:cs="Times New Roman"/>
        </w:rPr>
        <w:t xml:space="preserve"> именуемые в тексте настоящего договора </w:t>
      </w:r>
      <w:r w:rsidRPr="005B6D65">
        <w:rPr>
          <w:rFonts w:ascii="Times New Roman" w:hAnsi="Times New Roman" w:cs="Times New Roman"/>
          <w:b/>
        </w:rPr>
        <w:t>«Стороны»</w:t>
      </w:r>
      <w:r w:rsidRPr="005B6D65">
        <w:rPr>
          <w:rFonts w:ascii="Times New Roman" w:hAnsi="Times New Roman" w:cs="Times New Roman"/>
        </w:rPr>
        <w:t>,</w:t>
      </w:r>
    </w:p>
    <w:p w14:paraId="19F9B877" w14:textId="77777777" w:rsidR="00E958F3" w:rsidRPr="005B6D65" w:rsidRDefault="00E958F3" w:rsidP="003319E0">
      <w:pPr>
        <w:spacing w:line="240" w:lineRule="auto"/>
        <w:ind w:firstLine="567"/>
        <w:jc w:val="both"/>
        <w:rPr>
          <w:rFonts w:ascii="Times New Roman" w:hAnsi="Times New Roman" w:cs="Times New Roman"/>
        </w:rPr>
      </w:pPr>
      <w:proofErr w:type="gramStart"/>
      <w:r>
        <w:rPr>
          <w:rFonts w:ascii="Times New Roman" w:hAnsi="Times New Roman" w:cs="Times New Roman"/>
        </w:rPr>
        <w:t>в</w:t>
      </w:r>
      <w:proofErr w:type="gramEnd"/>
      <w:r>
        <w:rPr>
          <w:rFonts w:ascii="Times New Roman" w:hAnsi="Times New Roman" w:cs="Times New Roman"/>
        </w:rPr>
        <w:t xml:space="preserve">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DB52BE">
        <w:rPr>
          <w:rFonts w:ascii="Times New Roman" w:hAnsi="Times New Roman" w:cs="Times New Roman"/>
        </w:rPr>
        <w:t>»</w:t>
      </w:r>
      <w:r>
        <w:rPr>
          <w:rFonts w:ascii="Times New Roman" w:hAnsi="Times New Roman" w:cs="Times New Roman"/>
        </w:rPr>
        <w:t xml:space="preserve"> (далее по тексту – </w:t>
      </w:r>
      <w:r w:rsidR="00220EDF" w:rsidRPr="00220EDF">
        <w:rPr>
          <w:rFonts w:ascii="Times New Roman" w:hAnsi="Times New Roman" w:cs="Times New Roman"/>
          <w:b/>
        </w:rPr>
        <w:t>«</w:t>
      </w:r>
      <w:r w:rsidRPr="00220EDF">
        <w:rPr>
          <w:rFonts w:ascii="Times New Roman" w:hAnsi="Times New Roman" w:cs="Times New Roman"/>
          <w:b/>
        </w:rPr>
        <w:t>Закон 214-ФЗ</w:t>
      </w:r>
      <w:r w:rsidR="00220EDF" w:rsidRPr="00220EDF">
        <w:rPr>
          <w:rFonts w:ascii="Times New Roman" w:hAnsi="Times New Roman" w:cs="Times New Roman"/>
          <w:b/>
        </w:rPr>
        <w:t>»</w:t>
      </w:r>
      <w:r>
        <w:rPr>
          <w:rFonts w:ascii="Times New Roman" w:hAnsi="Times New Roman" w:cs="Times New Roman"/>
        </w:rPr>
        <w:t>)</w:t>
      </w:r>
    </w:p>
    <w:p w14:paraId="1C266368" w14:textId="77777777" w:rsidR="005B6D65" w:rsidRDefault="005B6D65" w:rsidP="003319E0">
      <w:pPr>
        <w:spacing w:line="240" w:lineRule="auto"/>
        <w:ind w:firstLine="567"/>
        <w:rPr>
          <w:rFonts w:ascii="Times New Roman" w:hAnsi="Times New Roman" w:cs="Times New Roman"/>
        </w:rPr>
      </w:pPr>
      <w:proofErr w:type="gramStart"/>
      <w:r w:rsidRPr="005B6D65">
        <w:rPr>
          <w:rFonts w:ascii="Times New Roman" w:hAnsi="Times New Roman" w:cs="Times New Roman"/>
        </w:rPr>
        <w:t>заключили</w:t>
      </w:r>
      <w:proofErr w:type="gramEnd"/>
      <w:r w:rsidRPr="005B6D65">
        <w:rPr>
          <w:rFonts w:ascii="Times New Roman" w:hAnsi="Times New Roman" w:cs="Times New Roman"/>
        </w:rPr>
        <w:t xml:space="preserve"> настоящий договор (далее – </w:t>
      </w:r>
      <w:r w:rsidRPr="00E958F3">
        <w:rPr>
          <w:rFonts w:ascii="Times New Roman" w:hAnsi="Times New Roman" w:cs="Times New Roman"/>
          <w:b/>
        </w:rPr>
        <w:t>«Договор»</w:t>
      </w:r>
      <w:r w:rsidRPr="005B6D65">
        <w:rPr>
          <w:rFonts w:ascii="Times New Roman" w:hAnsi="Times New Roman" w:cs="Times New Roman"/>
        </w:rPr>
        <w:t>) о нижеследующем:</w:t>
      </w:r>
    </w:p>
    <w:p w14:paraId="07C04CC6" w14:textId="77777777" w:rsidR="005B6D65" w:rsidRPr="00130E75" w:rsidRDefault="00D27B74" w:rsidP="003319E0">
      <w:pPr>
        <w:spacing w:line="240" w:lineRule="auto"/>
        <w:jc w:val="center"/>
        <w:rPr>
          <w:rFonts w:ascii="Times New Roman" w:hAnsi="Times New Roman" w:cs="Times New Roman"/>
          <w:b/>
        </w:rPr>
      </w:pPr>
      <w:r w:rsidRPr="00130E75">
        <w:rPr>
          <w:rFonts w:ascii="Times New Roman" w:hAnsi="Times New Roman" w:cs="Times New Roman"/>
          <w:b/>
        </w:rPr>
        <w:t xml:space="preserve">1. </w:t>
      </w:r>
      <w:r w:rsidR="00121F0C">
        <w:rPr>
          <w:rFonts w:ascii="Times New Roman" w:hAnsi="Times New Roman" w:cs="Times New Roman"/>
          <w:b/>
        </w:rPr>
        <w:t>ПРЕДМЕТ ДОГОВОРА</w:t>
      </w:r>
    </w:p>
    <w:p w14:paraId="774E000C" w14:textId="6E7AA604" w:rsidR="005413F5" w:rsidRPr="00122878" w:rsidRDefault="00D27B74" w:rsidP="003319E0">
      <w:pPr>
        <w:spacing w:line="240" w:lineRule="auto"/>
        <w:ind w:firstLine="567"/>
        <w:jc w:val="both"/>
        <w:rPr>
          <w:rFonts w:ascii="Times New Roman" w:hAnsi="Times New Roman" w:cs="Times New Roman"/>
        </w:rPr>
      </w:pPr>
      <w:r w:rsidRPr="00122878">
        <w:rPr>
          <w:rFonts w:ascii="Times New Roman" w:hAnsi="Times New Roman" w:cs="Times New Roman"/>
        </w:rPr>
        <w:t xml:space="preserve">1.1. Застройщик обязуется </w:t>
      </w:r>
      <w:r w:rsidR="005413F5" w:rsidRPr="00122878">
        <w:rPr>
          <w:rFonts w:ascii="Times New Roman" w:hAnsi="Times New Roman" w:cs="Times New Roman"/>
        </w:rPr>
        <w:t>своими силами и</w:t>
      </w:r>
      <w:r w:rsidR="00B778AA">
        <w:rPr>
          <w:rFonts w:ascii="Times New Roman" w:hAnsi="Times New Roman" w:cs="Times New Roman"/>
        </w:rPr>
        <w:t>/или</w:t>
      </w:r>
      <w:r w:rsidR="005413F5" w:rsidRPr="00122878">
        <w:rPr>
          <w:rFonts w:ascii="Times New Roman" w:hAnsi="Times New Roman" w:cs="Times New Roman"/>
        </w:rPr>
        <w:t xml:space="preserve"> с привлечением других лиц </w:t>
      </w:r>
      <w:r w:rsidR="00B778AA">
        <w:rPr>
          <w:rFonts w:ascii="Times New Roman" w:hAnsi="Times New Roman" w:cs="Times New Roman"/>
        </w:rPr>
        <w:br/>
        <w:t xml:space="preserve">в предусмотренный Договором срок </w:t>
      </w:r>
      <w:r w:rsidR="000877DC">
        <w:rPr>
          <w:rFonts w:ascii="Times New Roman" w:hAnsi="Times New Roman" w:cs="Times New Roman"/>
        </w:rPr>
        <w:t xml:space="preserve">реконструировать </w:t>
      </w:r>
      <w:r w:rsidR="000877DC" w:rsidRPr="00122878">
        <w:rPr>
          <w:rFonts w:ascii="Times New Roman" w:hAnsi="Times New Roman" w:cs="Times New Roman"/>
        </w:rPr>
        <w:t xml:space="preserve">Многофункциональный комплекс </w:t>
      </w:r>
      <w:r w:rsidR="00B778AA">
        <w:rPr>
          <w:rFonts w:ascii="Times New Roman" w:hAnsi="Times New Roman" w:cs="Times New Roman"/>
        </w:rPr>
        <w:br/>
      </w:r>
      <w:r w:rsidR="000877DC" w:rsidRPr="00122878">
        <w:rPr>
          <w:rFonts w:ascii="Times New Roman" w:hAnsi="Times New Roman" w:cs="Times New Roman"/>
        </w:rPr>
        <w:t>со встр</w:t>
      </w:r>
      <w:r w:rsidR="000877DC">
        <w:rPr>
          <w:rFonts w:ascii="Times New Roman" w:hAnsi="Times New Roman" w:cs="Times New Roman"/>
        </w:rPr>
        <w:t>оенно-пристроенной автостоянкой</w:t>
      </w:r>
      <w:r w:rsidR="000877DC" w:rsidRPr="00122878">
        <w:rPr>
          <w:rFonts w:ascii="Times New Roman" w:hAnsi="Times New Roman" w:cs="Times New Roman"/>
        </w:rPr>
        <w:t xml:space="preserve"> (далее по тексту – </w:t>
      </w:r>
      <w:r w:rsidR="000877DC" w:rsidRPr="00122878">
        <w:rPr>
          <w:rFonts w:ascii="Times New Roman" w:hAnsi="Times New Roman" w:cs="Times New Roman"/>
          <w:b/>
        </w:rPr>
        <w:t>«Многофункциональный комплекс»</w:t>
      </w:r>
      <w:r w:rsidR="000877DC" w:rsidRPr="00122878">
        <w:rPr>
          <w:rFonts w:ascii="Times New Roman" w:hAnsi="Times New Roman" w:cs="Times New Roman"/>
        </w:rPr>
        <w:t xml:space="preserve"> или </w:t>
      </w:r>
      <w:r w:rsidR="000877DC" w:rsidRPr="00122878">
        <w:rPr>
          <w:rFonts w:ascii="Times New Roman" w:hAnsi="Times New Roman" w:cs="Times New Roman"/>
          <w:b/>
        </w:rPr>
        <w:t>«Объект»</w:t>
      </w:r>
      <w:r w:rsidR="000877DC" w:rsidRPr="00122878">
        <w:rPr>
          <w:rFonts w:ascii="Times New Roman" w:hAnsi="Times New Roman" w:cs="Times New Roman"/>
        </w:rPr>
        <w:t>)</w:t>
      </w:r>
      <w:r w:rsidR="000877DC">
        <w:rPr>
          <w:rFonts w:ascii="Times New Roman" w:hAnsi="Times New Roman" w:cs="Times New Roman"/>
        </w:rPr>
        <w:t>, расположенный на принадлежащем Застройщику земельном участке</w:t>
      </w:r>
      <w:r w:rsidR="00D26091">
        <w:rPr>
          <w:rFonts w:ascii="Times New Roman" w:hAnsi="Times New Roman" w:cs="Times New Roman"/>
        </w:rPr>
        <w:t xml:space="preserve"> с кадастровым номером 78:34:0410803:32</w:t>
      </w:r>
      <w:r w:rsidR="000877DC">
        <w:rPr>
          <w:rFonts w:ascii="Times New Roman" w:hAnsi="Times New Roman" w:cs="Times New Roman"/>
        </w:rPr>
        <w:t xml:space="preserve"> по адресу: </w:t>
      </w:r>
      <w:r w:rsidR="000877DC" w:rsidRPr="00122878">
        <w:rPr>
          <w:rFonts w:ascii="Times New Roman" w:hAnsi="Times New Roman" w:cs="Times New Roman"/>
        </w:rPr>
        <w:t xml:space="preserve">Санкт-Петербург, </w:t>
      </w:r>
      <w:proofErr w:type="spellStart"/>
      <w:r w:rsidR="000877DC">
        <w:rPr>
          <w:rFonts w:ascii="Times New Roman" w:hAnsi="Times New Roman" w:cs="Times New Roman"/>
        </w:rPr>
        <w:t>Коломяжский</w:t>
      </w:r>
      <w:proofErr w:type="spellEnd"/>
      <w:r w:rsidR="000877DC">
        <w:rPr>
          <w:rFonts w:ascii="Times New Roman" w:hAnsi="Times New Roman" w:cs="Times New Roman"/>
        </w:rPr>
        <w:t xml:space="preserve"> проспект, участок 1 (восточнее пересечения с аллеей Поликарпова</w:t>
      </w:r>
      <w:r w:rsidR="00BD2D84">
        <w:rPr>
          <w:rFonts w:ascii="Times New Roman" w:hAnsi="Times New Roman" w:cs="Times New Roman"/>
        </w:rPr>
        <w:t>) (</w:t>
      </w:r>
      <w:r w:rsidR="00104499">
        <w:rPr>
          <w:rFonts w:ascii="Times New Roman" w:hAnsi="Times New Roman" w:cs="Times New Roman"/>
        </w:rPr>
        <w:t xml:space="preserve">далее по тексту – </w:t>
      </w:r>
      <w:r w:rsidR="00104499" w:rsidRPr="00104499">
        <w:rPr>
          <w:rFonts w:ascii="Times New Roman" w:hAnsi="Times New Roman" w:cs="Times New Roman"/>
          <w:b/>
        </w:rPr>
        <w:t>«Земельный участок»</w:t>
      </w:r>
      <w:r w:rsidR="000877DC">
        <w:rPr>
          <w:rFonts w:ascii="Times New Roman" w:hAnsi="Times New Roman" w:cs="Times New Roman"/>
        </w:rPr>
        <w:t xml:space="preserve">), и </w:t>
      </w:r>
      <w:r w:rsidR="005413F5" w:rsidRPr="00122878">
        <w:rPr>
          <w:rFonts w:ascii="Times New Roman" w:hAnsi="Times New Roman" w:cs="Times New Roman"/>
        </w:rPr>
        <w:t xml:space="preserve">после получения разрешения на ввод </w:t>
      </w:r>
      <w:r w:rsidR="00CF7449">
        <w:rPr>
          <w:rFonts w:ascii="Times New Roman" w:hAnsi="Times New Roman" w:cs="Times New Roman"/>
        </w:rPr>
        <w:t>О</w:t>
      </w:r>
      <w:r w:rsidR="005413F5" w:rsidRPr="00122878">
        <w:rPr>
          <w:rFonts w:ascii="Times New Roman" w:hAnsi="Times New Roman" w:cs="Times New Roman"/>
        </w:rPr>
        <w:t xml:space="preserve">бъекта в эксплуатацию в порядке, предусмотренном настоящим Договором, передать Участнику в собственность </w:t>
      </w:r>
      <w:r w:rsidR="00073AAD">
        <w:rPr>
          <w:rFonts w:ascii="Times New Roman" w:hAnsi="Times New Roman" w:cs="Times New Roman"/>
        </w:rPr>
        <w:t xml:space="preserve">изолированное </w:t>
      </w:r>
      <w:r w:rsidR="005F4C0D" w:rsidRPr="00122878">
        <w:rPr>
          <w:rFonts w:ascii="Times New Roman" w:hAnsi="Times New Roman" w:cs="Times New Roman"/>
        </w:rPr>
        <w:t xml:space="preserve">нежилое помещение, </w:t>
      </w:r>
      <w:r w:rsidR="00122878" w:rsidRPr="00122878">
        <w:rPr>
          <w:rFonts w:ascii="Times New Roman" w:hAnsi="Times New Roman" w:cs="Times New Roman"/>
        </w:rPr>
        <w:t xml:space="preserve">расположенное в Многофункциональном </w:t>
      </w:r>
      <w:r w:rsidR="00073AAD">
        <w:rPr>
          <w:rFonts w:ascii="Times New Roman" w:hAnsi="Times New Roman" w:cs="Times New Roman"/>
        </w:rPr>
        <w:t xml:space="preserve">комплексе </w:t>
      </w:r>
      <w:r w:rsidR="005F4C0D" w:rsidRPr="00122878">
        <w:rPr>
          <w:rFonts w:ascii="Times New Roman" w:hAnsi="Times New Roman" w:cs="Times New Roman"/>
        </w:rPr>
        <w:t xml:space="preserve">(далее по тексту – </w:t>
      </w:r>
      <w:r w:rsidR="005F4C0D" w:rsidRPr="00122878">
        <w:rPr>
          <w:rFonts w:ascii="Times New Roman" w:hAnsi="Times New Roman" w:cs="Times New Roman"/>
          <w:b/>
        </w:rPr>
        <w:t>«Помещение»</w:t>
      </w:r>
      <w:r w:rsidR="005F4C0D" w:rsidRPr="00122878">
        <w:rPr>
          <w:rFonts w:ascii="Times New Roman" w:hAnsi="Times New Roman" w:cs="Times New Roman"/>
        </w:rPr>
        <w:t>)</w:t>
      </w:r>
      <w:r w:rsidR="00073AAD">
        <w:rPr>
          <w:rFonts w:ascii="Times New Roman" w:hAnsi="Times New Roman" w:cs="Times New Roman"/>
        </w:rPr>
        <w:t>,</w:t>
      </w:r>
      <w:r w:rsidR="005F4C0D" w:rsidRPr="00122878">
        <w:rPr>
          <w:rFonts w:ascii="Times New Roman" w:hAnsi="Times New Roman" w:cs="Times New Roman"/>
        </w:rPr>
        <w:t xml:space="preserve"> </w:t>
      </w:r>
      <w:r w:rsidR="00BD2D84">
        <w:rPr>
          <w:rFonts w:ascii="Times New Roman" w:hAnsi="Times New Roman" w:cs="Times New Roman"/>
        </w:rPr>
        <w:br/>
      </w:r>
      <w:r w:rsidR="005F4C0D" w:rsidRPr="00122878">
        <w:rPr>
          <w:rFonts w:ascii="Times New Roman" w:hAnsi="Times New Roman" w:cs="Times New Roman"/>
        </w:rPr>
        <w:t>со следующими проектными характеристиками:</w:t>
      </w:r>
    </w:p>
    <w:tbl>
      <w:tblPr>
        <w:tblStyle w:val="a3"/>
        <w:tblW w:w="0" w:type="auto"/>
        <w:tblLook w:val="04A0" w:firstRow="1" w:lastRow="0" w:firstColumn="1" w:lastColumn="0" w:noHBand="0" w:noVBand="1"/>
      </w:tblPr>
      <w:tblGrid>
        <w:gridCol w:w="1555"/>
        <w:gridCol w:w="1842"/>
        <w:gridCol w:w="2552"/>
        <w:gridCol w:w="3396"/>
      </w:tblGrid>
      <w:tr w:rsidR="005F4C0D" w:rsidRPr="00122878" w14:paraId="66A2488F" w14:textId="77777777" w:rsidTr="00C12701">
        <w:trPr>
          <w:trHeight w:val="417"/>
        </w:trPr>
        <w:tc>
          <w:tcPr>
            <w:tcW w:w="1555" w:type="dxa"/>
            <w:vAlign w:val="center"/>
          </w:tcPr>
          <w:p w14:paraId="0664CE70" w14:textId="77777777" w:rsidR="005F4C0D" w:rsidRPr="00122878" w:rsidRDefault="005F4C0D" w:rsidP="003319E0">
            <w:pPr>
              <w:jc w:val="center"/>
              <w:rPr>
                <w:rFonts w:ascii="Times New Roman" w:hAnsi="Times New Roman" w:cs="Times New Roman"/>
                <w:b/>
              </w:rPr>
            </w:pPr>
            <w:r w:rsidRPr="00122878">
              <w:rPr>
                <w:rFonts w:ascii="Times New Roman" w:hAnsi="Times New Roman" w:cs="Times New Roman"/>
                <w:b/>
              </w:rPr>
              <w:t>Этаж</w:t>
            </w:r>
          </w:p>
        </w:tc>
        <w:tc>
          <w:tcPr>
            <w:tcW w:w="1842" w:type="dxa"/>
            <w:vAlign w:val="center"/>
          </w:tcPr>
          <w:p w14:paraId="64505EC0" w14:textId="77777777" w:rsidR="005F4C0D" w:rsidRPr="00122878" w:rsidRDefault="005F4C0D" w:rsidP="003319E0">
            <w:pPr>
              <w:jc w:val="center"/>
              <w:rPr>
                <w:rFonts w:ascii="Times New Roman" w:hAnsi="Times New Roman" w:cs="Times New Roman"/>
                <w:b/>
              </w:rPr>
            </w:pPr>
            <w:r w:rsidRPr="00122878">
              <w:rPr>
                <w:rFonts w:ascii="Times New Roman" w:hAnsi="Times New Roman" w:cs="Times New Roman"/>
                <w:b/>
              </w:rPr>
              <w:t>Секция</w:t>
            </w:r>
          </w:p>
        </w:tc>
        <w:tc>
          <w:tcPr>
            <w:tcW w:w="2552" w:type="dxa"/>
            <w:vAlign w:val="center"/>
          </w:tcPr>
          <w:p w14:paraId="7A4FD133" w14:textId="77777777" w:rsidR="005F4C0D" w:rsidRPr="00122878" w:rsidRDefault="005F4C0D" w:rsidP="003319E0">
            <w:pPr>
              <w:jc w:val="center"/>
              <w:rPr>
                <w:rFonts w:ascii="Times New Roman" w:hAnsi="Times New Roman" w:cs="Times New Roman"/>
                <w:b/>
              </w:rPr>
            </w:pPr>
            <w:r w:rsidRPr="00122878">
              <w:rPr>
                <w:rFonts w:ascii="Times New Roman" w:hAnsi="Times New Roman" w:cs="Times New Roman"/>
                <w:b/>
              </w:rPr>
              <w:t>Условный номер</w:t>
            </w:r>
          </w:p>
        </w:tc>
        <w:tc>
          <w:tcPr>
            <w:tcW w:w="3396" w:type="dxa"/>
            <w:vAlign w:val="center"/>
          </w:tcPr>
          <w:p w14:paraId="63198F7B" w14:textId="77777777" w:rsidR="005F4C0D" w:rsidRPr="00122878" w:rsidRDefault="005F4C0D" w:rsidP="003319E0">
            <w:pPr>
              <w:jc w:val="center"/>
              <w:rPr>
                <w:rFonts w:ascii="Times New Roman" w:hAnsi="Times New Roman" w:cs="Times New Roman"/>
                <w:b/>
              </w:rPr>
            </w:pPr>
            <w:r w:rsidRPr="00122878">
              <w:rPr>
                <w:rFonts w:ascii="Times New Roman" w:hAnsi="Times New Roman" w:cs="Times New Roman"/>
                <w:b/>
              </w:rPr>
              <w:t xml:space="preserve">Проектная площадь, </w:t>
            </w:r>
            <w:proofErr w:type="spellStart"/>
            <w:r w:rsidRPr="00122878">
              <w:rPr>
                <w:rFonts w:ascii="Times New Roman" w:hAnsi="Times New Roman" w:cs="Times New Roman"/>
                <w:b/>
              </w:rPr>
              <w:t>кв.м</w:t>
            </w:r>
            <w:proofErr w:type="spellEnd"/>
            <w:r w:rsidRPr="00122878">
              <w:rPr>
                <w:rFonts w:ascii="Times New Roman" w:hAnsi="Times New Roman" w:cs="Times New Roman"/>
                <w:b/>
              </w:rPr>
              <w:t>.</w:t>
            </w:r>
          </w:p>
        </w:tc>
      </w:tr>
      <w:tr w:rsidR="005F4C0D" w:rsidRPr="00122878" w14:paraId="241F5BAC" w14:textId="77777777" w:rsidTr="00C12701">
        <w:trPr>
          <w:trHeight w:val="409"/>
        </w:trPr>
        <w:tc>
          <w:tcPr>
            <w:tcW w:w="1555" w:type="dxa"/>
            <w:vAlign w:val="center"/>
          </w:tcPr>
          <w:p w14:paraId="7AC67ED8" w14:textId="77777777" w:rsidR="005F4C0D" w:rsidRPr="00A50175" w:rsidRDefault="00C12701" w:rsidP="003319E0">
            <w:pPr>
              <w:jc w:val="center"/>
              <w:rPr>
                <w:rFonts w:ascii="Times New Roman" w:hAnsi="Times New Roman" w:cs="Times New Roman"/>
                <w:lang w:val="en-US"/>
              </w:rPr>
            </w:pPr>
            <w:r w:rsidRPr="00A50175">
              <w:rPr>
                <w:rFonts w:ascii="Times New Roman" w:hAnsi="Times New Roman" w:cs="Times New Roman"/>
                <w:lang w:val="en-US"/>
              </w:rPr>
              <w:t>[1]</w:t>
            </w:r>
          </w:p>
        </w:tc>
        <w:tc>
          <w:tcPr>
            <w:tcW w:w="1842" w:type="dxa"/>
            <w:vAlign w:val="center"/>
          </w:tcPr>
          <w:p w14:paraId="2BFD3010" w14:textId="77777777" w:rsidR="005F4C0D" w:rsidRPr="00A50175" w:rsidRDefault="00C12701" w:rsidP="003319E0">
            <w:pPr>
              <w:jc w:val="center"/>
              <w:rPr>
                <w:rFonts w:ascii="Times New Roman" w:hAnsi="Times New Roman" w:cs="Times New Roman"/>
                <w:lang w:val="en-US"/>
              </w:rPr>
            </w:pPr>
            <w:r w:rsidRPr="00A50175">
              <w:rPr>
                <w:rFonts w:ascii="Times New Roman" w:hAnsi="Times New Roman" w:cs="Times New Roman"/>
                <w:lang w:val="en-US"/>
              </w:rPr>
              <w:t>[2]</w:t>
            </w:r>
          </w:p>
        </w:tc>
        <w:tc>
          <w:tcPr>
            <w:tcW w:w="2552" w:type="dxa"/>
            <w:vAlign w:val="center"/>
          </w:tcPr>
          <w:p w14:paraId="2B299893" w14:textId="77777777" w:rsidR="005F4C0D" w:rsidRPr="00A50175" w:rsidRDefault="00C12701" w:rsidP="003319E0">
            <w:pPr>
              <w:jc w:val="center"/>
              <w:rPr>
                <w:rFonts w:ascii="Times New Roman" w:hAnsi="Times New Roman" w:cs="Times New Roman"/>
                <w:lang w:val="en-US"/>
              </w:rPr>
            </w:pPr>
            <w:r w:rsidRPr="00A50175">
              <w:rPr>
                <w:rFonts w:ascii="Times New Roman" w:hAnsi="Times New Roman" w:cs="Times New Roman"/>
                <w:lang w:val="en-US"/>
              </w:rPr>
              <w:t>[3]</w:t>
            </w:r>
          </w:p>
        </w:tc>
        <w:tc>
          <w:tcPr>
            <w:tcW w:w="3396" w:type="dxa"/>
            <w:vAlign w:val="center"/>
          </w:tcPr>
          <w:p w14:paraId="75CF132B" w14:textId="77777777" w:rsidR="005F4C0D" w:rsidRPr="00A50175" w:rsidRDefault="00C12701" w:rsidP="003319E0">
            <w:pPr>
              <w:jc w:val="center"/>
              <w:rPr>
                <w:rFonts w:ascii="Times New Roman" w:hAnsi="Times New Roman" w:cs="Times New Roman"/>
                <w:lang w:val="en-US"/>
              </w:rPr>
            </w:pPr>
            <w:r w:rsidRPr="00A50175">
              <w:rPr>
                <w:rFonts w:ascii="Times New Roman" w:hAnsi="Times New Roman" w:cs="Times New Roman"/>
                <w:lang w:val="en-US"/>
              </w:rPr>
              <w:t>[4]</w:t>
            </w:r>
          </w:p>
        </w:tc>
      </w:tr>
      <w:tr w:rsidR="00C12701" w:rsidRPr="00122878" w14:paraId="0BD4EA29" w14:textId="77777777" w:rsidTr="00C12701">
        <w:trPr>
          <w:trHeight w:val="415"/>
        </w:trPr>
        <w:tc>
          <w:tcPr>
            <w:tcW w:w="1555" w:type="dxa"/>
            <w:vAlign w:val="center"/>
          </w:tcPr>
          <w:p w14:paraId="620CA37C" w14:textId="77777777" w:rsidR="00C12701" w:rsidRPr="00122878" w:rsidRDefault="00C12701" w:rsidP="003319E0">
            <w:pPr>
              <w:jc w:val="both"/>
              <w:rPr>
                <w:rFonts w:ascii="Times New Roman" w:hAnsi="Times New Roman" w:cs="Times New Roman"/>
              </w:rPr>
            </w:pPr>
          </w:p>
        </w:tc>
        <w:tc>
          <w:tcPr>
            <w:tcW w:w="1842" w:type="dxa"/>
            <w:vAlign w:val="center"/>
          </w:tcPr>
          <w:p w14:paraId="19E8A943" w14:textId="77777777" w:rsidR="00C12701" w:rsidRPr="00122878" w:rsidRDefault="00C12701" w:rsidP="003319E0">
            <w:pPr>
              <w:jc w:val="both"/>
              <w:rPr>
                <w:rFonts w:ascii="Times New Roman" w:hAnsi="Times New Roman" w:cs="Times New Roman"/>
              </w:rPr>
            </w:pPr>
          </w:p>
        </w:tc>
        <w:tc>
          <w:tcPr>
            <w:tcW w:w="2552" w:type="dxa"/>
            <w:vAlign w:val="center"/>
          </w:tcPr>
          <w:p w14:paraId="0DB22152" w14:textId="77777777" w:rsidR="00C12701" w:rsidRPr="00122878" w:rsidRDefault="00C12701" w:rsidP="003319E0">
            <w:pPr>
              <w:jc w:val="both"/>
              <w:rPr>
                <w:rFonts w:ascii="Times New Roman" w:hAnsi="Times New Roman" w:cs="Times New Roman"/>
              </w:rPr>
            </w:pPr>
          </w:p>
        </w:tc>
        <w:tc>
          <w:tcPr>
            <w:tcW w:w="3396" w:type="dxa"/>
            <w:vAlign w:val="center"/>
          </w:tcPr>
          <w:p w14:paraId="05B50030" w14:textId="77777777" w:rsidR="00C12701" w:rsidRPr="00122878" w:rsidRDefault="00C12701" w:rsidP="003319E0">
            <w:pPr>
              <w:jc w:val="both"/>
              <w:rPr>
                <w:rFonts w:ascii="Times New Roman" w:hAnsi="Times New Roman" w:cs="Times New Roman"/>
              </w:rPr>
            </w:pPr>
          </w:p>
        </w:tc>
      </w:tr>
    </w:tbl>
    <w:p w14:paraId="0227EDA2" w14:textId="2D1018DF" w:rsidR="005413F5" w:rsidRDefault="005413F5" w:rsidP="003319E0">
      <w:pPr>
        <w:spacing w:before="240" w:line="240" w:lineRule="auto"/>
        <w:ind w:firstLine="567"/>
        <w:jc w:val="both"/>
        <w:rPr>
          <w:rFonts w:ascii="Times New Roman" w:hAnsi="Times New Roman" w:cs="Times New Roman"/>
        </w:rPr>
      </w:pPr>
      <w:proofErr w:type="gramStart"/>
      <w:r w:rsidRPr="00122878">
        <w:rPr>
          <w:rFonts w:ascii="Times New Roman" w:hAnsi="Times New Roman" w:cs="Times New Roman"/>
        </w:rPr>
        <w:t>а</w:t>
      </w:r>
      <w:proofErr w:type="gramEnd"/>
      <w:r w:rsidRPr="00122878">
        <w:rPr>
          <w:rFonts w:ascii="Times New Roman" w:hAnsi="Times New Roman" w:cs="Times New Roman"/>
        </w:rPr>
        <w:t xml:space="preserve"> </w:t>
      </w:r>
      <w:r w:rsidR="005F4C0D" w:rsidRPr="00122878">
        <w:rPr>
          <w:rFonts w:ascii="Times New Roman" w:hAnsi="Times New Roman" w:cs="Times New Roman"/>
        </w:rPr>
        <w:t>У</w:t>
      </w:r>
      <w:r w:rsidRPr="00122878">
        <w:rPr>
          <w:rFonts w:ascii="Times New Roman" w:hAnsi="Times New Roman" w:cs="Times New Roman"/>
        </w:rPr>
        <w:t xml:space="preserve">частник долевого строительства обязуется </w:t>
      </w:r>
      <w:r w:rsidR="005F4C0D" w:rsidRPr="00122878">
        <w:rPr>
          <w:rFonts w:ascii="Times New Roman" w:hAnsi="Times New Roman" w:cs="Times New Roman"/>
        </w:rPr>
        <w:t xml:space="preserve">уплатить установленную Договором цену и принять Помещение по </w:t>
      </w:r>
      <w:r w:rsidR="00D23C4E">
        <w:rPr>
          <w:rFonts w:ascii="Times New Roman" w:hAnsi="Times New Roman" w:cs="Times New Roman"/>
        </w:rPr>
        <w:t>а</w:t>
      </w:r>
      <w:r w:rsidR="005F4C0D" w:rsidRPr="00122878">
        <w:rPr>
          <w:rFonts w:ascii="Times New Roman" w:hAnsi="Times New Roman" w:cs="Times New Roman"/>
        </w:rPr>
        <w:t>кту приема-передачи</w:t>
      </w:r>
      <w:r w:rsidR="00D23C4E">
        <w:rPr>
          <w:rFonts w:ascii="Times New Roman" w:hAnsi="Times New Roman" w:cs="Times New Roman"/>
        </w:rPr>
        <w:t xml:space="preserve"> </w:t>
      </w:r>
      <w:r w:rsidR="00D23C4E" w:rsidRPr="00D70BC1">
        <w:rPr>
          <w:rFonts w:ascii="Times New Roman" w:hAnsi="Times New Roman" w:cs="Times New Roman"/>
        </w:rPr>
        <w:t xml:space="preserve">(далее по тексту – </w:t>
      </w:r>
      <w:r w:rsidR="00D23C4E" w:rsidRPr="00D70BC1">
        <w:rPr>
          <w:rFonts w:ascii="Times New Roman" w:hAnsi="Times New Roman" w:cs="Times New Roman"/>
          <w:b/>
        </w:rPr>
        <w:t>«Акт приема-передачи»</w:t>
      </w:r>
      <w:r w:rsidR="00D23C4E" w:rsidRPr="00D70BC1">
        <w:rPr>
          <w:rFonts w:ascii="Times New Roman" w:hAnsi="Times New Roman" w:cs="Times New Roman"/>
        </w:rPr>
        <w:t>)</w:t>
      </w:r>
      <w:r w:rsidR="005F4C0D" w:rsidRPr="00D70BC1">
        <w:rPr>
          <w:rFonts w:ascii="Times New Roman" w:hAnsi="Times New Roman" w:cs="Times New Roman"/>
        </w:rPr>
        <w:t>.</w:t>
      </w:r>
    </w:p>
    <w:p w14:paraId="7E88A51C" w14:textId="5F5E9E57" w:rsidR="00D02FCE" w:rsidRDefault="002E7B2B" w:rsidP="00105F26">
      <w:pPr>
        <w:spacing w:before="240" w:line="240" w:lineRule="auto"/>
        <w:ind w:firstLine="567"/>
        <w:jc w:val="both"/>
        <w:rPr>
          <w:rFonts w:ascii="Times New Roman" w:hAnsi="Times New Roman" w:cs="Times New Roman"/>
        </w:rPr>
      </w:pPr>
      <w:r w:rsidRPr="00BD2D84">
        <w:rPr>
          <w:rFonts w:ascii="Times New Roman" w:hAnsi="Times New Roman" w:cs="Times New Roman"/>
        </w:rPr>
        <w:t xml:space="preserve">Помещение передается Участнику в состоянии, соответствующем указанному в Приложении № </w:t>
      </w:r>
      <w:r w:rsidR="00A37BF6">
        <w:rPr>
          <w:rFonts w:ascii="Times New Roman" w:hAnsi="Times New Roman" w:cs="Times New Roman"/>
        </w:rPr>
        <w:t>1</w:t>
      </w:r>
      <w:r w:rsidRPr="00BD2D84">
        <w:rPr>
          <w:rFonts w:ascii="Times New Roman" w:hAnsi="Times New Roman" w:cs="Times New Roman"/>
        </w:rPr>
        <w:t xml:space="preserve"> к Договору, являющемся неотъемлемой частью</w:t>
      </w:r>
      <w:r w:rsidR="00EE2010" w:rsidRPr="00BD2D84">
        <w:rPr>
          <w:rFonts w:ascii="Times New Roman" w:hAnsi="Times New Roman" w:cs="Times New Roman"/>
        </w:rPr>
        <w:t xml:space="preserve"> Договора</w:t>
      </w:r>
      <w:r w:rsidRPr="00BD2D84">
        <w:rPr>
          <w:rFonts w:ascii="Times New Roman" w:hAnsi="Times New Roman" w:cs="Times New Roman"/>
        </w:rPr>
        <w:t>.</w:t>
      </w:r>
      <w:r w:rsidR="00D02FCE" w:rsidRPr="00D02FCE">
        <w:t xml:space="preserve"> </w:t>
      </w:r>
      <w:r w:rsidR="00D02FCE" w:rsidRPr="00D02FCE">
        <w:rPr>
          <w:rFonts w:ascii="Times New Roman" w:hAnsi="Times New Roman" w:cs="Times New Roman"/>
        </w:rPr>
        <w:t>Стороны пришли к соглашению, что Застройщик вправе использовать как указанные в Приложении №</w:t>
      </w:r>
      <w:r w:rsidR="00D02FCE">
        <w:rPr>
          <w:rFonts w:ascii="Times New Roman" w:hAnsi="Times New Roman" w:cs="Times New Roman"/>
        </w:rPr>
        <w:t>1</w:t>
      </w:r>
      <w:r w:rsidR="00D02FCE" w:rsidRPr="00D02FCE">
        <w:rPr>
          <w:rFonts w:ascii="Times New Roman" w:hAnsi="Times New Roman" w:cs="Times New Roman"/>
        </w:rPr>
        <w:t xml:space="preserve"> к Договору материалы, так и сходные, что не является недостатком, приводящим к ухудшению качества Объекта долевого строительства либо делающим Объект долевого строительства непригодным для использования, и не является нарушением условий Договора.</w:t>
      </w:r>
    </w:p>
    <w:p w14:paraId="306D0E13" w14:textId="5945CC8B" w:rsidR="008004F2" w:rsidRDefault="008004F2" w:rsidP="003319E0">
      <w:pPr>
        <w:spacing w:line="240" w:lineRule="auto"/>
        <w:ind w:firstLine="567"/>
        <w:jc w:val="both"/>
        <w:rPr>
          <w:rFonts w:ascii="Times New Roman" w:hAnsi="Times New Roman" w:cs="Times New Roman"/>
        </w:rPr>
      </w:pPr>
      <w:r>
        <w:rPr>
          <w:rFonts w:ascii="Times New Roman" w:hAnsi="Times New Roman" w:cs="Times New Roman"/>
        </w:rPr>
        <w:t xml:space="preserve">1.2. Основные характеристики Многофункционального комплекса: </w:t>
      </w:r>
    </w:p>
    <w:p w14:paraId="62C1C9CA" w14:textId="77777777"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t>– назначение Объекта: нежилое;</w:t>
      </w:r>
    </w:p>
    <w:p w14:paraId="3F6730E3" w14:textId="77777777"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t xml:space="preserve">– общая площадь Объекта: 62 714,0 </w:t>
      </w:r>
      <w:proofErr w:type="spellStart"/>
      <w:r>
        <w:rPr>
          <w:rFonts w:ascii="Times New Roman" w:hAnsi="Times New Roman" w:cs="Times New Roman"/>
        </w:rPr>
        <w:t>кв.м</w:t>
      </w:r>
      <w:proofErr w:type="spellEnd"/>
      <w:r>
        <w:rPr>
          <w:rFonts w:ascii="Times New Roman" w:hAnsi="Times New Roman" w:cs="Times New Roman"/>
        </w:rPr>
        <w:t>;</w:t>
      </w:r>
    </w:p>
    <w:p w14:paraId="74CB3A85" w14:textId="77777777"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lastRenderedPageBreak/>
        <w:t>– количество этажей: 24;</w:t>
      </w:r>
    </w:p>
    <w:p w14:paraId="3390FA27" w14:textId="77777777"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t>– количество подземных этажей: 1;</w:t>
      </w:r>
    </w:p>
    <w:p w14:paraId="5BD96B21" w14:textId="15564486"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t>– материал наружных стен: ______;</w:t>
      </w:r>
    </w:p>
    <w:p w14:paraId="3EEFBD56" w14:textId="77777777"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t>– материал поэтажных перекрытий: ______;</w:t>
      </w:r>
    </w:p>
    <w:p w14:paraId="0E3F58BF" w14:textId="77777777" w:rsidR="008004F2" w:rsidRDefault="008004F2" w:rsidP="003319E0">
      <w:pPr>
        <w:spacing w:after="0" w:line="240" w:lineRule="auto"/>
        <w:ind w:firstLine="567"/>
        <w:jc w:val="both"/>
        <w:rPr>
          <w:rFonts w:ascii="Times New Roman" w:hAnsi="Times New Roman" w:cs="Times New Roman"/>
        </w:rPr>
      </w:pPr>
      <w:r>
        <w:rPr>
          <w:rFonts w:ascii="Times New Roman" w:hAnsi="Times New Roman" w:cs="Times New Roman"/>
        </w:rPr>
        <w:t xml:space="preserve">– класс </w:t>
      </w:r>
      <w:proofErr w:type="spellStart"/>
      <w:r>
        <w:rPr>
          <w:rFonts w:ascii="Times New Roman" w:hAnsi="Times New Roman" w:cs="Times New Roman"/>
        </w:rPr>
        <w:t>энергоэффективности</w:t>
      </w:r>
      <w:proofErr w:type="spellEnd"/>
      <w:r>
        <w:rPr>
          <w:rFonts w:ascii="Times New Roman" w:hAnsi="Times New Roman" w:cs="Times New Roman"/>
        </w:rPr>
        <w:t>: ______;</w:t>
      </w:r>
    </w:p>
    <w:p w14:paraId="36F44672" w14:textId="0519BDFB" w:rsidR="00381D88" w:rsidRDefault="008004F2" w:rsidP="00381D88">
      <w:pPr>
        <w:spacing w:line="240" w:lineRule="auto"/>
        <w:ind w:firstLine="567"/>
        <w:jc w:val="both"/>
        <w:rPr>
          <w:rFonts w:ascii="Times New Roman" w:hAnsi="Times New Roman" w:cs="Times New Roman"/>
        </w:rPr>
      </w:pPr>
      <w:r>
        <w:rPr>
          <w:rFonts w:ascii="Times New Roman" w:hAnsi="Times New Roman" w:cs="Times New Roman"/>
        </w:rPr>
        <w:t>– класс сейсмостойкости: _______.</w:t>
      </w:r>
    </w:p>
    <w:p w14:paraId="39AE93D3" w14:textId="2D083091" w:rsidR="008004F2" w:rsidRDefault="008004F2" w:rsidP="003319E0">
      <w:pPr>
        <w:spacing w:line="240" w:lineRule="auto"/>
        <w:ind w:firstLine="567"/>
        <w:jc w:val="both"/>
        <w:rPr>
          <w:rFonts w:ascii="Times New Roman" w:hAnsi="Times New Roman" w:cs="Times New Roman"/>
        </w:rPr>
      </w:pPr>
      <w:r>
        <w:rPr>
          <w:rFonts w:ascii="Times New Roman" w:hAnsi="Times New Roman" w:cs="Times New Roman"/>
        </w:rPr>
        <w:t>1.3. Право Застройщика на привлечение денежных средств для создания Многофункционального комплекса подтверждается:</w:t>
      </w:r>
    </w:p>
    <w:p w14:paraId="7969DDEA" w14:textId="016EC686" w:rsidR="008004F2" w:rsidRPr="00BD2D84" w:rsidRDefault="008004F2" w:rsidP="003319E0">
      <w:pPr>
        <w:spacing w:line="240" w:lineRule="auto"/>
        <w:ind w:firstLine="567"/>
        <w:jc w:val="both"/>
        <w:rPr>
          <w:rFonts w:ascii="Times New Roman" w:hAnsi="Times New Roman" w:cs="Times New Roman"/>
        </w:rPr>
      </w:pPr>
      <w:r w:rsidRPr="00BD2D84">
        <w:rPr>
          <w:rFonts w:ascii="Times New Roman" w:hAnsi="Times New Roman" w:cs="Times New Roman"/>
        </w:rPr>
        <w:t>1.3.1. Разрешением на строительство № 78-015-0463.1-2015 от 29.09.2016, выданным Службой государственного строительного надзора и экспертизы Санкт-Петербурга.</w:t>
      </w:r>
    </w:p>
    <w:p w14:paraId="6D735929" w14:textId="3DED3BC9" w:rsidR="008004F2" w:rsidRDefault="008004F2" w:rsidP="003319E0">
      <w:pPr>
        <w:spacing w:line="240" w:lineRule="auto"/>
        <w:ind w:firstLine="567"/>
        <w:jc w:val="both"/>
        <w:rPr>
          <w:rFonts w:ascii="Times New Roman" w:hAnsi="Times New Roman" w:cs="Times New Roman"/>
        </w:rPr>
      </w:pPr>
      <w:r>
        <w:rPr>
          <w:rFonts w:ascii="Times New Roman" w:hAnsi="Times New Roman" w:cs="Times New Roman"/>
        </w:rPr>
        <w:t xml:space="preserve">1.3.2. Зарегистрированным правом собственности Застройщика на земельный участок </w:t>
      </w:r>
      <w:r>
        <w:rPr>
          <w:rFonts w:ascii="Times New Roman" w:hAnsi="Times New Roman" w:cs="Times New Roman"/>
        </w:rPr>
        <w:br/>
        <w:t xml:space="preserve">с кадастровым номером 78:34:0410803:32, общей площадью 11349 +/- 40 </w:t>
      </w:r>
      <w:proofErr w:type="spellStart"/>
      <w:r>
        <w:rPr>
          <w:rFonts w:ascii="Times New Roman" w:hAnsi="Times New Roman" w:cs="Times New Roman"/>
        </w:rPr>
        <w:t>кв.м</w:t>
      </w:r>
      <w:proofErr w:type="spellEnd"/>
      <w:r>
        <w:rPr>
          <w:rFonts w:ascii="Times New Roman" w:hAnsi="Times New Roman" w:cs="Times New Roman"/>
        </w:rPr>
        <w:t xml:space="preserve">., расположенный </w:t>
      </w:r>
      <w:r>
        <w:rPr>
          <w:rFonts w:ascii="Times New Roman" w:hAnsi="Times New Roman" w:cs="Times New Roman"/>
        </w:rPr>
        <w:br/>
        <w:t xml:space="preserve">по адресу: г. Санкт-Петербург, </w:t>
      </w:r>
      <w:proofErr w:type="spellStart"/>
      <w:r>
        <w:rPr>
          <w:rFonts w:ascii="Times New Roman" w:hAnsi="Times New Roman" w:cs="Times New Roman"/>
        </w:rPr>
        <w:t>Коломяжский</w:t>
      </w:r>
      <w:proofErr w:type="spellEnd"/>
      <w:r>
        <w:rPr>
          <w:rFonts w:ascii="Times New Roman" w:hAnsi="Times New Roman" w:cs="Times New Roman"/>
        </w:rPr>
        <w:t xml:space="preserve"> проспект, участок 1 (восточнее пересечения с аллеей Поликарпова), что подтверждается записью о государственной регистрации за № 78-78/038-78/064/007/2016-168/2 от 07.09.2016 в Едином государственном реестре недвижимости, осуществленной Управлением Федеральной службы государственной регистрации кадастра и к</w:t>
      </w:r>
      <w:r w:rsidR="00D669DE">
        <w:rPr>
          <w:rFonts w:ascii="Times New Roman" w:hAnsi="Times New Roman" w:cs="Times New Roman"/>
        </w:rPr>
        <w:t>артографии по Санкт-Петербургу.</w:t>
      </w:r>
    </w:p>
    <w:p w14:paraId="41A90FD0" w14:textId="74BE6DC4" w:rsidR="00786080" w:rsidRDefault="00786080" w:rsidP="003319E0">
      <w:pPr>
        <w:spacing w:line="240" w:lineRule="auto"/>
        <w:ind w:firstLine="567"/>
        <w:jc w:val="both"/>
        <w:rPr>
          <w:rFonts w:ascii="Times New Roman" w:hAnsi="Times New Roman" w:cs="Times New Roman"/>
        </w:rPr>
      </w:pPr>
      <w:r>
        <w:rPr>
          <w:rFonts w:ascii="Times New Roman" w:hAnsi="Times New Roman" w:cs="Times New Roman"/>
        </w:rPr>
        <w:t xml:space="preserve">1.3.3. Проектной декларацией, размещенной в </w:t>
      </w:r>
      <w:r w:rsidR="004C4C62">
        <w:rPr>
          <w:rFonts w:ascii="Times New Roman" w:hAnsi="Times New Roman" w:cs="Times New Roman"/>
        </w:rPr>
        <w:t>единой информационной системе жилищного строительства (далее по тексту – «</w:t>
      </w:r>
      <w:r w:rsidR="004C4C62" w:rsidRPr="004C4C62">
        <w:rPr>
          <w:rFonts w:ascii="Times New Roman" w:hAnsi="Times New Roman" w:cs="Times New Roman"/>
          <w:b/>
        </w:rPr>
        <w:t>ЕИСЖС</w:t>
      </w:r>
      <w:r w:rsidR="004C4C62">
        <w:rPr>
          <w:rFonts w:ascii="Times New Roman" w:hAnsi="Times New Roman" w:cs="Times New Roman"/>
        </w:rPr>
        <w:t xml:space="preserve">») </w:t>
      </w:r>
      <w:r>
        <w:rPr>
          <w:rFonts w:ascii="Times New Roman" w:hAnsi="Times New Roman" w:cs="Times New Roman"/>
        </w:rPr>
        <w:t>в сети Интернет.</w:t>
      </w:r>
    </w:p>
    <w:p w14:paraId="50D3FEF2" w14:textId="7AB8CC38" w:rsidR="005F4C0D" w:rsidRDefault="00B277D6" w:rsidP="003319E0">
      <w:pPr>
        <w:spacing w:line="240" w:lineRule="auto"/>
        <w:ind w:firstLine="567"/>
        <w:jc w:val="both"/>
        <w:rPr>
          <w:rFonts w:ascii="Times New Roman" w:hAnsi="Times New Roman" w:cs="Times New Roman"/>
        </w:rPr>
      </w:pPr>
      <w:r>
        <w:rPr>
          <w:rFonts w:ascii="Times New Roman" w:hAnsi="Times New Roman" w:cs="Times New Roman"/>
        </w:rPr>
        <w:t>1.</w:t>
      </w:r>
      <w:r w:rsidR="009F043B">
        <w:rPr>
          <w:rFonts w:ascii="Times New Roman" w:hAnsi="Times New Roman" w:cs="Times New Roman"/>
        </w:rPr>
        <w:t>4</w:t>
      </w:r>
      <w:r>
        <w:rPr>
          <w:rFonts w:ascii="Times New Roman" w:hAnsi="Times New Roman" w:cs="Times New Roman"/>
        </w:rPr>
        <w:t xml:space="preserve">. </w:t>
      </w:r>
      <w:r w:rsidR="00E41199" w:rsidRPr="00E41199">
        <w:rPr>
          <w:rFonts w:ascii="Times New Roman" w:hAnsi="Times New Roman" w:cs="Times New Roman"/>
        </w:rPr>
        <w:t>План Помещения (его планировка), а также местоположение Помещения на пла</w:t>
      </w:r>
      <w:r w:rsidR="00616B29">
        <w:rPr>
          <w:rFonts w:ascii="Times New Roman" w:hAnsi="Times New Roman" w:cs="Times New Roman"/>
        </w:rPr>
        <w:t>н</w:t>
      </w:r>
      <w:r w:rsidR="00E41199" w:rsidRPr="00E41199">
        <w:rPr>
          <w:rFonts w:ascii="Times New Roman" w:hAnsi="Times New Roman" w:cs="Times New Roman"/>
        </w:rPr>
        <w:t>е этажа</w:t>
      </w:r>
      <w:r w:rsidR="00376EEB">
        <w:rPr>
          <w:rFonts w:ascii="Times New Roman" w:hAnsi="Times New Roman" w:cs="Times New Roman"/>
        </w:rPr>
        <w:t xml:space="preserve"> в</w:t>
      </w:r>
      <w:r w:rsidR="00E41199" w:rsidRPr="00E41199">
        <w:rPr>
          <w:rFonts w:ascii="Times New Roman" w:hAnsi="Times New Roman" w:cs="Times New Roman"/>
        </w:rPr>
        <w:t xml:space="preserve"> Многофункционально</w:t>
      </w:r>
      <w:r w:rsidR="00376EEB">
        <w:rPr>
          <w:rFonts w:ascii="Times New Roman" w:hAnsi="Times New Roman" w:cs="Times New Roman"/>
        </w:rPr>
        <w:t>м</w:t>
      </w:r>
      <w:r w:rsidR="00E41199" w:rsidRPr="00E41199">
        <w:rPr>
          <w:rFonts w:ascii="Times New Roman" w:hAnsi="Times New Roman" w:cs="Times New Roman"/>
        </w:rPr>
        <w:t xml:space="preserve"> комплекс</w:t>
      </w:r>
      <w:r w:rsidR="00376EEB">
        <w:rPr>
          <w:rFonts w:ascii="Times New Roman" w:hAnsi="Times New Roman" w:cs="Times New Roman"/>
        </w:rPr>
        <w:t>е</w:t>
      </w:r>
      <w:r w:rsidR="00E41199" w:rsidRPr="00E41199">
        <w:rPr>
          <w:rFonts w:ascii="Times New Roman" w:hAnsi="Times New Roman" w:cs="Times New Roman"/>
        </w:rPr>
        <w:t xml:space="preserve"> содержится в Приложении № </w:t>
      </w:r>
      <w:r w:rsidR="00A37BF6">
        <w:rPr>
          <w:rFonts w:ascii="Times New Roman" w:hAnsi="Times New Roman" w:cs="Times New Roman"/>
        </w:rPr>
        <w:t>2</w:t>
      </w:r>
      <w:r w:rsidR="00E41199" w:rsidRPr="00E41199">
        <w:rPr>
          <w:rFonts w:ascii="Times New Roman" w:hAnsi="Times New Roman" w:cs="Times New Roman"/>
        </w:rPr>
        <w:t xml:space="preserve"> </w:t>
      </w:r>
      <w:r w:rsidR="00045F55">
        <w:rPr>
          <w:rFonts w:ascii="Times New Roman" w:hAnsi="Times New Roman" w:cs="Times New Roman"/>
        </w:rPr>
        <w:t>к Договору, являющем</w:t>
      </w:r>
      <w:r w:rsidR="00E41199" w:rsidRPr="00E41199">
        <w:rPr>
          <w:rFonts w:ascii="Times New Roman" w:hAnsi="Times New Roman" w:cs="Times New Roman"/>
        </w:rPr>
        <w:t>ся неотъемлемой частью Договора.</w:t>
      </w:r>
    </w:p>
    <w:p w14:paraId="3811E629" w14:textId="147476BE" w:rsidR="00D02FCE" w:rsidRDefault="00B21FA8" w:rsidP="00105F26">
      <w:pPr>
        <w:spacing w:line="240" w:lineRule="auto"/>
        <w:ind w:firstLine="567"/>
        <w:jc w:val="both"/>
        <w:rPr>
          <w:rFonts w:ascii="Times New Roman" w:hAnsi="Times New Roman" w:cs="Times New Roman"/>
        </w:rPr>
      </w:pPr>
      <w:r>
        <w:rPr>
          <w:rFonts w:ascii="Times New Roman" w:hAnsi="Times New Roman" w:cs="Times New Roman"/>
        </w:rPr>
        <w:t>1.</w:t>
      </w:r>
      <w:r w:rsidR="009F043B">
        <w:rPr>
          <w:rFonts w:ascii="Times New Roman" w:hAnsi="Times New Roman" w:cs="Times New Roman"/>
        </w:rPr>
        <w:t>5</w:t>
      </w:r>
      <w:r>
        <w:rPr>
          <w:rFonts w:ascii="Times New Roman" w:hAnsi="Times New Roman" w:cs="Times New Roman"/>
        </w:rPr>
        <w:t xml:space="preserve">. </w:t>
      </w:r>
      <w:r w:rsidR="00376EEB">
        <w:rPr>
          <w:rFonts w:ascii="Times New Roman" w:hAnsi="Times New Roman" w:cs="Times New Roman"/>
        </w:rPr>
        <w:t xml:space="preserve">План Помещения (Приложение № </w:t>
      </w:r>
      <w:r w:rsidR="00B3195B">
        <w:rPr>
          <w:rFonts w:ascii="Times New Roman" w:hAnsi="Times New Roman" w:cs="Times New Roman"/>
        </w:rPr>
        <w:t>2</w:t>
      </w:r>
      <w:r w:rsidR="00376EEB">
        <w:rPr>
          <w:rFonts w:ascii="Times New Roman" w:hAnsi="Times New Roman" w:cs="Times New Roman"/>
        </w:rPr>
        <w:t xml:space="preserve"> к Договору) используется исключительно для целей отображения места расположения Помещения на плане этажа в Многофункциональном комплексе. Стороны согласовали, что на Плане Помещения не подлежит отображению действительное </w:t>
      </w:r>
      <w:r w:rsidR="00460E9B">
        <w:rPr>
          <w:rFonts w:ascii="Times New Roman" w:hAnsi="Times New Roman" w:cs="Times New Roman"/>
        </w:rPr>
        <w:br/>
      </w:r>
      <w:r w:rsidR="00376EEB">
        <w:rPr>
          <w:rFonts w:ascii="Times New Roman" w:hAnsi="Times New Roman" w:cs="Times New Roman"/>
        </w:rPr>
        <w:t xml:space="preserve">(в масштабе) расположение оконных и дверных проемов, перегородок, а также </w:t>
      </w:r>
      <w:r>
        <w:rPr>
          <w:rFonts w:ascii="Times New Roman" w:hAnsi="Times New Roman" w:cs="Times New Roman"/>
        </w:rPr>
        <w:t xml:space="preserve">инженерных систем и сетей. План Помещения не может использоваться для целей разработки дизайн-проектов, расстановки мебели и т.п. </w:t>
      </w:r>
    </w:p>
    <w:p w14:paraId="59178D0A" w14:textId="6AB6C9D2" w:rsidR="00360006" w:rsidRDefault="00360006" w:rsidP="003319E0">
      <w:pPr>
        <w:spacing w:line="240" w:lineRule="auto"/>
        <w:ind w:firstLine="567"/>
        <w:jc w:val="both"/>
        <w:rPr>
          <w:rFonts w:ascii="Times New Roman" w:hAnsi="Times New Roman" w:cs="Times New Roman"/>
        </w:rPr>
      </w:pPr>
      <w:r w:rsidRPr="00DC64BB">
        <w:rPr>
          <w:rFonts w:ascii="Times New Roman" w:hAnsi="Times New Roman" w:cs="Times New Roman"/>
        </w:rPr>
        <w:t>1.</w:t>
      </w:r>
      <w:r>
        <w:rPr>
          <w:rFonts w:ascii="Times New Roman" w:hAnsi="Times New Roman" w:cs="Times New Roman"/>
        </w:rPr>
        <w:t>6</w:t>
      </w:r>
      <w:r w:rsidRPr="00DC64BB">
        <w:rPr>
          <w:rFonts w:ascii="Times New Roman" w:hAnsi="Times New Roman" w:cs="Times New Roman"/>
        </w:rPr>
        <w:t xml:space="preserve">. После </w:t>
      </w:r>
      <w:r w:rsidRPr="00284060">
        <w:rPr>
          <w:rFonts w:ascii="Times New Roman" w:hAnsi="Times New Roman" w:cs="Times New Roman"/>
        </w:rPr>
        <w:t xml:space="preserve">завершения реконструкции Многофункционального комплекса в соответствии </w:t>
      </w:r>
      <w:r w:rsidRPr="00284060">
        <w:rPr>
          <w:rFonts w:ascii="Times New Roman" w:hAnsi="Times New Roman" w:cs="Times New Roman"/>
        </w:rPr>
        <w:br/>
        <w:t xml:space="preserve">с данными обмеров, полученных Застройщиком </w:t>
      </w:r>
      <w:r w:rsidR="00F837BA" w:rsidRPr="00284060">
        <w:rPr>
          <w:rFonts w:ascii="Times New Roman" w:hAnsi="Times New Roman" w:cs="Times New Roman"/>
        </w:rPr>
        <w:t xml:space="preserve">по </w:t>
      </w:r>
      <w:r w:rsidR="00284060" w:rsidRPr="00284060">
        <w:rPr>
          <w:rFonts w:ascii="Times New Roman" w:hAnsi="Times New Roman" w:cs="Times New Roman"/>
        </w:rPr>
        <w:t xml:space="preserve">результатам </w:t>
      </w:r>
      <w:r w:rsidRPr="00284060">
        <w:rPr>
          <w:rFonts w:ascii="Times New Roman" w:hAnsi="Times New Roman" w:cs="Times New Roman"/>
        </w:rPr>
        <w:t>кадастрово</w:t>
      </w:r>
      <w:r w:rsidR="00284060" w:rsidRPr="00284060">
        <w:rPr>
          <w:rFonts w:ascii="Times New Roman" w:hAnsi="Times New Roman" w:cs="Times New Roman"/>
        </w:rPr>
        <w:t>го</w:t>
      </w:r>
      <w:r w:rsidRPr="00284060">
        <w:rPr>
          <w:rFonts w:ascii="Times New Roman" w:hAnsi="Times New Roman" w:cs="Times New Roman"/>
        </w:rPr>
        <w:t xml:space="preserve"> учет</w:t>
      </w:r>
      <w:r w:rsidR="00284060" w:rsidRPr="00284060">
        <w:rPr>
          <w:rFonts w:ascii="Times New Roman" w:hAnsi="Times New Roman" w:cs="Times New Roman"/>
        </w:rPr>
        <w:t>а</w:t>
      </w:r>
      <w:r w:rsidR="00947B43" w:rsidRPr="00284060">
        <w:rPr>
          <w:rFonts w:ascii="Times New Roman" w:hAnsi="Times New Roman" w:cs="Times New Roman"/>
        </w:rPr>
        <w:t>,</w:t>
      </w:r>
      <w:r w:rsidRPr="00284060">
        <w:rPr>
          <w:rFonts w:ascii="Times New Roman" w:hAnsi="Times New Roman" w:cs="Times New Roman"/>
        </w:rPr>
        <w:t xml:space="preserve"> площадь Помещения фиксируется в Акте приема-передачи Помещения (далее по тексту – </w:t>
      </w:r>
      <w:r w:rsidRPr="00284060">
        <w:rPr>
          <w:rFonts w:ascii="Times New Roman" w:hAnsi="Times New Roman" w:cs="Times New Roman"/>
          <w:b/>
        </w:rPr>
        <w:t>«Фактическая площадь»</w:t>
      </w:r>
      <w:r w:rsidRPr="00284060">
        <w:rPr>
          <w:rFonts w:ascii="Times New Roman" w:hAnsi="Times New Roman" w:cs="Times New Roman"/>
        </w:rPr>
        <w:t>).</w:t>
      </w:r>
    </w:p>
    <w:p w14:paraId="43785292" w14:textId="3F6CA263" w:rsidR="00B21FA8" w:rsidRDefault="00B21FA8" w:rsidP="003319E0">
      <w:pPr>
        <w:spacing w:line="240" w:lineRule="auto"/>
        <w:ind w:firstLine="567"/>
        <w:jc w:val="both"/>
        <w:rPr>
          <w:rFonts w:ascii="Times New Roman" w:hAnsi="Times New Roman" w:cs="Times New Roman"/>
        </w:rPr>
      </w:pPr>
      <w:r w:rsidRPr="00E41199">
        <w:rPr>
          <w:rFonts w:ascii="Times New Roman" w:hAnsi="Times New Roman" w:cs="Times New Roman"/>
        </w:rPr>
        <w:t>1.</w:t>
      </w:r>
      <w:r w:rsidR="00360006">
        <w:rPr>
          <w:rFonts w:ascii="Times New Roman" w:hAnsi="Times New Roman" w:cs="Times New Roman"/>
        </w:rPr>
        <w:t>7</w:t>
      </w:r>
      <w:r w:rsidRPr="00E41199">
        <w:rPr>
          <w:rFonts w:ascii="Times New Roman" w:hAnsi="Times New Roman" w:cs="Times New Roman"/>
        </w:rPr>
        <w:t xml:space="preserve">. Стороны признают, что </w:t>
      </w:r>
      <w:r w:rsidR="00360006">
        <w:rPr>
          <w:rFonts w:ascii="Times New Roman" w:hAnsi="Times New Roman" w:cs="Times New Roman"/>
        </w:rPr>
        <w:t>Ф</w:t>
      </w:r>
      <w:r w:rsidRPr="00E41199">
        <w:rPr>
          <w:rFonts w:ascii="Times New Roman" w:hAnsi="Times New Roman" w:cs="Times New Roman"/>
        </w:rPr>
        <w:t>актическая площадь может отличаться от проектной площади</w:t>
      </w:r>
      <w:r w:rsidR="00F837BA">
        <w:rPr>
          <w:rFonts w:ascii="Times New Roman" w:hAnsi="Times New Roman" w:cs="Times New Roman"/>
        </w:rPr>
        <w:t xml:space="preserve"> Помещения</w:t>
      </w:r>
      <w:r w:rsidRPr="00E41199">
        <w:rPr>
          <w:rFonts w:ascii="Times New Roman" w:hAnsi="Times New Roman" w:cs="Times New Roman"/>
        </w:rPr>
        <w:t xml:space="preserve">, указанной в п. 1.1 настоящего Договора. </w:t>
      </w:r>
      <w:r>
        <w:rPr>
          <w:rFonts w:ascii="Times New Roman" w:hAnsi="Times New Roman" w:cs="Times New Roman"/>
        </w:rPr>
        <w:t xml:space="preserve">Отклонение </w:t>
      </w:r>
      <w:r w:rsidR="00360006">
        <w:rPr>
          <w:rFonts w:ascii="Times New Roman" w:hAnsi="Times New Roman" w:cs="Times New Roman"/>
        </w:rPr>
        <w:t>Ф</w:t>
      </w:r>
      <w:r>
        <w:rPr>
          <w:rFonts w:ascii="Times New Roman" w:hAnsi="Times New Roman" w:cs="Times New Roman"/>
        </w:rPr>
        <w:t xml:space="preserve">актической площади </w:t>
      </w:r>
      <w:r w:rsidR="00F837BA">
        <w:rPr>
          <w:rFonts w:ascii="Times New Roman" w:hAnsi="Times New Roman" w:cs="Times New Roman"/>
        </w:rPr>
        <w:br/>
      </w:r>
      <w:r>
        <w:rPr>
          <w:rFonts w:ascii="Times New Roman" w:hAnsi="Times New Roman" w:cs="Times New Roman"/>
        </w:rPr>
        <w:t>от проектной площади Помещения в пределах 5% как в большую, так и в меньшую сторону не считается превышением допустимого изменения проектной площади Помещения (т.е. не является нарушением требований о качестве Помещения).</w:t>
      </w:r>
    </w:p>
    <w:p w14:paraId="7A047D62" w14:textId="78AE0B21" w:rsidR="00460E9B" w:rsidRDefault="00460E9B" w:rsidP="003319E0">
      <w:pPr>
        <w:spacing w:line="240" w:lineRule="auto"/>
        <w:ind w:firstLine="567"/>
        <w:jc w:val="both"/>
        <w:rPr>
          <w:rFonts w:ascii="Times New Roman" w:hAnsi="Times New Roman" w:cs="Times New Roman"/>
        </w:rPr>
      </w:pPr>
      <w:r>
        <w:rPr>
          <w:rFonts w:ascii="Times New Roman" w:hAnsi="Times New Roman" w:cs="Times New Roman"/>
        </w:rPr>
        <w:t>1.</w:t>
      </w:r>
      <w:r w:rsidR="00360006">
        <w:rPr>
          <w:rFonts w:ascii="Times New Roman" w:hAnsi="Times New Roman" w:cs="Times New Roman"/>
        </w:rPr>
        <w:t>8</w:t>
      </w:r>
      <w:r>
        <w:rPr>
          <w:rFonts w:ascii="Times New Roman" w:hAnsi="Times New Roman" w:cs="Times New Roman"/>
        </w:rPr>
        <w:t xml:space="preserve">. Стороны допускают, что площадь любых отдельных частей Помещения может быть уменьшена или увеличена, в </w:t>
      </w:r>
      <w:proofErr w:type="spellStart"/>
      <w:r>
        <w:rPr>
          <w:rFonts w:ascii="Times New Roman" w:hAnsi="Times New Roman" w:cs="Times New Roman"/>
        </w:rPr>
        <w:t>т.ч</w:t>
      </w:r>
      <w:proofErr w:type="spellEnd"/>
      <w:r>
        <w:rPr>
          <w:rFonts w:ascii="Times New Roman" w:hAnsi="Times New Roman" w:cs="Times New Roman"/>
        </w:rPr>
        <w:t>. – за счет увеличения и/или уменьшения площади других частей Помещения по результатам рабочего проектирования или в результате неизбежной п</w:t>
      </w:r>
      <w:r w:rsidR="00C82556">
        <w:rPr>
          <w:rFonts w:ascii="Times New Roman" w:hAnsi="Times New Roman" w:cs="Times New Roman"/>
        </w:rPr>
        <w:t>огрешности при проведении строит</w:t>
      </w:r>
      <w:r>
        <w:rPr>
          <w:rFonts w:ascii="Times New Roman" w:hAnsi="Times New Roman" w:cs="Times New Roman"/>
        </w:rPr>
        <w:t>ельно-монтажных работ. Такие отклонения также считаются допустимыми, если проектная площадь Помещения не меняется, либо меняется в пределах 5%.</w:t>
      </w:r>
    </w:p>
    <w:p w14:paraId="01768984" w14:textId="79D1A7BE" w:rsidR="00E5439B" w:rsidRDefault="00360006" w:rsidP="003319E0">
      <w:pPr>
        <w:spacing w:line="240" w:lineRule="auto"/>
        <w:ind w:firstLine="567"/>
        <w:jc w:val="both"/>
        <w:rPr>
          <w:rFonts w:ascii="Times New Roman" w:hAnsi="Times New Roman" w:cs="Times New Roman"/>
        </w:rPr>
      </w:pPr>
      <w:r>
        <w:rPr>
          <w:rFonts w:ascii="Times New Roman" w:hAnsi="Times New Roman" w:cs="Times New Roman"/>
        </w:rPr>
        <w:t>1.9</w:t>
      </w:r>
      <w:r w:rsidR="0047769D">
        <w:rPr>
          <w:rFonts w:ascii="Times New Roman" w:hAnsi="Times New Roman" w:cs="Times New Roman"/>
        </w:rPr>
        <w:t xml:space="preserve">. Право собственности на Помещение возникает у Участника с момента государственной регистрации указанного права </w:t>
      </w:r>
      <w:r w:rsidR="00E5439B">
        <w:rPr>
          <w:rFonts w:ascii="Times New Roman" w:hAnsi="Times New Roman" w:cs="Times New Roman"/>
        </w:rPr>
        <w:t>в Едином государственном реестре недвижимости.</w:t>
      </w:r>
    </w:p>
    <w:p w14:paraId="0C5013F8" w14:textId="636ACCBD" w:rsidR="00786080" w:rsidRDefault="00E5439B" w:rsidP="003319E0">
      <w:pPr>
        <w:spacing w:line="240" w:lineRule="auto"/>
        <w:ind w:firstLine="567"/>
        <w:jc w:val="both"/>
        <w:rPr>
          <w:rFonts w:ascii="Times New Roman" w:hAnsi="Times New Roman" w:cs="Times New Roman"/>
        </w:rPr>
      </w:pPr>
      <w:r>
        <w:rPr>
          <w:rFonts w:ascii="Times New Roman" w:hAnsi="Times New Roman" w:cs="Times New Roman"/>
        </w:rPr>
        <w:t xml:space="preserve">У Участника при возникновении права собственности на Помещение одновременно возникает доля в праве собственности на общее имущество в Многофункциональном комплексе, которая не может быть отчуждена или передана отдельно от права собственности на Помещение. </w:t>
      </w:r>
      <w:r w:rsidRPr="0020381E">
        <w:rPr>
          <w:rFonts w:ascii="Times New Roman" w:hAnsi="Times New Roman" w:cs="Times New Roman"/>
        </w:rPr>
        <w:t>Государственная регистрация возникновения права собственности на Помещение одновременно является государственной регистрацией неразрывно связанного с ним права общей долевой с</w:t>
      </w:r>
      <w:r w:rsidR="0020381E">
        <w:rPr>
          <w:rFonts w:ascii="Times New Roman" w:hAnsi="Times New Roman" w:cs="Times New Roman"/>
        </w:rPr>
        <w:t>обственности на общее имущество в Многофункциональном комплексе.</w:t>
      </w:r>
    </w:p>
    <w:p w14:paraId="6FA443CF" w14:textId="0A333C86" w:rsidR="0023407F" w:rsidRDefault="0023407F" w:rsidP="00D7075B">
      <w:pPr>
        <w:spacing w:line="240" w:lineRule="auto"/>
        <w:ind w:firstLine="567"/>
        <w:jc w:val="both"/>
        <w:rPr>
          <w:rFonts w:ascii="Times New Roman" w:hAnsi="Times New Roman" w:cs="Times New Roman"/>
        </w:rPr>
      </w:pPr>
      <w:r w:rsidRPr="0023407F">
        <w:rPr>
          <w:rFonts w:ascii="Times New Roman" w:hAnsi="Times New Roman" w:cs="Times New Roman"/>
        </w:rPr>
        <w:lastRenderedPageBreak/>
        <w:t xml:space="preserve">Стороны признают, что не </w:t>
      </w:r>
      <w:r w:rsidR="00105F26">
        <w:rPr>
          <w:rFonts w:ascii="Times New Roman" w:hAnsi="Times New Roman" w:cs="Times New Roman"/>
        </w:rPr>
        <w:t xml:space="preserve">являются </w:t>
      </w:r>
      <w:r w:rsidRPr="0023407F">
        <w:rPr>
          <w:rFonts w:ascii="Times New Roman" w:hAnsi="Times New Roman" w:cs="Times New Roman"/>
        </w:rPr>
        <w:t xml:space="preserve">существенными изменения проектной документации строящегося Многофункционального комплекса, связанные с изменением архитектурных и конструктивных решений ограждающих конструкций, изменением фасада, отделки, декора, мест расположения инженерных систем и сетей, изменением благоустройства прилегающей территории, а также </w:t>
      </w:r>
      <w:r w:rsidR="00E8349A">
        <w:rPr>
          <w:rFonts w:ascii="Times New Roman" w:hAnsi="Times New Roman" w:cs="Times New Roman"/>
        </w:rPr>
        <w:t xml:space="preserve">иные </w:t>
      </w:r>
      <w:r w:rsidRPr="0023407F">
        <w:rPr>
          <w:rFonts w:ascii="Times New Roman" w:hAnsi="Times New Roman" w:cs="Times New Roman"/>
        </w:rPr>
        <w:t>изменения, производимые Застройщиком в проектной документации строящегося Многофункционального комплекса без согласования (уведомления) с Участником при условии их согласования с соответствующими уполномоченными органами и организациями</w:t>
      </w:r>
      <w:r w:rsidR="00E8349A">
        <w:rPr>
          <w:rFonts w:ascii="Times New Roman" w:hAnsi="Times New Roman" w:cs="Times New Roman"/>
        </w:rPr>
        <w:t xml:space="preserve"> либо в случае</w:t>
      </w:r>
      <w:r w:rsidRPr="0023407F">
        <w:rPr>
          <w:rFonts w:ascii="Times New Roman" w:hAnsi="Times New Roman" w:cs="Times New Roman"/>
        </w:rPr>
        <w:t xml:space="preserve">, </w:t>
      </w:r>
      <w:r w:rsidR="00E8349A">
        <w:rPr>
          <w:rFonts w:ascii="Times New Roman" w:hAnsi="Times New Roman" w:cs="Times New Roman"/>
        </w:rPr>
        <w:t xml:space="preserve">когда действующее законодательство не требует получения </w:t>
      </w:r>
      <w:r w:rsidRPr="0023407F">
        <w:rPr>
          <w:rFonts w:ascii="Times New Roman" w:hAnsi="Times New Roman" w:cs="Times New Roman"/>
        </w:rPr>
        <w:t>так</w:t>
      </w:r>
      <w:r w:rsidR="00E8349A">
        <w:rPr>
          <w:rFonts w:ascii="Times New Roman" w:hAnsi="Times New Roman" w:cs="Times New Roman"/>
        </w:rPr>
        <w:t>их</w:t>
      </w:r>
      <w:r w:rsidRPr="0023407F">
        <w:rPr>
          <w:rFonts w:ascii="Times New Roman" w:hAnsi="Times New Roman" w:cs="Times New Roman"/>
        </w:rPr>
        <w:t xml:space="preserve"> согласовани</w:t>
      </w:r>
      <w:r w:rsidR="00E8349A">
        <w:rPr>
          <w:rFonts w:ascii="Times New Roman" w:hAnsi="Times New Roman" w:cs="Times New Roman"/>
        </w:rPr>
        <w:t>й</w:t>
      </w:r>
      <w:r w:rsidR="00D7075B">
        <w:rPr>
          <w:rFonts w:ascii="Times New Roman" w:hAnsi="Times New Roman" w:cs="Times New Roman"/>
        </w:rPr>
        <w:t>. Указанные изменения проектной документации отображаются в проектной декларации, размещенной в ЕИСЖС, без согласования с Участником.</w:t>
      </w:r>
    </w:p>
    <w:p w14:paraId="519B3B25" w14:textId="7C7AF78C" w:rsidR="0023407F" w:rsidRPr="0023407F" w:rsidRDefault="00623946" w:rsidP="0023407F">
      <w:pPr>
        <w:spacing w:line="240" w:lineRule="auto"/>
        <w:ind w:firstLine="567"/>
        <w:jc w:val="both"/>
        <w:rPr>
          <w:rFonts w:ascii="Times New Roman" w:hAnsi="Times New Roman" w:cs="Times New Roman"/>
        </w:rPr>
      </w:pPr>
      <w:r>
        <w:rPr>
          <w:rFonts w:ascii="Times New Roman" w:hAnsi="Times New Roman" w:cs="Times New Roman"/>
        </w:rPr>
        <w:t>П</w:t>
      </w:r>
      <w:r w:rsidR="0023407F" w:rsidRPr="0023407F">
        <w:rPr>
          <w:rFonts w:ascii="Times New Roman" w:hAnsi="Times New Roman" w:cs="Times New Roman"/>
        </w:rPr>
        <w:t xml:space="preserve">одписанием настоящего Договора </w:t>
      </w:r>
      <w:r>
        <w:rPr>
          <w:rFonts w:ascii="Times New Roman" w:hAnsi="Times New Roman" w:cs="Times New Roman"/>
        </w:rPr>
        <w:t xml:space="preserve">Участник </w:t>
      </w:r>
      <w:r w:rsidR="0023407F" w:rsidRPr="0023407F">
        <w:rPr>
          <w:rFonts w:ascii="Times New Roman" w:hAnsi="Times New Roman" w:cs="Times New Roman"/>
        </w:rPr>
        <w:t xml:space="preserve">подтверждает, что изменение проектной документации не </w:t>
      </w:r>
      <w:r>
        <w:rPr>
          <w:rFonts w:ascii="Times New Roman" w:hAnsi="Times New Roman" w:cs="Times New Roman"/>
        </w:rPr>
        <w:t xml:space="preserve">является </w:t>
      </w:r>
      <w:r w:rsidR="0023407F" w:rsidRPr="0023407F">
        <w:rPr>
          <w:rFonts w:ascii="Times New Roman" w:hAnsi="Times New Roman" w:cs="Times New Roman"/>
        </w:rPr>
        <w:t>существенным</w:t>
      </w:r>
      <w:r>
        <w:rPr>
          <w:rFonts w:ascii="Times New Roman" w:hAnsi="Times New Roman" w:cs="Times New Roman"/>
        </w:rPr>
        <w:t>,</w:t>
      </w:r>
      <w:r w:rsidR="0023407F" w:rsidRPr="0023407F">
        <w:rPr>
          <w:rFonts w:ascii="Times New Roman" w:hAnsi="Times New Roman" w:cs="Times New Roman"/>
        </w:rPr>
        <w:t xml:space="preserve"> в том числе</w:t>
      </w:r>
      <w:r>
        <w:rPr>
          <w:rFonts w:ascii="Times New Roman" w:hAnsi="Times New Roman" w:cs="Times New Roman"/>
        </w:rPr>
        <w:t>,</w:t>
      </w:r>
      <w:r w:rsidR="0023407F" w:rsidRPr="0023407F">
        <w:rPr>
          <w:rFonts w:ascii="Times New Roman" w:hAnsi="Times New Roman" w:cs="Times New Roman"/>
        </w:rPr>
        <w:t xml:space="preserve"> в </w:t>
      </w:r>
      <w:r>
        <w:rPr>
          <w:rFonts w:ascii="Times New Roman" w:hAnsi="Times New Roman" w:cs="Times New Roman"/>
        </w:rPr>
        <w:t xml:space="preserve">следующих </w:t>
      </w:r>
      <w:r w:rsidR="0023407F" w:rsidRPr="0023407F">
        <w:rPr>
          <w:rFonts w:ascii="Times New Roman" w:hAnsi="Times New Roman" w:cs="Times New Roman"/>
        </w:rPr>
        <w:t>случаях:</w:t>
      </w:r>
    </w:p>
    <w:p w14:paraId="4B38E9C9" w14:textId="57358431" w:rsidR="0023407F" w:rsidRPr="0023407F"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изменени</w:t>
      </w:r>
      <w:r w:rsidR="00221FD7">
        <w:rPr>
          <w:rFonts w:ascii="Times New Roman" w:hAnsi="Times New Roman" w:cs="Times New Roman"/>
        </w:rPr>
        <w:t>е</w:t>
      </w:r>
      <w:r w:rsidRPr="0023407F">
        <w:rPr>
          <w:rFonts w:ascii="Times New Roman" w:hAnsi="Times New Roman" w:cs="Times New Roman"/>
        </w:rPr>
        <w:t xml:space="preserve"> проектной документации, непосредственно не затрагивающ</w:t>
      </w:r>
      <w:r w:rsidR="00221FD7">
        <w:rPr>
          <w:rFonts w:ascii="Times New Roman" w:hAnsi="Times New Roman" w:cs="Times New Roman"/>
        </w:rPr>
        <w:t>е</w:t>
      </w:r>
      <w:r w:rsidRPr="0023407F">
        <w:rPr>
          <w:rFonts w:ascii="Times New Roman" w:hAnsi="Times New Roman" w:cs="Times New Roman"/>
        </w:rPr>
        <w:t>е</w:t>
      </w:r>
      <w:r w:rsidR="00F06B39">
        <w:rPr>
          <w:rFonts w:ascii="Times New Roman" w:hAnsi="Times New Roman" w:cs="Times New Roman"/>
        </w:rPr>
        <w:t xml:space="preserve"> Помещение</w:t>
      </w:r>
      <w:r w:rsidRPr="0023407F">
        <w:rPr>
          <w:rFonts w:ascii="Times New Roman" w:hAnsi="Times New Roman" w:cs="Times New Roman"/>
        </w:rPr>
        <w:t>;</w:t>
      </w:r>
    </w:p>
    <w:p w14:paraId="616D9AB6" w14:textId="70C32656" w:rsidR="0023407F" w:rsidRPr="0023407F"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изменени</w:t>
      </w:r>
      <w:r w:rsidR="00221FD7">
        <w:rPr>
          <w:rFonts w:ascii="Times New Roman" w:hAnsi="Times New Roman" w:cs="Times New Roman"/>
        </w:rPr>
        <w:t>е</w:t>
      </w:r>
      <w:r w:rsidRPr="0023407F">
        <w:rPr>
          <w:rFonts w:ascii="Times New Roman" w:hAnsi="Times New Roman" w:cs="Times New Roman"/>
        </w:rPr>
        <w:t xml:space="preserve"> проектной документации в отношении мест общего пользования Многофункционального комплекса, не создающ</w:t>
      </w:r>
      <w:r w:rsidR="00221FD7">
        <w:rPr>
          <w:rFonts w:ascii="Times New Roman" w:hAnsi="Times New Roman" w:cs="Times New Roman"/>
        </w:rPr>
        <w:t>е</w:t>
      </w:r>
      <w:r w:rsidRPr="0023407F">
        <w:rPr>
          <w:rFonts w:ascii="Times New Roman" w:hAnsi="Times New Roman" w:cs="Times New Roman"/>
        </w:rPr>
        <w:t xml:space="preserve">е препятствий к использованию </w:t>
      </w:r>
      <w:r w:rsidR="00F25B96">
        <w:rPr>
          <w:rFonts w:ascii="Times New Roman" w:hAnsi="Times New Roman" w:cs="Times New Roman"/>
        </w:rPr>
        <w:t>Помещения</w:t>
      </w:r>
      <w:r w:rsidRPr="0023407F">
        <w:rPr>
          <w:rFonts w:ascii="Times New Roman" w:hAnsi="Times New Roman" w:cs="Times New Roman"/>
        </w:rPr>
        <w:t xml:space="preserve"> (</w:t>
      </w:r>
      <w:r w:rsidR="00221FD7">
        <w:rPr>
          <w:rFonts w:ascii="Times New Roman" w:hAnsi="Times New Roman" w:cs="Times New Roman"/>
        </w:rPr>
        <w:t xml:space="preserve">не влекущее </w:t>
      </w:r>
      <w:r w:rsidRPr="0023407F">
        <w:rPr>
          <w:rFonts w:ascii="Times New Roman" w:hAnsi="Times New Roman" w:cs="Times New Roman"/>
        </w:rPr>
        <w:t>затруднен</w:t>
      </w:r>
      <w:r w:rsidR="00221FD7">
        <w:rPr>
          <w:rFonts w:ascii="Times New Roman" w:hAnsi="Times New Roman" w:cs="Times New Roman"/>
        </w:rPr>
        <w:t>ий</w:t>
      </w:r>
      <w:r w:rsidRPr="0023407F">
        <w:rPr>
          <w:rFonts w:ascii="Times New Roman" w:hAnsi="Times New Roman" w:cs="Times New Roman"/>
        </w:rPr>
        <w:t xml:space="preserve"> доступа в </w:t>
      </w:r>
      <w:r w:rsidR="00F25B96">
        <w:rPr>
          <w:rFonts w:ascii="Times New Roman" w:hAnsi="Times New Roman" w:cs="Times New Roman"/>
        </w:rPr>
        <w:t>Помещение</w:t>
      </w:r>
      <w:r w:rsidRPr="0023407F">
        <w:rPr>
          <w:rFonts w:ascii="Times New Roman" w:hAnsi="Times New Roman" w:cs="Times New Roman"/>
        </w:rPr>
        <w:t xml:space="preserve"> и т.п.);</w:t>
      </w:r>
    </w:p>
    <w:p w14:paraId="44D51807" w14:textId="4F5BB811" w:rsidR="0023407F" w:rsidRPr="0023407F"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люб</w:t>
      </w:r>
      <w:r w:rsidR="00CF6DD6">
        <w:rPr>
          <w:rFonts w:ascii="Times New Roman" w:hAnsi="Times New Roman" w:cs="Times New Roman"/>
        </w:rPr>
        <w:t>ое</w:t>
      </w:r>
      <w:r w:rsidRPr="0023407F">
        <w:rPr>
          <w:rFonts w:ascii="Times New Roman" w:hAnsi="Times New Roman" w:cs="Times New Roman"/>
        </w:rPr>
        <w:t xml:space="preserve"> изменени</w:t>
      </w:r>
      <w:r w:rsidR="00CF6DD6">
        <w:rPr>
          <w:rFonts w:ascii="Times New Roman" w:hAnsi="Times New Roman" w:cs="Times New Roman"/>
        </w:rPr>
        <w:t>е</w:t>
      </w:r>
      <w:r w:rsidRPr="0023407F">
        <w:rPr>
          <w:rFonts w:ascii="Times New Roman" w:hAnsi="Times New Roman" w:cs="Times New Roman"/>
        </w:rPr>
        <w:t xml:space="preserve"> проектной документации в отношении объектов недвижимого имущества, сооружений и оборудования, расположенных за пределами Многофункционального комплекса;</w:t>
      </w:r>
    </w:p>
    <w:p w14:paraId="3E078B33" w14:textId="77777777" w:rsidR="0023407F" w:rsidRPr="0023407F"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изменение цветовых и прочих видовых решений фасада Многофункционального комплекса;</w:t>
      </w:r>
    </w:p>
    <w:p w14:paraId="42740862" w14:textId="1FB9EA8D" w:rsidR="0023407F" w:rsidRPr="0023407F"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изменение решений отделки мест общего пользования Многофункционального комплекса, в том числе замена видов отделочных материалов, дизайна отделки (при условии соблюдения строительных, технических, санитарных, экологических, противопожарных требований и норм);</w:t>
      </w:r>
    </w:p>
    <w:p w14:paraId="78725DCE" w14:textId="77777777" w:rsidR="0023407F" w:rsidRPr="0023407F"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замена марки (фирмы-производителя, модели) технологического и инженерного оборудования Многофункционального комплекса (при условии соблюдения строительных, технических, санитарных, экологических, противопожарных требований и норм);</w:t>
      </w:r>
    </w:p>
    <w:p w14:paraId="35A87C30" w14:textId="0A58CBE9" w:rsidR="0023407F" w:rsidRPr="004A7B3C" w:rsidRDefault="0023407F" w:rsidP="0023407F">
      <w:pPr>
        <w:spacing w:line="240" w:lineRule="auto"/>
        <w:ind w:firstLine="567"/>
        <w:jc w:val="both"/>
        <w:rPr>
          <w:rFonts w:ascii="Times New Roman" w:hAnsi="Times New Roman" w:cs="Times New Roman"/>
        </w:rPr>
      </w:pPr>
      <w:r w:rsidRPr="0023407F">
        <w:rPr>
          <w:rFonts w:ascii="Times New Roman" w:hAnsi="Times New Roman" w:cs="Times New Roman"/>
        </w:rPr>
        <w:t>- изменени</w:t>
      </w:r>
      <w:r w:rsidR="00E736C5">
        <w:rPr>
          <w:rFonts w:ascii="Times New Roman" w:hAnsi="Times New Roman" w:cs="Times New Roman"/>
        </w:rPr>
        <w:t>е</w:t>
      </w:r>
      <w:r w:rsidRPr="0023407F">
        <w:rPr>
          <w:rFonts w:ascii="Times New Roman" w:hAnsi="Times New Roman" w:cs="Times New Roman"/>
        </w:rPr>
        <w:t xml:space="preserve"> Проектной документации в связи с исполнением требований применимого права и (или) в соответствии с законными требованиями органов государственной власти или органов </w:t>
      </w:r>
      <w:r w:rsidRPr="004A7B3C">
        <w:rPr>
          <w:rFonts w:ascii="Times New Roman" w:hAnsi="Times New Roman" w:cs="Times New Roman"/>
        </w:rPr>
        <w:t xml:space="preserve">местного самоуправления. </w:t>
      </w:r>
    </w:p>
    <w:p w14:paraId="189FEDBD" w14:textId="5742354F" w:rsidR="002F2A89" w:rsidRPr="00542473" w:rsidRDefault="004C08BD" w:rsidP="002F2A89">
      <w:pPr>
        <w:autoSpaceDE w:val="0"/>
        <w:autoSpaceDN w:val="0"/>
        <w:adjustRightInd w:val="0"/>
        <w:ind w:firstLine="720"/>
        <w:jc w:val="both"/>
        <w:rPr>
          <w:rFonts w:ascii="Times New Roman" w:hAnsi="Times New Roman" w:cs="Times New Roman"/>
        </w:rPr>
      </w:pPr>
      <w:r w:rsidRPr="004A7B3C">
        <w:rPr>
          <w:rFonts w:ascii="Times New Roman" w:hAnsi="Times New Roman" w:cs="Times New Roman"/>
        </w:rPr>
        <w:t>1.10.</w:t>
      </w:r>
      <w:r w:rsidRPr="002B7D49">
        <w:rPr>
          <w:rFonts w:ascii="Times New Roman" w:hAnsi="Times New Roman" w:cs="Times New Roman"/>
        </w:rPr>
        <w:t xml:space="preserve"> Передачу Договора для государственной регистрации осуществляет Застройщик при условии предоставления ему Участником нотариально удостоверенной доверенности и других необходимых для </w:t>
      </w:r>
      <w:r w:rsidR="00BC7BEF" w:rsidRPr="002B7D49">
        <w:rPr>
          <w:rFonts w:ascii="Times New Roman" w:hAnsi="Times New Roman" w:cs="Times New Roman"/>
        </w:rPr>
        <w:t xml:space="preserve">регистрации </w:t>
      </w:r>
      <w:r w:rsidRPr="002B7D49">
        <w:rPr>
          <w:rFonts w:ascii="Times New Roman" w:hAnsi="Times New Roman" w:cs="Times New Roman"/>
        </w:rPr>
        <w:t>документов</w:t>
      </w:r>
      <w:r w:rsidR="00BC7BEF" w:rsidRPr="002B7D49">
        <w:rPr>
          <w:rFonts w:ascii="Times New Roman" w:hAnsi="Times New Roman" w:cs="Times New Roman"/>
        </w:rPr>
        <w:t xml:space="preserve"> и/или совершения Участником иных необходимых действий для регистрации Договора (в том числе оплата госпошлины)</w:t>
      </w:r>
      <w:r w:rsidRPr="002B7D49">
        <w:rPr>
          <w:rFonts w:ascii="Times New Roman" w:hAnsi="Times New Roman" w:cs="Times New Roman"/>
        </w:rPr>
        <w:t>.</w:t>
      </w:r>
      <w:r w:rsidR="004A7B3C" w:rsidRPr="002B7D49">
        <w:rPr>
          <w:rFonts w:ascii="Times New Roman" w:hAnsi="Times New Roman" w:cs="Times New Roman"/>
        </w:rPr>
        <w:t xml:space="preserve"> Участник обязан обеспечить со своей стороны предоставление необходимых документов и совершени</w:t>
      </w:r>
      <w:r w:rsidR="005D1B51">
        <w:rPr>
          <w:rFonts w:ascii="Times New Roman" w:hAnsi="Times New Roman" w:cs="Times New Roman"/>
        </w:rPr>
        <w:t>е</w:t>
      </w:r>
      <w:r w:rsidR="004A7B3C" w:rsidRPr="002B7D49">
        <w:rPr>
          <w:rFonts w:ascii="Times New Roman" w:hAnsi="Times New Roman" w:cs="Times New Roman"/>
        </w:rPr>
        <w:t xml:space="preserve"> необходимых для регистрации Договора действий в течение 5 рабочих дней с </w:t>
      </w:r>
      <w:r w:rsidR="004A7B3C" w:rsidRPr="00542473">
        <w:rPr>
          <w:rFonts w:ascii="Times New Roman" w:hAnsi="Times New Roman" w:cs="Times New Roman"/>
        </w:rPr>
        <w:t>момента</w:t>
      </w:r>
      <w:r w:rsidR="001E3B79" w:rsidRPr="00542473">
        <w:rPr>
          <w:rFonts w:ascii="Times New Roman" w:hAnsi="Times New Roman" w:cs="Times New Roman"/>
        </w:rPr>
        <w:t xml:space="preserve"> подписания Договора</w:t>
      </w:r>
      <w:r w:rsidR="004A7B3C" w:rsidRPr="00542473">
        <w:rPr>
          <w:rFonts w:ascii="Times New Roman" w:hAnsi="Times New Roman" w:cs="Times New Roman"/>
        </w:rPr>
        <w:t xml:space="preserve">. </w:t>
      </w:r>
      <w:r w:rsidRPr="00542473">
        <w:rPr>
          <w:rFonts w:ascii="Times New Roman" w:hAnsi="Times New Roman" w:cs="Times New Roman"/>
        </w:rPr>
        <w:t xml:space="preserve"> В случае необходимости нотариального удостоверения документов, требующихся для регистрации Договора, такое удостоверение осуществляется за счет средств Участника.</w:t>
      </w:r>
      <w:r w:rsidR="00BC7BEF" w:rsidRPr="00542473">
        <w:rPr>
          <w:rFonts w:ascii="Times New Roman" w:hAnsi="Times New Roman" w:cs="Times New Roman"/>
        </w:rPr>
        <w:t xml:space="preserve"> Услуги по организации государственной регистрации Дополнительных соглашений к Договору, организации государственной регистрации права собственности на </w:t>
      </w:r>
      <w:r w:rsidR="004A7B3C" w:rsidRPr="00542473">
        <w:rPr>
          <w:rFonts w:ascii="Times New Roman" w:hAnsi="Times New Roman" w:cs="Times New Roman"/>
        </w:rPr>
        <w:t xml:space="preserve">Помещение </w:t>
      </w:r>
      <w:r w:rsidR="00BC7BEF" w:rsidRPr="00542473">
        <w:rPr>
          <w:rFonts w:ascii="Times New Roman" w:hAnsi="Times New Roman" w:cs="Times New Roman"/>
        </w:rPr>
        <w:t>не являются предметом Договора и не оказываются Застройщиком Участнику.</w:t>
      </w:r>
      <w:r w:rsidR="002F2A89" w:rsidRPr="00542473">
        <w:rPr>
          <w:rFonts w:ascii="Times New Roman" w:hAnsi="Times New Roman" w:cs="Times New Roman"/>
        </w:rPr>
        <w:t xml:space="preserve"> В соответствии с ч.3 ст. 4 Закона № 214-ФЗ Договор считается заключенным с момента государственной регистрации, в связи с чем при неполучении документов от Участника</w:t>
      </w:r>
      <w:r w:rsidR="002B7D49" w:rsidRPr="00542473">
        <w:rPr>
          <w:rFonts w:ascii="Times New Roman" w:hAnsi="Times New Roman" w:cs="Times New Roman"/>
        </w:rPr>
        <w:t xml:space="preserve"> и/или не совершении необходимых для регистрации Договора действий</w:t>
      </w:r>
      <w:r w:rsidR="002F2A89" w:rsidRPr="00542473">
        <w:rPr>
          <w:rFonts w:ascii="Times New Roman" w:hAnsi="Times New Roman" w:cs="Times New Roman"/>
        </w:rPr>
        <w:t xml:space="preserve"> в установленный настоящим пунктом срок Застройщик оставляет за собой право заключить в отношении Помещения договор участия в долевом строительстве с любым иным лицом.</w:t>
      </w:r>
    </w:p>
    <w:p w14:paraId="079B539E" w14:textId="77777777" w:rsidR="00842069" w:rsidRPr="00542473" w:rsidRDefault="00D17184" w:rsidP="003319E0">
      <w:pPr>
        <w:spacing w:line="240" w:lineRule="auto"/>
        <w:ind w:firstLine="567"/>
        <w:jc w:val="center"/>
        <w:rPr>
          <w:rFonts w:ascii="Times New Roman" w:hAnsi="Times New Roman" w:cs="Times New Roman"/>
          <w:b/>
        </w:rPr>
      </w:pPr>
      <w:r w:rsidRPr="00542473">
        <w:rPr>
          <w:rFonts w:ascii="Times New Roman" w:hAnsi="Times New Roman" w:cs="Times New Roman"/>
          <w:b/>
        </w:rPr>
        <w:t>2</w:t>
      </w:r>
      <w:r w:rsidR="00FF1C64" w:rsidRPr="00542473">
        <w:rPr>
          <w:rFonts w:ascii="Times New Roman" w:hAnsi="Times New Roman" w:cs="Times New Roman"/>
          <w:b/>
        </w:rPr>
        <w:t xml:space="preserve">. </w:t>
      </w:r>
      <w:r w:rsidR="00682BDD" w:rsidRPr="00542473">
        <w:rPr>
          <w:rFonts w:ascii="Times New Roman" w:hAnsi="Times New Roman" w:cs="Times New Roman"/>
          <w:b/>
        </w:rPr>
        <w:t xml:space="preserve"> </w:t>
      </w:r>
      <w:r w:rsidR="00FF1C64" w:rsidRPr="00542473">
        <w:rPr>
          <w:rFonts w:ascii="Times New Roman" w:hAnsi="Times New Roman" w:cs="Times New Roman"/>
          <w:b/>
        </w:rPr>
        <w:t>ЦЕНА ДОГОВОРА И ПОРЯДОК РАСЧЕТОВ</w:t>
      </w:r>
    </w:p>
    <w:p w14:paraId="6CE39489" w14:textId="64C70C2D" w:rsidR="00842069" w:rsidRPr="005821BE" w:rsidRDefault="00D17184" w:rsidP="003319E0">
      <w:pPr>
        <w:pStyle w:val="a4"/>
        <w:shd w:val="clear" w:color="auto" w:fill="FFFFFF"/>
        <w:ind w:left="0" w:right="17"/>
        <w:contextualSpacing w:val="0"/>
        <w:jc w:val="both"/>
        <w:outlineLvl w:val="0"/>
        <w:rPr>
          <w:b/>
          <w:sz w:val="22"/>
          <w:szCs w:val="22"/>
        </w:rPr>
      </w:pPr>
      <w:r w:rsidRPr="00542473">
        <w:rPr>
          <w:sz w:val="22"/>
          <w:szCs w:val="22"/>
        </w:rPr>
        <w:t>2</w:t>
      </w:r>
      <w:r w:rsidR="00842069" w:rsidRPr="00542473">
        <w:rPr>
          <w:sz w:val="22"/>
          <w:szCs w:val="22"/>
        </w:rPr>
        <w:t xml:space="preserve">.1. Цена Договора составляет </w:t>
      </w:r>
      <w:r w:rsidR="00842069" w:rsidRPr="00542473">
        <w:rPr>
          <w:b/>
          <w:sz w:val="22"/>
          <w:szCs w:val="22"/>
        </w:rPr>
        <w:t>______________ (_________________) рублей 00 копеек</w:t>
      </w:r>
      <w:r w:rsidR="005821BE" w:rsidRPr="00542473">
        <w:rPr>
          <w:sz w:val="22"/>
          <w:szCs w:val="22"/>
        </w:rPr>
        <w:t xml:space="preserve"> (далее по тексту – </w:t>
      </w:r>
      <w:r w:rsidR="004C737E" w:rsidRPr="00542473">
        <w:rPr>
          <w:b/>
          <w:sz w:val="22"/>
          <w:szCs w:val="22"/>
        </w:rPr>
        <w:t>«</w:t>
      </w:r>
      <w:r w:rsidR="005821BE" w:rsidRPr="00542473">
        <w:rPr>
          <w:b/>
          <w:sz w:val="22"/>
          <w:szCs w:val="22"/>
        </w:rPr>
        <w:t>Цена Договора</w:t>
      </w:r>
      <w:r w:rsidR="004C737E" w:rsidRPr="00542473">
        <w:rPr>
          <w:b/>
          <w:sz w:val="22"/>
          <w:szCs w:val="22"/>
        </w:rPr>
        <w:t>»</w:t>
      </w:r>
      <w:r w:rsidR="005821BE" w:rsidRPr="00542473">
        <w:rPr>
          <w:sz w:val="22"/>
          <w:szCs w:val="22"/>
        </w:rPr>
        <w:t>)</w:t>
      </w:r>
      <w:r w:rsidR="00842069" w:rsidRPr="00542473">
        <w:rPr>
          <w:sz w:val="22"/>
          <w:szCs w:val="22"/>
        </w:rPr>
        <w:t xml:space="preserve"> и рассчитывается как прои</w:t>
      </w:r>
      <w:r w:rsidR="00DE26DF" w:rsidRPr="00542473">
        <w:rPr>
          <w:sz w:val="22"/>
          <w:szCs w:val="22"/>
        </w:rPr>
        <w:t>зведение размера общей</w:t>
      </w:r>
      <w:r w:rsidR="00842069" w:rsidRPr="00542473">
        <w:rPr>
          <w:sz w:val="22"/>
          <w:szCs w:val="22"/>
        </w:rPr>
        <w:t xml:space="preserve"> площади </w:t>
      </w:r>
      <w:r w:rsidR="00E958F3" w:rsidRPr="00542473">
        <w:rPr>
          <w:sz w:val="22"/>
          <w:szCs w:val="22"/>
        </w:rPr>
        <w:t>Помещения</w:t>
      </w:r>
      <w:r w:rsidR="00842069" w:rsidRPr="00542473">
        <w:rPr>
          <w:sz w:val="22"/>
          <w:szCs w:val="22"/>
        </w:rPr>
        <w:t xml:space="preserve"> на цену 1 </w:t>
      </w:r>
      <w:r w:rsidR="00DE26DF" w:rsidRPr="00542473">
        <w:rPr>
          <w:sz w:val="22"/>
          <w:szCs w:val="22"/>
        </w:rPr>
        <w:t xml:space="preserve">(одного) квадратного метра, </w:t>
      </w:r>
      <w:r w:rsidR="00842069" w:rsidRPr="00542473">
        <w:rPr>
          <w:sz w:val="22"/>
          <w:szCs w:val="22"/>
        </w:rPr>
        <w:t>согласованную Сторонами</w:t>
      </w:r>
      <w:r w:rsidR="00842069" w:rsidRPr="005821BE">
        <w:rPr>
          <w:sz w:val="22"/>
          <w:szCs w:val="22"/>
        </w:rPr>
        <w:t xml:space="preserve"> </w:t>
      </w:r>
      <w:r w:rsidR="005821BE" w:rsidRPr="005821BE">
        <w:rPr>
          <w:sz w:val="22"/>
          <w:szCs w:val="22"/>
        </w:rPr>
        <w:br/>
      </w:r>
      <w:r w:rsidR="00842069" w:rsidRPr="005821BE">
        <w:rPr>
          <w:sz w:val="22"/>
          <w:szCs w:val="22"/>
        </w:rPr>
        <w:t xml:space="preserve">в размере </w:t>
      </w:r>
      <w:r w:rsidR="00842069" w:rsidRPr="005821BE">
        <w:rPr>
          <w:b/>
          <w:sz w:val="22"/>
          <w:szCs w:val="22"/>
        </w:rPr>
        <w:t>______________ (_</w:t>
      </w:r>
      <w:r w:rsidR="00F817DA">
        <w:rPr>
          <w:b/>
          <w:sz w:val="22"/>
          <w:szCs w:val="22"/>
        </w:rPr>
        <w:t>____________) рублей 00 копеек.</w:t>
      </w:r>
    </w:p>
    <w:p w14:paraId="5C668358" w14:textId="348B08BF" w:rsidR="00A45562" w:rsidRDefault="00A45562" w:rsidP="003319E0">
      <w:pPr>
        <w:pStyle w:val="a4"/>
        <w:shd w:val="clear" w:color="auto" w:fill="FFFFFF"/>
        <w:ind w:left="0" w:right="17"/>
        <w:contextualSpacing w:val="0"/>
        <w:jc w:val="both"/>
        <w:outlineLvl w:val="0"/>
        <w:rPr>
          <w:bCs/>
          <w:sz w:val="22"/>
          <w:szCs w:val="22"/>
        </w:rPr>
      </w:pPr>
      <w:r>
        <w:rPr>
          <w:bCs/>
          <w:sz w:val="22"/>
          <w:szCs w:val="22"/>
        </w:rPr>
        <w:lastRenderedPageBreak/>
        <w:t>2.2. Оплата Цены Договора осуществляется Участником</w:t>
      </w:r>
      <w:r w:rsidR="004A31FB">
        <w:rPr>
          <w:bCs/>
          <w:sz w:val="22"/>
          <w:szCs w:val="22"/>
        </w:rPr>
        <w:t xml:space="preserve"> после государственной регистрации Договора и</w:t>
      </w:r>
      <w:r>
        <w:rPr>
          <w:bCs/>
          <w:sz w:val="22"/>
          <w:szCs w:val="22"/>
        </w:rPr>
        <w:t xml:space="preserve"> до ввода Многофункционального комплекса в эксплуатацию.</w:t>
      </w:r>
    </w:p>
    <w:p w14:paraId="67549DC5" w14:textId="7C586A8A" w:rsidR="0020381E" w:rsidRPr="00672AB9" w:rsidRDefault="0020381E" w:rsidP="0020381E">
      <w:pPr>
        <w:pStyle w:val="a4"/>
        <w:shd w:val="clear" w:color="auto" w:fill="FFFFFF"/>
        <w:ind w:left="0" w:right="17"/>
        <w:contextualSpacing w:val="0"/>
        <w:jc w:val="both"/>
        <w:outlineLvl w:val="0"/>
        <w:rPr>
          <w:sz w:val="22"/>
          <w:szCs w:val="22"/>
        </w:rPr>
      </w:pPr>
      <w:r w:rsidRPr="00672AB9">
        <w:rPr>
          <w:bCs/>
          <w:sz w:val="22"/>
          <w:szCs w:val="22"/>
        </w:rPr>
        <w:t xml:space="preserve">2.3. </w:t>
      </w:r>
      <w:r w:rsidRPr="00672AB9">
        <w:rPr>
          <w:sz w:val="22"/>
          <w:szCs w:val="22"/>
        </w:rPr>
        <w:t xml:space="preserve">Цена Договора подлежит изменению в случае </w:t>
      </w:r>
      <w:r w:rsidR="00D35FBF" w:rsidRPr="00672AB9">
        <w:rPr>
          <w:sz w:val="22"/>
          <w:szCs w:val="22"/>
        </w:rPr>
        <w:t xml:space="preserve">отклонения Фактической площади </w:t>
      </w:r>
      <w:r w:rsidRPr="00672AB9">
        <w:rPr>
          <w:sz w:val="22"/>
          <w:szCs w:val="22"/>
        </w:rPr>
        <w:br/>
      </w:r>
      <w:r w:rsidR="00D35FBF" w:rsidRPr="00672AB9">
        <w:rPr>
          <w:sz w:val="22"/>
          <w:szCs w:val="22"/>
        </w:rPr>
        <w:t xml:space="preserve">от проектной площади Помещения, указанной в п. 1.1 настоящего Договора, в сторону уменьшения или увеличения более чем на </w:t>
      </w:r>
      <w:r w:rsidR="00F817DA" w:rsidRPr="00672AB9">
        <w:rPr>
          <w:sz w:val="22"/>
          <w:szCs w:val="22"/>
        </w:rPr>
        <w:t>1 (один) квадратный метр</w:t>
      </w:r>
      <w:r w:rsidRPr="00672AB9">
        <w:rPr>
          <w:sz w:val="22"/>
          <w:szCs w:val="22"/>
        </w:rPr>
        <w:t>.</w:t>
      </w:r>
    </w:p>
    <w:p w14:paraId="1203F0DB" w14:textId="280CCCAB" w:rsidR="0020381E" w:rsidRPr="00672AB9" w:rsidRDefault="0020381E" w:rsidP="00F817DA">
      <w:pPr>
        <w:pStyle w:val="a4"/>
        <w:shd w:val="clear" w:color="auto" w:fill="FFFFFF"/>
        <w:ind w:left="0" w:right="16"/>
        <w:contextualSpacing w:val="0"/>
        <w:jc w:val="both"/>
        <w:outlineLvl w:val="0"/>
        <w:rPr>
          <w:sz w:val="22"/>
          <w:szCs w:val="22"/>
        </w:rPr>
      </w:pPr>
      <w:r w:rsidRPr="00672AB9">
        <w:rPr>
          <w:sz w:val="22"/>
          <w:szCs w:val="22"/>
        </w:rPr>
        <w:t>Если в результате проведения кадастрового учета Фактическая площадь будет отклоняться</w:t>
      </w:r>
      <w:r w:rsidR="0080175E" w:rsidRPr="00672AB9">
        <w:rPr>
          <w:sz w:val="22"/>
          <w:szCs w:val="22"/>
        </w:rPr>
        <w:br/>
      </w:r>
      <w:r w:rsidRPr="00672AB9">
        <w:rPr>
          <w:sz w:val="22"/>
          <w:szCs w:val="22"/>
        </w:rPr>
        <w:t xml:space="preserve"> от проектной площади Помещения, указанной в п. 1.1 Договора, в сторону уменьшения или увеличения не более чем на 1 (один) квадратный метр от проектной площади Помещения, изменение Цены Договора не производится.</w:t>
      </w:r>
    </w:p>
    <w:p w14:paraId="1B78786C" w14:textId="43954882" w:rsidR="0020381E" w:rsidRPr="00672AB9" w:rsidRDefault="0020381E" w:rsidP="0020381E">
      <w:pPr>
        <w:pStyle w:val="a4"/>
        <w:shd w:val="clear" w:color="auto" w:fill="FFFFFF"/>
        <w:ind w:left="0" w:right="16"/>
        <w:contextualSpacing w:val="0"/>
        <w:jc w:val="both"/>
        <w:outlineLvl w:val="0"/>
        <w:rPr>
          <w:sz w:val="22"/>
          <w:szCs w:val="22"/>
        </w:rPr>
      </w:pPr>
      <w:r w:rsidRPr="00672AB9">
        <w:rPr>
          <w:sz w:val="22"/>
          <w:szCs w:val="22"/>
        </w:rPr>
        <w:t>2.4. Окончательная Цена Договора указывается Застройщиком в сообщении, направляемом Участнику в соответствии с п. 5.3 Договора, и А</w:t>
      </w:r>
      <w:r w:rsidR="001A0F9D" w:rsidRPr="00672AB9">
        <w:rPr>
          <w:sz w:val="22"/>
          <w:szCs w:val="22"/>
        </w:rPr>
        <w:t>кте приема-передачи.</w:t>
      </w:r>
    </w:p>
    <w:p w14:paraId="0B457F54" w14:textId="462D46BF" w:rsidR="00B97784" w:rsidRPr="00672AB9" w:rsidRDefault="0020381E" w:rsidP="00B97784">
      <w:pPr>
        <w:pStyle w:val="a4"/>
        <w:shd w:val="clear" w:color="auto" w:fill="FFFFFF"/>
        <w:ind w:left="0" w:right="16"/>
        <w:contextualSpacing w:val="0"/>
        <w:jc w:val="both"/>
        <w:outlineLvl w:val="0"/>
        <w:rPr>
          <w:sz w:val="22"/>
          <w:szCs w:val="22"/>
        </w:rPr>
      </w:pPr>
      <w:r w:rsidRPr="00672AB9">
        <w:rPr>
          <w:sz w:val="22"/>
          <w:szCs w:val="22"/>
        </w:rPr>
        <w:t>2.5</w:t>
      </w:r>
      <w:r w:rsidR="00F817DA" w:rsidRPr="00672AB9">
        <w:rPr>
          <w:sz w:val="22"/>
          <w:szCs w:val="22"/>
        </w:rPr>
        <w:t xml:space="preserve">. </w:t>
      </w:r>
      <w:r w:rsidRPr="00672AB9">
        <w:rPr>
          <w:sz w:val="22"/>
          <w:szCs w:val="22"/>
        </w:rPr>
        <w:t xml:space="preserve">В случае изменения Цены Договора </w:t>
      </w:r>
      <w:r w:rsidR="008864E8" w:rsidRPr="00672AB9">
        <w:rPr>
          <w:sz w:val="22"/>
          <w:szCs w:val="22"/>
        </w:rPr>
        <w:t>с</w:t>
      </w:r>
      <w:r w:rsidR="00B97784" w:rsidRPr="00672AB9">
        <w:rPr>
          <w:sz w:val="22"/>
          <w:szCs w:val="22"/>
        </w:rPr>
        <w:t>умма доплаты Участником денежных средств либо сумма возврата Застройщиком денежных средств рассчитывается как произведение разницы между проектной площадью Помещения, указанной в п. 1.1 Договора, и Фактической площадью на стоимость 1 (одного) квадратного метра, указанную в п. 2.1 Договора.</w:t>
      </w:r>
    </w:p>
    <w:p w14:paraId="51FFD6D1" w14:textId="1FBF1F63" w:rsidR="008864E8" w:rsidRPr="00672AB9" w:rsidRDefault="008864E8" w:rsidP="00B97784">
      <w:pPr>
        <w:pStyle w:val="a4"/>
        <w:shd w:val="clear" w:color="auto" w:fill="FFFFFF"/>
        <w:ind w:left="0" w:right="16"/>
        <w:contextualSpacing w:val="0"/>
        <w:jc w:val="both"/>
        <w:outlineLvl w:val="0"/>
        <w:rPr>
          <w:sz w:val="22"/>
          <w:szCs w:val="22"/>
        </w:rPr>
      </w:pPr>
      <w:r w:rsidRPr="00672AB9">
        <w:rPr>
          <w:sz w:val="22"/>
          <w:szCs w:val="22"/>
        </w:rPr>
        <w:t>Подписание дополнительного соглашения между Сторонами об изменении Цены Договора не требуется.</w:t>
      </w:r>
    </w:p>
    <w:p w14:paraId="1560DF65" w14:textId="3F4C1B96" w:rsidR="00B97784" w:rsidRPr="00672AB9" w:rsidRDefault="00B97784" w:rsidP="00B97784">
      <w:pPr>
        <w:pStyle w:val="a4"/>
        <w:shd w:val="clear" w:color="auto" w:fill="FFFFFF"/>
        <w:ind w:left="0" w:right="16"/>
        <w:contextualSpacing w:val="0"/>
        <w:jc w:val="both"/>
        <w:outlineLvl w:val="0"/>
        <w:rPr>
          <w:sz w:val="22"/>
          <w:szCs w:val="22"/>
        </w:rPr>
      </w:pPr>
      <w:r w:rsidRPr="00672AB9">
        <w:rPr>
          <w:sz w:val="22"/>
          <w:szCs w:val="22"/>
        </w:rPr>
        <w:t xml:space="preserve">В случае отклонения Фактической площади от проектной площади Помещения, указанной </w:t>
      </w:r>
      <w:r w:rsidR="00853EEA" w:rsidRPr="00672AB9">
        <w:rPr>
          <w:sz w:val="22"/>
          <w:szCs w:val="22"/>
        </w:rPr>
        <w:br/>
      </w:r>
      <w:r w:rsidRPr="00672AB9">
        <w:rPr>
          <w:sz w:val="22"/>
          <w:szCs w:val="22"/>
        </w:rPr>
        <w:t xml:space="preserve">в п. 1.1 Договора, в сторону уменьшения, Застройщик возвращает Участнику денежные средства </w:t>
      </w:r>
      <w:r w:rsidR="00853EEA" w:rsidRPr="00672AB9">
        <w:rPr>
          <w:sz w:val="22"/>
          <w:szCs w:val="22"/>
        </w:rPr>
        <w:br/>
      </w:r>
      <w:r w:rsidRPr="00672AB9">
        <w:rPr>
          <w:sz w:val="22"/>
          <w:szCs w:val="22"/>
        </w:rPr>
        <w:t xml:space="preserve">в размере, определенном на основании положений настоящего пункта, в течение </w:t>
      </w:r>
      <w:r w:rsidR="00760BDD" w:rsidRPr="00672AB9">
        <w:rPr>
          <w:sz w:val="22"/>
          <w:szCs w:val="22"/>
        </w:rPr>
        <w:t>1</w:t>
      </w:r>
      <w:r w:rsidRPr="00672AB9">
        <w:rPr>
          <w:sz w:val="22"/>
          <w:szCs w:val="22"/>
        </w:rPr>
        <w:t>0 (Д</w:t>
      </w:r>
      <w:r w:rsidR="00760BDD" w:rsidRPr="00672AB9">
        <w:rPr>
          <w:sz w:val="22"/>
          <w:szCs w:val="22"/>
        </w:rPr>
        <w:t>еся</w:t>
      </w:r>
      <w:r w:rsidRPr="00672AB9">
        <w:rPr>
          <w:sz w:val="22"/>
          <w:szCs w:val="22"/>
        </w:rPr>
        <w:t xml:space="preserve">ти) рабочих дней с момента </w:t>
      </w:r>
      <w:r w:rsidR="008864E8" w:rsidRPr="00672AB9">
        <w:rPr>
          <w:sz w:val="22"/>
          <w:szCs w:val="22"/>
        </w:rPr>
        <w:t>подписания Акта приема-передачи, путем перечисления денежных средств на расчетный счет</w:t>
      </w:r>
      <w:r w:rsidR="007E06C2" w:rsidRPr="00672AB9">
        <w:rPr>
          <w:sz w:val="22"/>
          <w:szCs w:val="22"/>
        </w:rPr>
        <w:t xml:space="preserve"> Участника</w:t>
      </w:r>
      <w:r w:rsidR="008864E8" w:rsidRPr="00672AB9">
        <w:rPr>
          <w:sz w:val="22"/>
          <w:szCs w:val="22"/>
        </w:rPr>
        <w:t>, реквизиты которого указаны в разделе 13 Договора.</w:t>
      </w:r>
    </w:p>
    <w:p w14:paraId="5DF3E6B2" w14:textId="06B530E7" w:rsidR="00B97784" w:rsidRPr="00672AB9" w:rsidRDefault="00B97784" w:rsidP="00B97784">
      <w:pPr>
        <w:pStyle w:val="a4"/>
        <w:shd w:val="clear" w:color="auto" w:fill="FFFFFF"/>
        <w:ind w:left="0" w:right="16"/>
        <w:contextualSpacing w:val="0"/>
        <w:jc w:val="both"/>
        <w:outlineLvl w:val="0"/>
        <w:rPr>
          <w:sz w:val="22"/>
          <w:szCs w:val="22"/>
        </w:rPr>
      </w:pPr>
      <w:r w:rsidRPr="00672AB9">
        <w:rPr>
          <w:sz w:val="22"/>
          <w:szCs w:val="22"/>
        </w:rPr>
        <w:t xml:space="preserve">В случае отклонения Фактической площади от проектной площади Помещения, указанной </w:t>
      </w:r>
      <w:r w:rsidR="00853EEA" w:rsidRPr="00672AB9">
        <w:rPr>
          <w:sz w:val="22"/>
          <w:szCs w:val="22"/>
        </w:rPr>
        <w:br/>
      </w:r>
      <w:r w:rsidRPr="00672AB9">
        <w:rPr>
          <w:sz w:val="22"/>
          <w:szCs w:val="22"/>
        </w:rPr>
        <w:t xml:space="preserve">в п. 1.1 Договора, в сторону увеличения, Участник доплачивает Застройщику денежные средства </w:t>
      </w:r>
      <w:r w:rsidR="00853EEA" w:rsidRPr="00672AB9">
        <w:rPr>
          <w:sz w:val="22"/>
          <w:szCs w:val="22"/>
        </w:rPr>
        <w:br/>
      </w:r>
      <w:r w:rsidRPr="00672AB9">
        <w:rPr>
          <w:sz w:val="22"/>
          <w:szCs w:val="22"/>
        </w:rPr>
        <w:t xml:space="preserve">в размере, определенном на основании положений настоящего пункта, в течение 10 (Десяти) рабочих дней с момента получения </w:t>
      </w:r>
      <w:r w:rsidR="00853EEA" w:rsidRPr="00672AB9">
        <w:rPr>
          <w:sz w:val="22"/>
          <w:szCs w:val="22"/>
        </w:rPr>
        <w:t>сообщения, направляемого Участнику в</w:t>
      </w:r>
      <w:r w:rsidR="001D07B2" w:rsidRPr="00672AB9">
        <w:rPr>
          <w:sz w:val="22"/>
          <w:szCs w:val="22"/>
        </w:rPr>
        <w:t xml:space="preserve"> соответствии с п. 5.3</w:t>
      </w:r>
      <w:r w:rsidR="008864E8" w:rsidRPr="00672AB9">
        <w:rPr>
          <w:sz w:val="22"/>
          <w:szCs w:val="22"/>
        </w:rPr>
        <w:t xml:space="preserve"> Договора, путем перечисления денежных средств на расчетный счет</w:t>
      </w:r>
      <w:r w:rsidR="007E06C2" w:rsidRPr="00672AB9">
        <w:rPr>
          <w:sz w:val="22"/>
          <w:szCs w:val="22"/>
        </w:rPr>
        <w:t xml:space="preserve"> Застройщика</w:t>
      </w:r>
      <w:r w:rsidR="008864E8" w:rsidRPr="00672AB9">
        <w:rPr>
          <w:sz w:val="22"/>
          <w:szCs w:val="22"/>
        </w:rPr>
        <w:t>, реквизиты которого указаны в разделе 13 Договора.</w:t>
      </w:r>
    </w:p>
    <w:p w14:paraId="20B62399" w14:textId="0DFB03D2" w:rsidR="00D35FBF" w:rsidRPr="00672AB9" w:rsidRDefault="00D35FBF" w:rsidP="00D35FBF">
      <w:pPr>
        <w:pStyle w:val="a4"/>
        <w:shd w:val="clear" w:color="auto" w:fill="FFFFFF"/>
        <w:spacing w:after="0"/>
        <w:ind w:left="0" w:right="17"/>
        <w:contextualSpacing w:val="0"/>
        <w:jc w:val="both"/>
        <w:outlineLvl w:val="0"/>
        <w:rPr>
          <w:sz w:val="22"/>
          <w:szCs w:val="22"/>
        </w:rPr>
      </w:pPr>
      <w:r w:rsidRPr="00672AB9">
        <w:rPr>
          <w:sz w:val="22"/>
          <w:szCs w:val="22"/>
        </w:rPr>
        <w:t>2.</w:t>
      </w:r>
      <w:r w:rsidR="00F817DA" w:rsidRPr="00672AB9">
        <w:rPr>
          <w:sz w:val="22"/>
          <w:szCs w:val="22"/>
        </w:rPr>
        <w:t>6</w:t>
      </w:r>
      <w:r w:rsidRPr="00672AB9">
        <w:rPr>
          <w:sz w:val="22"/>
          <w:szCs w:val="22"/>
        </w:rPr>
        <w:t xml:space="preserve">. В Цену Договора не включены следующие расходы, которые Участник обязан оплатить и/или возместить Застройщику в течение 5 (пяти) рабочих дней с момента получения письменного требования от Застройщика: </w:t>
      </w:r>
    </w:p>
    <w:p w14:paraId="06805D75" w14:textId="207A2ADD" w:rsidR="00D35FBF" w:rsidRPr="00672AB9" w:rsidRDefault="00D35FBF" w:rsidP="00D35FBF">
      <w:pPr>
        <w:pStyle w:val="a4"/>
        <w:spacing w:before="0" w:after="0"/>
        <w:ind w:left="0" w:right="16"/>
        <w:contextualSpacing w:val="0"/>
        <w:jc w:val="both"/>
        <w:rPr>
          <w:sz w:val="22"/>
          <w:szCs w:val="22"/>
        </w:rPr>
      </w:pPr>
      <w:r w:rsidRPr="00672AB9">
        <w:rPr>
          <w:sz w:val="22"/>
          <w:szCs w:val="22"/>
        </w:rPr>
        <w:t xml:space="preserve">– расходы, необходимые для исполнения настоящего Договора, если обязанность их нести </w:t>
      </w:r>
      <w:r w:rsidRPr="00672AB9">
        <w:rPr>
          <w:sz w:val="22"/>
          <w:szCs w:val="22"/>
        </w:rPr>
        <w:br/>
        <w:t>в соответствии с законодательством РФ возникнет после заключения Сторонами Договора;</w:t>
      </w:r>
    </w:p>
    <w:p w14:paraId="058DFFD0" w14:textId="77777777" w:rsidR="00D35FBF" w:rsidRPr="00672AB9" w:rsidRDefault="00D35FBF" w:rsidP="00D35FBF">
      <w:pPr>
        <w:pStyle w:val="a4"/>
        <w:spacing w:before="0" w:after="0"/>
        <w:ind w:left="0" w:right="16"/>
        <w:contextualSpacing w:val="0"/>
        <w:jc w:val="both"/>
        <w:rPr>
          <w:sz w:val="22"/>
          <w:szCs w:val="22"/>
        </w:rPr>
      </w:pPr>
      <w:r w:rsidRPr="00672AB9">
        <w:rPr>
          <w:sz w:val="22"/>
          <w:szCs w:val="22"/>
        </w:rPr>
        <w:t>– убытки, причиненные Застройщику в связи с уклонением или необоснованным отказом Участника от приемки Помещения, в том числе расходы на проведение строительной экспертизы;</w:t>
      </w:r>
    </w:p>
    <w:p w14:paraId="46C2AE92" w14:textId="26F1942B" w:rsidR="00D35FBF" w:rsidRPr="00672AB9" w:rsidRDefault="00D35FBF" w:rsidP="00D35FBF">
      <w:pPr>
        <w:pStyle w:val="a4"/>
        <w:spacing w:before="0"/>
        <w:ind w:left="0" w:right="16"/>
        <w:contextualSpacing w:val="0"/>
        <w:jc w:val="both"/>
        <w:rPr>
          <w:sz w:val="22"/>
          <w:szCs w:val="22"/>
        </w:rPr>
      </w:pPr>
      <w:r w:rsidRPr="00672AB9">
        <w:rPr>
          <w:sz w:val="22"/>
          <w:szCs w:val="22"/>
        </w:rPr>
        <w:t xml:space="preserve">– расходы на оказание нотариальных услуг за хранение денежных средств Участника </w:t>
      </w:r>
      <w:r w:rsidRPr="00672AB9">
        <w:rPr>
          <w:sz w:val="22"/>
          <w:szCs w:val="22"/>
        </w:rPr>
        <w:br/>
        <w:t xml:space="preserve">в депозите нотариуса, при возникновении у Застройщика такого обязательства в соответствии </w:t>
      </w:r>
      <w:r w:rsidRPr="00672AB9">
        <w:rPr>
          <w:sz w:val="22"/>
          <w:szCs w:val="22"/>
        </w:rPr>
        <w:br/>
        <w:t>с Законом 214-ФЗ.</w:t>
      </w:r>
    </w:p>
    <w:p w14:paraId="07133C0A" w14:textId="5CABCBAA" w:rsidR="003C6A7D" w:rsidRPr="00672AB9" w:rsidRDefault="003C6A7D" w:rsidP="003319E0">
      <w:pPr>
        <w:pStyle w:val="a4"/>
        <w:shd w:val="clear" w:color="auto" w:fill="FFFFFF"/>
        <w:ind w:left="0" w:right="17"/>
        <w:contextualSpacing w:val="0"/>
        <w:jc w:val="both"/>
        <w:outlineLvl w:val="0"/>
        <w:rPr>
          <w:bCs/>
          <w:sz w:val="22"/>
          <w:szCs w:val="22"/>
        </w:rPr>
      </w:pPr>
      <w:r w:rsidRPr="00672AB9">
        <w:rPr>
          <w:bCs/>
          <w:sz w:val="22"/>
          <w:szCs w:val="22"/>
        </w:rPr>
        <w:t>2.</w:t>
      </w:r>
      <w:r w:rsidR="00853EEA" w:rsidRPr="00672AB9">
        <w:rPr>
          <w:bCs/>
          <w:sz w:val="22"/>
          <w:szCs w:val="22"/>
        </w:rPr>
        <w:t>7</w:t>
      </w:r>
      <w:r w:rsidRPr="00672AB9">
        <w:rPr>
          <w:bCs/>
          <w:sz w:val="22"/>
          <w:szCs w:val="22"/>
        </w:rPr>
        <w:t>. Участник осуществляет расчеты по Договору в следующем порядке:</w:t>
      </w:r>
    </w:p>
    <w:p w14:paraId="58ACA594" w14:textId="2A7CC604" w:rsidR="003C6A7D" w:rsidRPr="003C6A7D" w:rsidRDefault="003C6A7D" w:rsidP="003319E0">
      <w:pPr>
        <w:pStyle w:val="a4"/>
        <w:shd w:val="clear" w:color="auto" w:fill="FFFFFF"/>
        <w:ind w:left="0" w:right="17"/>
        <w:contextualSpacing w:val="0"/>
        <w:jc w:val="both"/>
        <w:outlineLvl w:val="0"/>
        <w:rPr>
          <w:b/>
          <w:bCs/>
          <w:i/>
          <w:sz w:val="22"/>
          <w:szCs w:val="22"/>
        </w:rPr>
      </w:pPr>
      <w:r w:rsidRPr="00672AB9">
        <w:rPr>
          <w:b/>
          <w:bCs/>
          <w:i/>
          <w:sz w:val="22"/>
          <w:szCs w:val="22"/>
        </w:rPr>
        <w:t>Формулировка при расчетах с использованием аккредитива</w:t>
      </w:r>
      <w:r w:rsidRPr="003C6A7D">
        <w:rPr>
          <w:b/>
          <w:bCs/>
          <w:i/>
          <w:sz w:val="22"/>
          <w:szCs w:val="22"/>
        </w:rPr>
        <w:t xml:space="preserve"> </w:t>
      </w:r>
      <w:r w:rsidR="00FC3773">
        <w:rPr>
          <w:b/>
          <w:bCs/>
          <w:i/>
          <w:sz w:val="22"/>
          <w:szCs w:val="22"/>
        </w:rPr>
        <w:t>С</w:t>
      </w:r>
      <w:r w:rsidRPr="003C6A7D">
        <w:rPr>
          <w:b/>
          <w:bCs/>
          <w:i/>
          <w:sz w:val="22"/>
          <w:szCs w:val="22"/>
        </w:rPr>
        <w:t xml:space="preserve"> ИПОТЕКОЙ:</w:t>
      </w:r>
    </w:p>
    <w:p w14:paraId="036EF0E0" w14:textId="1D28650E" w:rsidR="003C6A7D" w:rsidRDefault="003C6A7D" w:rsidP="003319E0">
      <w:pPr>
        <w:pStyle w:val="a4"/>
        <w:shd w:val="clear" w:color="auto" w:fill="FFFFFF"/>
        <w:ind w:left="0" w:right="17"/>
        <w:contextualSpacing w:val="0"/>
        <w:jc w:val="both"/>
        <w:outlineLvl w:val="0"/>
        <w:rPr>
          <w:bCs/>
          <w:sz w:val="22"/>
          <w:szCs w:val="22"/>
        </w:rPr>
      </w:pPr>
      <w:r w:rsidRPr="00853EEA">
        <w:rPr>
          <w:bCs/>
          <w:sz w:val="22"/>
          <w:szCs w:val="22"/>
        </w:rPr>
        <w:t>2.</w:t>
      </w:r>
      <w:r w:rsidR="00853EEA" w:rsidRPr="00853EEA">
        <w:rPr>
          <w:bCs/>
          <w:sz w:val="22"/>
          <w:szCs w:val="22"/>
        </w:rPr>
        <w:t>7</w:t>
      </w:r>
      <w:r w:rsidRPr="00853EEA">
        <w:rPr>
          <w:bCs/>
          <w:sz w:val="22"/>
          <w:szCs w:val="22"/>
        </w:rPr>
        <w:t>.1.</w:t>
      </w:r>
      <w:r>
        <w:rPr>
          <w:bCs/>
          <w:sz w:val="22"/>
          <w:szCs w:val="22"/>
        </w:rPr>
        <w:t xml:space="preserve"> Участник оплачивает Цену </w:t>
      </w:r>
      <w:r w:rsidR="00D95D39">
        <w:rPr>
          <w:bCs/>
          <w:sz w:val="22"/>
          <w:szCs w:val="22"/>
        </w:rPr>
        <w:t>Д</w:t>
      </w:r>
      <w:r>
        <w:rPr>
          <w:bCs/>
          <w:sz w:val="22"/>
          <w:szCs w:val="22"/>
        </w:rPr>
        <w:t>оговора за счет собственных средств в размере _________ (_________) рублей и за счет кредитных средств в размере _________ (_________) рублей, предоставляемых ___________ (далее по тексту – «</w:t>
      </w:r>
      <w:r w:rsidRPr="003C6A7D">
        <w:rPr>
          <w:b/>
          <w:bCs/>
          <w:sz w:val="22"/>
          <w:szCs w:val="22"/>
        </w:rPr>
        <w:t>Банк</w:t>
      </w:r>
      <w:r>
        <w:rPr>
          <w:bCs/>
          <w:sz w:val="22"/>
          <w:szCs w:val="22"/>
        </w:rPr>
        <w:t xml:space="preserve">») согласно кредитному договору </w:t>
      </w:r>
      <w:r w:rsidR="007467C6">
        <w:rPr>
          <w:bCs/>
          <w:sz w:val="22"/>
          <w:szCs w:val="22"/>
        </w:rPr>
        <w:br/>
      </w:r>
      <w:r>
        <w:rPr>
          <w:bCs/>
          <w:sz w:val="22"/>
          <w:szCs w:val="22"/>
        </w:rPr>
        <w:t>№ _______ от _______, заключе</w:t>
      </w:r>
      <w:r w:rsidR="000D48DB">
        <w:rPr>
          <w:bCs/>
          <w:sz w:val="22"/>
          <w:szCs w:val="22"/>
        </w:rPr>
        <w:t>нному между Банком и Участником</w:t>
      </w:r>
      <w:r>
        <w:rPr>
          <w:bCs/>
          <w:sz w:val="22"/>
          <w:szCs w:val="22"/>
        </w:rPr>
        <w:t xml:space="preserve"> (далее по тексту – «</w:t>
      </w:r>
      <w:r w:rsidRPr="003C6A7D">
        <w:rPr>
          <w:b/>
          <w:bCs/>
          <w:sz w:val="22"/>
          <w:szCs w:val="22"/>
        </w:rPr>
        <w:t>Кредитный договор</w:t>
      </w:r>
      <w:r>
        <w:rPr>
          <w:bCs/>
          <w:sz w:val="22"/>
          <w:szCs w:val="22"/>
        </w:rPr>
        <w:t>»). Условия предоставления кредита предусмотрены Кредитным договором.</w:t>
      </w:r>
    </w:p>
    <w:p w14:paraId="6AE5A49D" w14:textId="1ED497F1" w:rsidR="00D81906" w:rsidRDefault="00D81906" w:rsidP="003319E0">
      <w:pPr>
        <w:pStyle w:val="a4"/>
        <w:shd w:val="clear" w:color="auto" w:fill="FFFFFF"/>
        <w:spacing w:after="0"/>
        <w:ind w:left="0" w:right="17"/>
        <w:contextualSpacing w:val="0"/>
        <w:jc w:val="both"/>
        <w:outlineLvl w:val="0"/>
        <w:rPr>
          <w:bCs/>
          <w:sz w:val="22"/>
          <w:szCs w:val="22"/>
        </w:rPr>
      </w:pPr>
      <w:r>
        <w:rPr>
          <w:bCs/>
          <w:sz w:val="22"/>
          <w:szCs w:val="22"/>
        </w:rPr>
        <w:t xml:space="preserve">Собственные и кредитные денежные средства вносятся Участником на аккредитив, открываемый Участником в Банке не позднее 5 (пяти) рабочих дней с даты подписания Договора на следующих условиях: </w:t>
      </w:r>
    </w:p>
    <w:p w14:paraId="3833B12C" w14:textId="325E5AF8" w:rsidR="00D81906" w:rsidRDefault="00D81906" w:rsidP="003319E0">
      <w:pPr>
        <w:pStyle w:val="a4"/>
        <w:shd w:val="clear" w:color="auto" w:fill="FFFFFF"/>
        <w:spacing w:before="0" w:after="0"/>
        <w:ind w:left="0" w:right="17"/>
        <w:contextualSpacing w:val="0"/>
        <w:jc w:val="both"/>
        <w:outlineLvl w:val="0"/>
        <w:rPr>
          <w:bCs/>
          <w:sz w:val="22"/>
          <w:szCs w:val="22"/>
        </w:rPr>
      </w:pPr>
      <w:r>
        <w:rPr>
          <w:bCs/>
          <w:sz w:val="22"/>
          <w:szCs w:val="22"/>
        </w:rPr>
        <w:t>– плательщиком по аккредитиву является Участник;</w:t>
      </w:r>
    </w:p>
    <w:p w14:paraId="30D949FB" w14:textId="7A6E64BB" w:rsidR="00D81906" w:rsidRDefault="00D81906" w:rsidP="003319E0">
      <w:pPr>
        <w:pStyle w:val="a4"/>
        <w:shd w:val="clear" w:color="auto" w:fill="FFFFFF"/>
        <w:spacing w:before="0" w:after="0"/>
        <w:ind w:left="0" w:right="17"/>
        <w:contextualSpacing w:val="0"/>
        <w:jc w:val="both"/>
        <w:outlineLvl w:val="0"/>
        <w:rPr>
          <w:bCs/>
          <w:sz w:val="22"/>
          <w:szCs w:val="22"/>
        </w:rPr>
      </w:pPr>
      <w:r>
        <w:rPr>
          <w:bCs/>
          <w:sz w:val="22"/>
          <w:szCs w:val="22"/>
        </w:rPr>
        <w:t>– банком-эмитентом выступает Банк;</w:t>
      </w:r>
    </w:p>
    <w:p w14:paraId="729DE75F" w14:textId="63B4489F" w:rsidR="00D81906" w:rsidRDefault="00D81906" w:rsidP="003319E0">
      <w:pPr>
        <w:pStyle w:val="a4"/>
        <w:shd w:val="clear" w:color="auto" w:fill="FFFFFF"/>
        <w:spacing w:before="0" w:after="0"/>
        <w:ind w:left="0" w:right="17"/>
        <w:contextualSpacing w:val="0"/>
        <w:jc w:val="both"/>
        <w:outlineLvl w:val="0"/>
        <w:rPr>
          <w:bCs/>
          <w:sz w:val="22"/>
          <w:szCs w:val="22"/>
        </w:rPr>
      </w:pPr>
      <w:r>
        <w:rPr>
          <w:bCs/>
          <w:sz w:val="22"/>
          <w:szCs w:val="22"/>
        </w:rPr>
        <w:t>– исполняющим банком выступает Банк;</w:t>
      </w:r>
    </w:p>
    <w:p w14:paraId="684DED3B" w14:textId="37636E35" w:rsidR="00D81906" w:rsidRDefault="00D81906" w:rsidP="003319E0">
      <w:pPr>
        <w:pStyle w:val="a4"/>
        <w:shd w:val="clear" w:color="auto" w:fill="FFFFFF"/>
        <w:spacing w:before="0" w:after="0"/>
        <w:ind w:left="0" w:right="17"/>
        <w:contextualSpacing w:val="0"/>
        <w:jc w:val="both"/>
        <w:outlineLvl w:val="0"/>
        <w:rPr>
          <w:bCs/>
          <w:sz w:val="22"/>
          <w:szCs w:val="22"/>
        </w:rPr>
      </w:pPr>
      <w:r>
        <w:rPr>
          <w:bCs/>
          <w:sz w:val="22"/>
          <w:szCs w:val="22"/>
        </w:rPr>
        <w:lastRenderedPageBreak/>
        <w:t>– аккредитив выставляется на сумму, указанную в пункте 2.1 Договора;</w:t>
      </w:r>
    </w:p>
    <w:p w14:paraId="5B791983" w14:textId="2AD065A3" w:rsidR="00D81906" w:rsidRDefault="00D81906" w:rsidP="003319E0">
      <w:pPr>
        <w:pStyle w:val="a4"/>
        <w:shd w:val="clear" w:color="auto" w:fill="FFFFFF"/>
        <w:spacing w:before="0" w:after="0"/>
        <w:ind w:left="0" w:right="17"/>
        <w:contextualSpacing w:val="0"/>
        <w:jc w:val="both"/>
        <w:outlineLvl w:val="0"/>
        <w:rPr>
          <w:bCs/>
          <w:sz w:val="22"/>
          <w:szCs w:val="22"/>
        </w:rPr>
      </w:pPr>
      <w:r>
        <w:rPr>
          <w:bCs/>
          <w:sz w:val="22"/>
          <w:szCs w:val="22"/>
        </w:rPr>
        <w:t>– вид аккредитива: безотзывный, покрытый</w:t>
      </w:r>
      <w:r w:rsidR="00FC3773">
        <w:rPr>
          <w:bCs/>
          <w:sz w:val="22"/>
          <w:szCs w:val="22"/>
        </w:rPr>
        <w:t xml:space="preserve"> (депонированный)</w:t>
      </w:r>
      <w:r>
        <w:rPr>
          <w:bCs/>
          <w:sz w:val="22"/>
          <w:szCs w:val="22"/>
        </w:rPr>
        <w:t xml:space="preserve">, </w:t>
      </w:r>
      <w:proofErr w:type="spellStart"/>
      <w:r>
        <w:rPr>
          <w:bCs/>
          <w:sz w:val="22"/>
          <w:szCs w:val="22"/>
        </w:rPr>
        <w:t>безакцептный</w:t>
      </w:r>
      <w:proofErr w:type="spellEnd"/>
      <w:r>
        <w:rPr>
          <w:bCs/>
          <w:sz w:val="22"/>
          <w:szCs w:val="22"/>
        </w:rPr>
        <w:t>;</w:t>
      </w:r>
    </w:p>
    <w:p w14:paraId="7C52E9DD" w14:textId="69D3E6B0" w:rsidR="00D81906" w:rsidRDefault="00D81906" w:rsidP="003319E0">
      <w:pPr>
        <w:pStyle w:val="a4"/>
        <w:shd w:val="clear" w:color="auto" w:fill="FFFFFF"/>
        <w:spacing w:before="0" w:after="0"/>
        <w:ind w:left="0" w:right="17"/>
        <w:contextualSpacing w:val="0"/>
        <w:jc w:val="both"/>
        <w:outlineLvl w:val="0"/>
        <w:rPr>
          <w:bCs/>
          <w:sz w:val="22"/>
          <w:szCs w:val="22"/>
        </w:rPr>
      </w:pPr>
      <w:r>
        <w:rPr>
          <w:bCs/>
          <w:sz w:val="22"/>
          <w:szCs w:val="22"/>
        </w:rPr>
        <w:t xml:space="preserve">– способ извещения Застройщика об открытии аккредитива: Застройщик извещается </w:t>
      </w:r>
      <w:r w:rsidR="007467C6">
        <w:rPr>
          <w:bCs/>
          <w:sz w:val="22"/>
          <w:szCs w:val="22"/>
        </w:rPr>
        <w:br/>
      </w:r>
      <w:r>
        <w:rPr>
          <w:bCs/>
          <w:sz w:val="22"/>
          <w:szCs w:val="22"/>
        </w:rPr>
        <w:t xml:space="preserve">об открытии аккредитива по электронной почте: ____________ </w:t>
      </w:r>
      <w:r w:rsidR="00B92BD5">
        <w:rPr>
          <w:bCs/>
          <w:sz w:val="22"/>
          <w:szCs w:val="22"/>
        </w:rPr>
        <w:t>в день</w:t>
      </w:r>
      <w:r>
        <w:rPr>
          <w:bCs/>
          <w:sz w:val="22"/>
          <w:szCs w:val="22"/>
        </w:rPr>
        <w:t xml:space="preserve"> открытия аккредитива;</w:t>
      </w:r>
    </w:p>
    <w:p w14:paraId="4205C19D" w14:textId="1E72866A" w:rsidR="00D81906" w:rsidRDefault="00D81906" w:rsidP="003319E0">
      <w:pPr>
        <w:spacing w:after="0" w:line="240" w:lineRule="auto"/>
        <w:ind w:right="-1" w:firstLine="567"/>
        <w:jc w:val="both"/>
        <w:rPr>
          <w:rFonts w:ascii="Times New Roman" w:hAnsi="Times New Roman" w:cs="Times New Roman"/>
        </w:rPr>
      </w:pPr>
      <w:r>
        <w:rPr>
          <w:bCs/>
        </w:rPr>
        <w:t>–</w:t>
      </w:r>
      <w:r w:rsidRPr="00D81906">
        <w:rPr>
          <w:rFonts w:ascii="Times New Roman" w:hAnsi="Times New Roman" w:cs="Times New Roman"/>
          <w:bCs/>
        </w:rPr>
        <w:t xml:space="preserve"> условием исполнения аккредитива является получение от Застройщика Банком </w:t>
      </w:r>
      <w:r w:rsidR="00B92BD5">
        <w:rPr>
          <w:rFonts w:ascii="Times New Roman" w:hAnsi="Times New Roman" w:cs="Times New Roman"/>
          <w:bCs/>
        </w:rPr>
        <w:t xml:space="preserve">либо </w:t>
      </w:r>
      <w:r w:rsidRPr="00D81906">
        <w:rPr>
          <w:rFonts w:ascii="Times New Roman" w:hAnsi="Times New Roman" w:cs="Times New Roman"/>
          <w:bCs/>
        </w:rPr>
        <w:t xml:space="preserve">скан-копии </w:t>
      </w:r>
      <w:r w:rsidR="00B92BD5">
        <w:rPr>
          <w:rFonts w:ascii="Times New Roman" w:hAnsi="Times New Roman" w:cs="Times New Roman"/>
          <w:bCs/>
        </w:rPr>
        <w:t xml:space="preserve">(или скан-образа) </w:t>
      </w:r>
      <w:r w:rsidRPr="00D81906">
        <w:rPr>
          <w:rFonts w:ascii="Times New Roman" w:hAnsi="Times New Roman" w:cs="Times New Roman"/>
          <w:bCs/>
        </w:rPr>
        <w:t>Договора</w:t>
      </w:r>
      <w:r w:rsidR="00B92BD5">
        <w:rPr>
          <w:rFonts w:ascii="Times New Roman" w:hAnsi="Times New Roman" w:cs="Times New Roman"/>
          <w:bCs/>
        </w:rPr>
        <w:t>, прошедшего государственную регистрацию в установленном законом порядке</w:t>
      </w:r>
      <w:r w:rsidR="00B92BD5">
        <w:rPr>
          <w:rFonts w:ascii="Times New Roman" w:hAnsi="Times New Roman" w:cs="Times New Roman"/>
        </w:rPr>
        <w:t>, содержащего специальную регистрационную запись, удостоверенную усиленной квалифицированной электронной подписью о государственной регистрации Договора, либо скан-копии (или скан-образа) выписки из Единого государственного реестра недвижимости, удостоверенной усиленной квалифицированной электронной подписью, подтверждающей факт регистрации Договора</w:t>
      </w:r>
      <w:r w:rsidR="003319E0">
        <w:rPr>
          <w:rFonts w:ascii="Times New Roman" w:hAnsi="Times New Roman" w:cs="Times New Roman"/>
        </w:rPr>
        <w:t>,</w:t>
      </w:r>
      <w:r w:rsidR="00B92BD5">
        <w:rPr>
          <w:rFonts w:ascii="Times New Roman" w:hAnsi="Times New Roman" w:cs="Times New Roman"/>
        </w:rPr>
        <w:t xml:space="preserve"> путем электронного документооборота, согласованного Застройщиком и Банком. Документ для раскрытия аккредитива должен быть представлен Застройщиком в Банк </w:t>
      </w:r>
      <w:r w:rsidR="003319E0">
        <w:rPr>
          <w:rFonts w:ascii="Times New Roman" w:hAnsi="Times New Roman" w:cs="Times New Roman"/>
        </w:rPr>
        <w:br/>
      </w:r>
      <w:r w:rsidR="00B92BD5">
        <w:rPr>
          <w:rFonts w:ascii="Times New Roman" w:hAnsi="Times New Roman" w:cs="Times New Roman"/>
        </w:rPr>
        <w:t>до истечения срока действия аккредитива;</w:t>
      </w:r>
    </w:p>
    <w:p w14:paraId="3D8DDD3B" w14:textId="5E6C9C73" w:rsidR="00B92BD5" w:rsidRDefault="00FC3773" w:rsidP="003319E0">
      <w:pPr>
        <w:spacing w:after="0" w:line="240" w:lineRule="auto"/>
        <w:ind w:right="-1" w:firstLine="567"/>
        <w:jc w:val="both"/>
        <w:rPr>
          <w:rFonts w:ascii="Times New Roman" w:hAnsi="Times New Roman" w:cs="Times New Roman"/>
        </w:rPr>
      </w:pPr>
      <w:r>
        <w:rPr>
          <w:bCs/>
        </w:rPr>
        <w:t>–</w:t>
      </w:r>
      <w:r w:rsidR="00B92BD5">
        <w:rPr>
          <w:rFonts w:ascii="Times New Roman" w:hAnsi="Times New Roman" w:cs="Times New Roman"/>
        </w:rPr>
        <w:t xml:space="preserve"> срок действия аккредитива – </w:t>
      </w:r>
      <w:r w:rsidR="003C7C18">
        <w:rPr>
          <w:rFonts w:ascii="Times New Roman" w:hAnsi="Times New Roman" w:cs="Times New Roman"/>
        </w:rPr>
        <w:t>_______</w:t>
      </w:r>
      <w:r w:rsidR="00B92BD5">
        <w:rPr>
          <w:rFonts w:ascii="Times New Roman" w:hAnsi="Times New Roman" w:cs="Times New Roman"/>
        </w:rPr>
        <w:t xml:space="preserve"> (</w:t>
      </w:r>
      <w:r w:rsidR="003C7C18">
        <w:rPr>
          <w:rFonts w:ascii="Times New Roman" w:hAnsi="Times New Roman" w:cs="Times New Roman"/>
        </w:rPr>
        <w:t>_________</w:t>
      </w:r>
      <w:r w:rsidR="00B92BD5">
        <w:rPr>
          <w:rFonts w:ascii="Times New Roman" w:hAnsi="Times New Roman" w:cs="Times New Roman"/>
        </w:rPr>
        <w:t>) календарных дней с даты открытия аккредитива;</w:t>
      </w:r>
    </w:p>
    <w:p w14:paraId="3295DCFF" w14:textId="086C7BD4" w:rsidR="00B92BD5" w:rsidRDefault="00FC3773" w:rsidP="003319E0">
      <w:pPr>
        <w:spacing w:after="0" w:line="240" w:lineRule="auto"/>
        <w:ind w:right="-1" w:firstLine="567"/>
        <w:jc w:val="both"/>
        <w:rPr>
          <w:rFonts w:ascii="Times New Roman" w:hAnsi="Times New Roman" w:cs="Times New Roman"/>
        </w:rPr>
      </w:pPr>
      <w:r>
        <w:rPr>
          <w:bCs/>
        </w:rPr>
        <w:t>–</w:t>
      </w:r>
      <w:r w:rsidR="00B92BD5">
        <w:rPr>
          <w:rFonts w:ascii="Times New Roman" w:hAnsi="Times New Roman" w:cs="Times New Roman"/>
        </w:rPr>
        <w:t xml:space="preserve"> расходы, связанные с открытием аккредитива, несет Участник;</w:t>
      </w:r>
    </w:p>
    <w:p w14:paraId="38B095F3" w14:textId="43B8305C" w:rsidR="00B92BD5" w:rsidRDefault="00FC3773" w:rsidP="003319E0">
      <w:pPr>
        <w:spacing w:line="240" w:lineRule="auto"/>
        <w:ind w:right="-1" w:firstLine="567"/>
        <w:jc w:val="both"/>
        <w:rPr>
          <w:rFonts w:ascii="Times New Roman" w:hAnsi="Times New Roman" w:cs="Times New Roman"/>
        </w:rPr>
      </w:pPr>
      <w:r>
        <w:rPr>
          <w:bCs/>
        </w:rPr>
        <w:t>–</w:t>
      </w:r>
      <w:r w:rsidR="00B92BD5">
        <w:rPr>
          <w:rFonts w:ascii="Times New Roman" w:hAnsi="Times New Roman" w:cs="Times New Roman"/>
        </w:rPr>
        <w:t xml:space="preserve"> аккредитив исполняется на счет </w:t>
      </w:r>
      <w:proofErr w:type="spellStart"/>
      <w:r w:rsidR="00B92BD5">
        <w:rPr>
          <w:rFonts w:ascii="Times New Roman" w:hAnsi="Times New Roman" w:cs="Times New Roman"/>
        </w:rPr>
        <w:t>эскроу</w:t>
      </w:r>
      <w:proofErr w:type="spellEnd"/>
      <w:r w:rsidR="00B92BD5">
        <w:rPr>
          <w:rFonts w:ascii="Times New Roman" w:hAnsi="Times New Roman" w:cs="Times New Roman"/>
        </w:rPr>
        <w:t xml:space="preserve">, открываемый Участником в соответствии с </w:t>
      </w:r>
      <w:r w:rsidR="00B92BD5" w:rsidRPr="005B3C80">
        <w:rPr>
          <w:rFonts w:ascii="Times New Roman" w:hAnsi="Times New Roman" w:cs="Times New Roman"/>
        </w:rPr>
        <w:t xml:space="preserve">п. </w:t>
      </w:r>
      <w:r w:rsidRPr="005B3C80">
        <w:rPr>
          <w:rFonts w:ascii="Times New Roman" w:hAnsi="Times New Roman" w:cs="Times New Roman"/>
        </w:rPr>
        <w:t>2.</w:t>
      </w:r>
      <w:r w:rsidR="00853EEA">
        <w:rPr>
          <w:rFonts w:ascii="Times New Roman" w:hAnsi="Times New Roman" w:cs="Times New Roman"/>
        </w:rPr>
        <w:t>8</w:t>
      </w:r>
      <w:r>
        <w:rPr>
          <w:rFonts w:ascii="Times New Roman" w:hAnsi="Times New Roman" w:cs="Times New Roman"/>
        </w:rPr>
        <w:t xml:space="preserve"> Договора.</w:t>
      </w:r>
    </w:p>
    <w:p w14:paraId="7E8BF2C5" w14:textId="25242026" w:rsidR="00FC3773" w:rsidRDefault="00FC3773" w:rsidP="003319E0">
      <w:pPr>
        <w:spacing w:line="240" w:lineRule="auto"/>
        <w:ind w:right="-1" w:firstLine="567"/>
        <w:jc w:val="both"/>
        <w:rPr>
          <w:rFonts w:ascii="Times New Roman" w:hAnsi="Times New Roman" w:cs="Times New Roman"/>
          <w:bCs/>
        </w:rPr>
      </w:pPr>
      <w:r>
        <w:rPr>
          <w:rFonts w:ascii="Times New Roman" w:hAnsi="Times New Roman" w:cs="Times New Roman"/>
          <w:bCs/>
        </w:rPr>
        <w:t>2.</w:t>
      </w:r>
      <w:r w:rsidR="00853EEA">
        <w:rPr>
          <w:rFonts w:ascii="Times New Roman" w:hAnsi="Times New Roman" w:cs="Times New Roman"/>
          <w:bCs/>
        </w:rPr>
        <w:t>7</w:t>
      </w:r>
      <w:r>
        <w:rPr>
          <w:rFonts w:ascii="Times New Roman" w:hAnsi="Times New Roman" w:cs="Times New Roman"/>
          <w:bCs/>
        </w:rPr>
        <w:t>.2. С момента государственной регистрации Договора права требования, принадлежащие Участнику по Договору, считаются находящимися в залоге (ипотеке) у Банка на основании п.5 ст. 5, п.2 ст. 11 и ст. 77.2 Федерального закона от 16.07.1998 № 102-ФЗ «Об ипотеке (залоге недвижимости)». Залог прав требований действует до момента государственной регистрации права собственности Участника на Помещения.</w:t>
      </w:r>
    </w:p>
    <w:p w14:paraId="23589C85" w14:textId="205582D3" w:rsidR="00B04B11" w:rsidRDefault="00FC3773" w:rsidP="00BC55FF">
      <w:pPr>
        <w:spacing w:after="0" w:line="240" w:lineRule="auto"/>
        <w:ind w:right="-1" w:firstLine="567"/>
        <w:jc w:val="both"/>
        <w:rPr>
          <w:rFonts w:ascii="Times New Roman" w:hAnsi="Times New Roman" w:cs="Times New Roman"/>
          <w:bCs/>
        </w:rPr>
      </w:pPr>
      <w:r>
        <w:rPr>
          <w:rFonts w:ascii="Times New Roman" w:hAnsi="Times New Roman" w:cs="Times New Roman"/>
          <w:bCs/>
        </w:rPr>
        <w:t>2.</w:t>
      </w:r>
      <w:r w:rsidR="00853EEA">
        <w:rPr>
          <w:rFonts w:ascii="Times New Roman" w:hAnsi="Times New Roman" w:cs="Times New Roman"/>
          <w:bCs/>
        </w:rPr>
        <w:t>7</w:t>
      </w:r>
      <w:r>
        <w:rPr>
          <w:rFonts w:ascii="Times New Roman" w:hAnsi="Times New Roman" w:cs="Times New Roman"/>
          <w:bCs/>
        </w:rPr>
        <w:t xml:space="preserve">.3. При регистрации права собственности Участника на Помещение одновременно подлежит государственной регистрации его залог (ипотека), возникающий на основании закона. Залогодержателем данного залога является Банк, залогодателем – Участник. </w:t>
      </w:r>
    </w:p>
    <w:p w14:paraId="664A6EAC" w14:textId="0B6659BF" w:rsidR="00FC3773" w:rsidRPr="003C6A7D" w:rsidRDefault="00FC3773" w:rsidP="003319E0">
      <w:pPr>
        <w:pStyle w:val="a4"/>
        <w:shd w:val="clear" w:color="auto" w:fill="FFFFFF"/>
        <w:ind w:left="0" w:right="17"/>
        <w:contextualSpacing w:val="0"/>
        <w:jc w:val="both"/>
        <w:outlineLvl w:val="0"/>
        <w:rPr>
          <w:b/>
          <w:bCs/>
          <w:i/>
          <w:sz w:val="22"/>
          <w:szCs w:val="22"/>
        </w:rPr>
      </w:pPr>
      <w:r w:rsidRPr="003C6A7D">
        <w:rPr>
          <w:b/>
          <w:bCs/>
          <w:i/>
          <w:sz w:val="22"/>
          <w:szCs w:val="22"/>
        </w:rPr>
        <w:t xml:space="preserve">Формулировка при расчетах с использованием аккредитива </w:t>
      </w:r>
      <w:r>
        <w:rPr>
          <w:b/>
          <w:bCs/>
          <w:i/>
          <w:sz w:val="22"/>
          <w:szCs w:val="22"/>
        </w:rPr>
        <w:t>БЕЗ ИПОТЕКИ</w:t>
      </w:r>
      <w:r w:rsidRPr="003C6A7D">
        <w:rPr>
          <w:b/>
          <w:bCs/>
          <w:i/>
          <w:sz w:val="22"/>
          <w:szCs w:val="22"/>
        </w:rPr>
        <w:t>:</w:t>
      </w:r>
    </w:p>
    <w:p w14:paraId="5D33CBD0" w14:textId="12E261A9" w:rsidR="00D95D39" w:rsidRPr="00D95D39" w:rsidRDefault="00FC3773" w:rsidP="003319E0">
      <w:pPr>
        <w:pStyle w:val="a4"/>
        <w:shd w:val="clear" w:color="auto" w:fill="FFFFFF"/>
        <w:spacing w:after="0"/>
        <w:ind w:left="0" w:right="17"/>
        <w:contextualSpacing w:val="0"/>
        <w:jc w:val="both"/>
        <w:outlineLvl w:val="0"/>
        <w:rPr>
          <w:bCs/>
          <w:sz w:val="22"/>
          <w:szCs w:val="22"/>
        </w:rPr>
      </w:pPr>
      <w:r>
        <w:rPr>
          <w:bCs/>
          <w:sz w:val="22"/>
          <w:szCs w:val="22"/>
        </w:rPr>
        <w:t>2.</w:t>
      </w:r>
      <w:r w:rsidR="00853EEA">
        <w:rPr>
          <w:bCs/>
          <w:sz w:val="22"/>
          <w:szCs w:val="22"/>
        </w:rPr>
        <w:t>7</w:t>
      </w:r>
      <w:r>
        <w:rPr>
          <w:bCs/>
          <w:sz w:val="22"/>
          <w:szCs w:val="22"/>
        </w:rPr>
        <w:t xml:space="preserve">.1. </w:t>
      </w:r>
      <w:r w:rsidRPr="00D95D39">
        <w:rPr>
          <w:bCs/>
          <w:sz w:val="22"/>
          <w:szCs w:val="22"/>
        </w:rPr>
        <w:t xml:space="preserve">Участник </w:t>
      </w:r>
      <w:r w:rsidR="00D95D39" w:rsidRPr="00D95D39">
        <w:rPr>
          <w:bCs/>
          <w:sz w:val="22"/>
          <w:szCs w:val="22"/>
        </w:rPr>
        <w:t>оплачивает Цену Договора за счет собственных средств</w:t>
      </w:r>
      <w:r w:rsidR="005938AB">
        <w:rPr>
          <w:bCs/>
          <w:sz w:val="22"/>
          <w:szCs w:val="22"/>
        </w:rPr>
        <w:t xml:space="preserve">. Денежные средства </w:t>
      </w:r>
      <w:r w:rsidR="00753EBD">
        <w:rPr>
          <w:bCs/>
          <w:sz w:val="22"/>
          <w:szCs w:val="22"/>
        </w:rPr>
        <w:t>в размере, указанном в п. 2.1 Договора,</w:t>
      </w:r>
      <w:r w:rsidR="005938AB">
        <w:rPr>
          <w:bCs/>
          <w:sz w:val="22"/>
          <w:szCs w:val="22"/>
        </w:rPr>
        <w:t xml:space="preserve"> </w:t>
      </w:r>
      <w:r w:rsidR="00D95D39">
        <w:rPr>
          <w:bCs/>
          <w:sz w:val="22"/>
          <w:szCs w:val="22"/>
        </w:rPr>
        <w:t>вносятся Участником на аккредитив, открываемый Участником в _____________ (далее по тексту – «</w:t>
      </w:r>
      <w:r w:rsidR="00D95D39" w:rsidRPr="003319E0">
        <w:rPr>
          <w:b/>
          <w:bCs/>
          <w:sz w:val="22"/>
          <w:szCs w:val="22"/>
        </w:rPr>
        <w:t>Банк</w:t>
      </w:r>
      <w:r w:rsidR="00D95D39">
        <w:rPr>
          <w:bCs/>
          <w:sz w:val="22"/>
          <w:szCs w:val="22"/>
        </w:rPr>
        <w:t>») не позднее 5 (пяти) рабочих дней с даты подписания Договора на следующих условиях:</w:t>
      </w:r>
      <w:r w:rsidR="00D95D39" w:rsidRPr="00D95D39">
        <w:rPr>
          <w:bCs/>
          <w:sz w:val="22"/>
          <w:szCs w:val="22"/>
        </w:rPr>
        <w:t xml:space="preserve"> </w:t>
      </w:r>
    </w:p>
    <w:p w14:paraId="5340F3F1" w14:textId="77777777" w:rsidR="007467C6" w:rsidRDefault="007467C6" w:rsidP="003319E0">
      <w:pPr>
        <w:pStyle w:val="a4"/>
        <w:shd w:val="clear" w:color="auto" w:fill="FFFFFF"/>
        <w:spacing w:before="0" w:after="0"/>
        <w:ind w:left="0" w:right="17"/>
        <w:contextualSpacing w:val="0"/>
        <w:jc w:val="both"/>
        <w:outlineLvl w:val="0"/>
        <w:rPr>
          <w:bCs/>
          <w:sz w:val="22"/>
          <w:szCs w:val="22"/>
        </w:rPr>
      </w:pPr>
      <w:r>
        <w:rPr>
          <w:bCs/>
          <w:sz w:val="22"/>
          <w:szCs w:val="22"/>
        </w:rPr>
        <w:t>– плательщиком по аккредитиву является Участник;</w:t>
      </w:r>
    </w:p>
    <w:p w14:paraId="7DDB3B8A" w14:textId="77777777" w:rsidR="007467C6" w:rsidRDefault="007467C6" w:rsidP="003319E0">
      <w:pPr>
        <w:pStyle w:val="a4"/>
        <w:shd w:val="clear" w:color="auto" w:fill="FFFFFF"/>
        <w:spacing w:before="0" w:after="0"/>
        <w:ind w:left="0" w:right="17"/>
        <w:contextualSpacing w:val="0"/>
        <w:jc w:val="both"/>
        <w:outlineLvl w:val="0"/>
        <w:rPr>
          <w:bCs/>
          <w:sz w:val="22"/>
          <w:szCs w:val="22"/>
        </w:rPr>
      </w:pPr>
      <w:r>
        <w:rPr>
          <w:bCs/>
          <w:sz w:val="22"/>
          <w:szCs w:val="22"/>
        </w:rPr>
        <w:t>– банком-эмитентом выступает Банк;</w:t>
      </w:r>
    </w:p>
    <w:p w14:paraId="5E8818EA" w14:textId="77777777" w:rsidR="007467C6" w:rsidRDefault="007467C6" w:rsidP="003319E0">
      <w:pPr>
        <w:pStyle w:val="a4"/>
        <w:shd w:val="clear" w:color="auto" w:fill="FFFFFF"/>
        <w:spacing w:before="0" w:after="0"/>
        <w:ind w:left="0" w:right="17"/>
        <w:contextualSpacing w:val="0"/>
        <w:jc w:val="both"/>
        <w:outlineLvl w:val="0"/>
        <w:rPr>
          <w:bCs/>
          <w:sz w:val="22"/>
          <w:szCs w:val="22"/>
        </w:rPr>
      </w:pPr>
      <w:r>
        <w:rPr>
          <w:bCs/>
          <w:sz w:val="22"/>
          <w:szCs w:val="22"/>
        </w:rPr>
        <w:t>– исполняющим банком выступает Банк;</w:t>
      </w:r>
    </w:p>
    <w:p w14:paraId="334BABD9" w14:textId="7B62F039" w:rsidR="007467C6" w:rsidRDefault="007467C6" w:rsidP="003319E0">
      <w:pPr>
        <w:pStyle w:val="a4"/>
        <w:shd w:val="clear" w:color="auto" w:fill="FFFFFF"/>
        <w:spacing w:before="0" w:after="0"/>
        <w:ind w:left="0" w:right="17"/>
        <w:contextualSpacing w:val="0"/>
        <w:jc w:val="both"/>
        <w:outlineLvl w:val="0"/>
        <w:rPr>
          <w:bCs/>
          <w:sz w:val="22"/>
          <w:szCs w:val="22"/>
        </w:rPr>
      </w:pPr>
      <w:r>
        <w:rPr>
          <w:bCs/>
          <w:sz w:val="22"/>
          <w:szCs w:val="22"/>
        </w:rPr>
        <w:t>– аккредитив выставляется на сумму, указанную в пункте 2.1 Договора;</w:t>
      </w:r>
    </w:p>
    <w:p w14:paraId="1DA6AB67" w14:textId="6C4183FC" w:rsidR="00D95D39" w:rsidRPr="00D95D39" w:rsidRDefault="00D95D39" w:rsidP="003319E0">
      <w:pPr>
        <w:pStyle w:val="a4"/>
        <w:shd w:val="clear" w:color="auto" w:fill="FFFFFF"/>
        <w:spacing w:before="0" w:after="0"/>
        <w:ind w:left="0" w:right="17"/>
        <w:contextualSpacing w:val="0"/>
        <w:jc w:val="both"/>
        <w:outlineLvl w:val="0"/>
        <w:rPr>
          <w:bCs/>
          <w:sz w:val="22"/>
          <w:szCs w:val="22"/>
        </w:rPr>
      </w:pPr>
      <w:r>
        <w:rPr>
          <w:bCs/>
          <w:sz w:val="22"/>
          <w:szCs w:val="22"/>
        </w:rPr>
        <w:t xml:space="preserve">– вид аккредитива: безотзывный, покрытый (депонированный), </w:t>
      </w:r>
      <w:proofErr w:type="spellStart"/>
      <w:r>
        <w:rPr>
          <w:bCs/>
          <w:sz w:val="22"/>
          <w:szCs w:val="22"/>
        </w:rPr>
        <w:t>безакцептный</w:t>
      </w:r>
      <w:proofErr w:type="spellEnd"/>
      <w:r>
        <w:rPr>
          <w:bCs/>
          <w:sz w:val="22"/>
          <w:szCs w:val="22"/>
        </w:rPr>
        <w:t>;</w:t>
      </w:r>
    </w:p>
    <w:p w14:paraId="790C8250" w14:textId="77777777" w:rsidR="007467C6" w:rsidRDefault="007467C6" w:rsidP="003319E0">
      <w:pPr>
        <w:pStyle w:val="a4"/>
        <w:shd w:val="clear" w:color="auto" w:fill="FFFFFF"/>
        <w:spacing w:before="0" w:after="0"/>
        <w:ind w:left="0" w:right="17"/>
        <w:contextualSpacing w:val="0"/>
        <w:jc w:val="both"/>
        <w:outlineLvl w:val="0"/>
        <w:rPr>
          <w:bCs/>
          <w:sz w:val="22"/>
          <w:szCs w:val="22"/>
        </w:rPr>
      </w:pPr>
      <w:r>
        <w:rPr>
          <w:bCs/>
          <w:sz w:val="22"/>
          <w:szCs w:val="22"/>
        </w:rPr>
        <w:t xml:space="preserve">– способ извещения Застройщика об открытии аккредитива: Застройщик извещается </w:t>
      </w:r>
      <w:r>
        <w:rPr>
          <w:bCs/>
          <w:sz w:val="22"/>
          <w:szCs w:val="22"/>
        </w:rPr>
        <w:br/>
        <w:t>об открытии аккредитива по электронной почте: ____________ в день открытия аккредитива;</w:t>
      </w:r>
    </w:p>
    <w:p w14:paraId="6FF03923" w14:textId="6B4F66D4" w:rsidR="007467C6" w:rsidRDefault="007467C6" w:rsidP="003319E0">
      <w:pPr>
        <w:spacing w:after="0" w:line="240" w:lineRule="auto"/>
        <w:ind w:right="-1" w:firstLine="567"/>
        <w:jc w:val="both"/>
        <w:rPr>
          <w:rFonts w:ascii="Times New Roman" w:hAnsi="Times New Roman" w:cs="Times New Roman"/>
        </w:rPr>
      </w:pPr>
      <w:r>
        <w:rPr>
          <w:bCs/>
        </w:rPr>
        <w:t>–</w:t>
      </w:r>
      <w:r w:rsidRPr="00D81906">
        <w:rPr>
          <w:rFonts w:ascii="Times New Roman" w:hAnsi="Times New Roman" w:cs="Times New Roman"/>
          <w:bCs/>
        </w:rPr>
        <w:t xml:space="preserve"> условием исполнения аккредитива является получение от Застройщика Банком </w:t>
      </w:r>
      <w:r>
        <w:rPr>
          <w:rFonts w:ascii="Times New Roman" w:hAnsi="Times New Roman" w:cs="Times New Roman"/>
          <w:bCs/>
        </w:rPr>
        <w:t xml:space="preserve">либо </w:t>
      </w:r>
      <w:r w:rsidRPr="00D81906">
        <w:rPr>
          <w:rFonts w:ascii="Times New Roman" w:hAnsi="Times New Roman" w:cs="Times New Roman"/>
          <w:bCs/>
        </w:rPr>
        <w:t xml:space="preserve">скан-копии </w:t>
      </w:r>
      <w:r>
        <w:rPr>
          <w:rFonts w:ascii="Times New Roman" w:hAnsi="Times New Roman" w:cs="Times New Roman"/>
          <w:bCs/>
        </w:rPr>
        <w:t xml:space="preserve">(или скан-образа) </w:t>
      </w:r>
      <w:r w:rsidRPr="00D81906">
        <w:rPr>
          <w:rFonts w:ascii="Times New Roman" w:hAnsi="Times New Roman" w:cs="Times New Roman"/>
          <w:bCs/>
        </w:rPr>
        <w:t>Договора</w:t>
      </w:r>
      <w:r>
        <w:rPr>
          <w:rFonts w:ascii="Times New Roman" w:hAnsi="Times New Roman" w:cs="Times New Roman"/>
          <w:bCs/>
        </w:rPr>
        <w:t>, прошедшего государственную регистрацию в установленном законом порядке</w:t>
      </w:r>
      <w:r>
        <w:rPr>
          <w:rFonts w:ascii="Times New Roman" w:hAnsi="Times New Roman" w:cs="Times New Roman"/>
        </w:rPr>
        <w:t>, содержащего специальную регистрационную запись, удостоверенную усиленной квалифицированной электронной подписью о государственной регистрации Договора, либо скан-копии (или скан-образа) выписки из Единого государственного реестра недвижимости, удостоверенной усиленной квалифицированной электронной подписью, подтверждающей факт регистрации Договора</w:t>
      </w:r>
      <w:r w:rsidR="003319E0">
        <w:rPr>
          <w:rFonts w:ascii="Times New Roman" w:hAnsi="Times New Roman" w:cs="Times New Roman"/>
        </w:rPr>
        <w:t>,</w:t>
      </w:r>
      <w:r>
        <w:rPr>
          <w:rFonts w:ascii="Times New Roman" w:hAnsi="Times New Roman" w:cs="Times New Roman"/>
        </w:rPr>
        <w:t xml:space="preserve"> путем электронного документооборота, согласованного Застройщиком и Банком. Документ для раскрытия аккредитива должен быть представлен Застройщиком в Банк </w:t>
      </w:r>
      <w:r w:rsidR="005938AB">
        <w:rPr>
          <w:rFonts w:ascii="Times New Roman" w:hAnsi="Times New Roman" w:cs="Times New Roman"/>
        </w:rPr>
        <w:br/>
      </w:r>
      <w:r>
        <w:rPr>
          <w:rFonts w:ascii="Times New Roman" w:hAnsi="Times New Roman" w:cs="Times New Roman"/>
        </w:rPr>
        <w:t>до истечения срока действия аккредитива;</w:t>
      </w:r>
    </w:p>
    <w:p w14:paraId="6DCCDA24" w14:textId="18B8B4B6" w:rsidR="007467C6" w:rsidRDefault="007467C6" w:rsidP="003319E0">
      <w:pPr>
        <w:spacing w:after="0" w:line="240" w:lineRule="auto"/>
        <w:ind w:right="-1" w:firstLine="567"/>
        <w:jc w:val="both"/>
        <w:rPr>
          <w:rFonts w:ascii="Times New Roman" w:hAnsi="Times New Roman" w:cs="Times New Roman"/>
        </w:rPr>
      </w:pPr>
      <w:r>
        <w:rPr>
          <w:bCs/>
        </w:rPr>
        <w:t>–</w:t>
      </w:r>
      <w:r>
        <w:rPr>
          <w:rFonts w:ascii="Times New Roman" w:hAnsi="Times New Roman" w:cs="Times New Roman"/>
        </w:rPr>
        <w:t xml:space="preserve"> срок действия аккредитива – </w:t>
      </w:r>
      <w:r w:rsidR="003C7C18">
        <w:rPr>
          <w:rFonts w:ascii="Times New Roman" w:hAnsi="Times New Roman" w:cs="Times New Roman"/>
        </w:rPr>
        <w:t>_________</w:t>
      </w:r>
      <w:r>
        <w:rPr>
          <w:rFonts w:ascii="Times New Roman" w:hAnsi="Times New Roman" w:cs="Times New Roman"/>
        </w:rPr>
        <w:t xml:space="preserve"> (</w:t>
      </w:r>
      <w:r w:rsidR="003C7C18">
        <w:rPr>
          <w:rFonts w:ascii="Times New Roman" w:hAnsi="Times New Roman" w:cs="Times New Roman"/>
        </w:rPr>
        <w:t>__________</w:t>
      </w:r>
      <w:r>
        <w:rPr>
          <w:rFonts w:ascii="Times New Roman" w:hAnsi="Times New Roman" w:cs="Times New Roman"/>
        </w:rPr>
        <w:t>) календарных дней с даты открытия аккредитива;</w:t>
      </w:r>
    </w:p>
    <w:p w14:paraId="66D97C9B" w14:textId="77777777" w:rsidR="007467C6" w:rsidRDefault="007467C6" w:rsidP="003319E0">
      <w:pPr>
        <w:spacing w:after="0" w:line="240" w:lineRule="auto"/>
        <w:ind w:right="-1" w:firstLine="567"/>
        <w:jc w:val="both"/>
        <w:rPr>
          <w:rFonts w:ascii="Times New Roman" w:hAnsi="Times New Roman" w:cs="Times New Roman"/>
        </w:rPr>
      </w:pPr>
      <w:r>
        <w:rPr>
          <w:bCs/>
        </w:rPr>
        <w:t>–</w:t>
      </w:r>
      <w:r>
        <w:rPr>
          <w:rFonts w:ascii="Times New Roman" w:hAnsi="Times New Roman" w:cs="Times New Roman"/>
        </w:rPr>
        <w:t xml:space="preserve"> расходы, связанные с открытием аккредитива, несет Участник;</w:t>
      </w:r>
    </w:p>
    <w:p w14:paraId="3E3AEDD9" w14:textId="0BF17156" w:rsidR="004802A9" w:rsidRPr="00FE4E74" w:rsidRDefault="007467C6" w:rsidP="003319E0">
      <w:pPr>
        <w:spacing w:line="240" w:lineRule="auto"/>
        <w:ind w:right="-1" w:firstLine="567"/>
        <w:jc w:val="both"/>
        <w:rPr>
          <w:rFonts w:ascii="Times New Roman" w:hAnsi="Times New Roman" w:cs="Times New Roman"/>
          <w:b/>
          <w:i/>
        </w:rPr>
      </w:pPr>
      <w:r>
        <w:rPr>
          <w:bCs/>
        </w:rPr>
        <w:t>–</w:t>
      </w:r>
      <w:r>
        <w:rPr>
          <w:rFonts w:ascii="Times New Roman" w:hAnsi="Times New Roman" w:cs="Times New Roman"/>
        </w:rPr>
        <w:t xml:space="preserve"> аккредитив исполняется на счет </w:t>
      </w:r>
      <w:proofErr w:type="spellStart"/>
      <w:r>
        <w:rPr>
          <w:rFonts w:ascii="Times New Roman" w:hAnsi="Times New Roman" w:cs="Times New Roman"/>
        </w:rPr>
        <w:t>эскроу</w:t>
      </w:r>
      <w:proofErr w:type="spellEnd"/>
      <w:r>
        <w:rPr>
          <w:rFonts w:ascii="Times New Roman" w:hAnsi="Times New Roman" w:cs="Times New Roman"/>
        </w:rPr>
        <w:t xml:space="preserve">, открываемый Участником в соответствии с </w:t>
      </w:r>
      <w:r w:rsidRPr="005B3C80">
        <w:rPr>
          <w:rFonts w:ascii="Times New Roman" w:hAnsi="Times New Roman" w:cs="Times New Roman"/>
        </w:rPr>
        <w:t>п. 2</w:t>
      </w:r>
      <w:r w:rsidR="00853EEA">
        <w:rPr>
          <w:rFonts w:ascii="Times New Roman" w:hAnsi="Times New Roman" w:cs="Times New Roman"/>
        </w:rPr>
        <w:t>.8</w:t>
      </w:r>
      <w:r>
        <w:rPr>
          <w:rFonts w:ascii="Times New Roman" w:hAnsi="Times New Roman" w:cs="Times New Roman"/>
        </w:rPr>
        <w:t xml:space="preserve"> </w:t>
      </w:r>
      <w:proofErr w:type="spellStart"/>
      <w:r>
        <w:rPr>
          <w:rFonts w:ascii="Times New Roman" w:hAnsi="Times New Roman" w:cs="Times New Roman"/>
        </w:rPr>
        <w:t>Договора.</w:t>
      </w:r>
      <w:r w:rsidR="004802A9" w:rsidRPr="00FE4E74">
        <w:rPr>
          <w:rFonts w:ascii="Times New Roman" w:hAnsi="Times New Roman" w:cs="Times New Roman"/>
          <w:b/>
          <w:i/>
        </w:rPr>
        <w:t>Формулировка</w:t>
      </w:r>
      <w:proofErr w:type="spellEnd"/>
      <w:r w:rsidR="004802A9" w:rsidRPr="00FE4E74">
        <w:rPr>
          <w:rFonts w:ascii="Times New Roman" w:hAnsi="Times New Roman" w:cs="Times New Roman"/>
          <w:b/>
          <w:i/>
        </w:rPr>
        <w:t xml:space="preserve"> при расчетах с использованием номинального счета ООО «Центр недвижимости от Сбербанка» С ИПОТЕКОЙ СБЕРБАНКА</w:t>
      </w:r>
      <w:r w:rsidR="00FE4E74">
        <w:rPr>
          <w:rFonts w:ascii="Times New Roman" w:hAnsi="Times New Roman" w:cs="Times New Roman"/>
          <w:b/>
          <w:i/>
        </w:rPr>
        <w:t>:</w:t>
      </w:r>
    </w:p>
    <w:p w14:paraId="5FE39700" w14:textId="5C0F4BE3" w:rsidR="004802A9" w:rsidRDefault="00FE4E74" w:rsidP="003319E0">
      <w:pPr>
        <w:pStyle w:val="a4"/>
        <w:shd w:val="clear" w:color="auto" w:fill="FFFFFF"/>
        <w:ind w:left="0" w:right="17"/>
        <w:contextualSpacing w:val="0"/>
        <w:jc w:val="both"/>
        <w:outlineLvl w:val="0"/>
        <w:rPr>
          <w:bCs/>
          <w:sz w:val="22"/>
          <w:szCs w:val="22"/>
        </w:rPr>
      </w:pPr>
      <w:r w:rsidRPr="00FE4E74">
        <w:rPr>
          <w:sz w:val="22"/>
          <w:szCs w:val="22"/>
        </w:rPr>
        <w:lastRenderedPageBreak/>
        <w:t>2.</w:t>
      </w:r>
      <w:r w:rsidR="00853EEA">
        <w:rPr>
          <w:sz w:val="22"/>
          <w:szCs w:val="22"/>
        </w:rPr>
        <w:t>7</w:t>
      </w:r>
      <w:r w:rsidRPr="00FE4E74">
        <w:rPr>
          <w:sz w:val="22"/>
          <w:szCs w:val="22"/>
        </w:rPr>
        <w:t>.1.</w:t>
      </w:r>
      <w:r>
        <w:t xml:space="preserve"> </w:t>
      </w:r>
      <w:r w:rsidR="004802A9">
        <w:rPr>
          <w:bCs/>
          <w:sz w:val="22"/>
          <w:szCs w:val="22"/>
        </w:rPr>
        <w:t>Участник оплачивает Цену Договора за счет собственных средств в размере _________ (_________) рублей и за счет кредитных средств в размере _________ (_________) рублей, предоставляемых ___________ (далее по тексту – «</w:t>
      </w:r>
      <w:r w:rsidR="004802A9" w:rsidRPr="003C6A7D">
        <w:rPr>
          <w:b/>
          <w:bCs/>
          <w:sz w:val="22"/>
          <w:szCs w:val="22"/>
        </w:rPr>
        <w:t>Банк</w:t>
      </w:r>
      <w:r w:rsidR="004802A9">
        <w:rPr>
          <w:bCs/>
          <w:sz w:val="22"/>
          <w:szCs w:val="22"/>
        </w:rPr>
        <w:t xml:space="preserve">») согласно кредитному договору </w:t>
      </w:r>
      <w:r w:rsidR="004802A9">
        <w:rPr>
          <w:bCs/>
          <w:sz w:val="22"/>
          <w:szCs w:val="22"/>
        </w:rPr>
        <w:br/>
        <w:t>№ _______ от _______, заключенному между Банком и Участником (далее по тексту – «</w:t>
      </w:r>
      <w:r w:rsidR="004802A9" w:rsidRPr="003C6A7D">
        <w:rPr>
          <w:b/>
          <w:bCs/>
          <w:sz w:val="22"/>
          <w:szCs w:val="22"/>
        </w:rPr>
        <w:t>Кредитный договор</w:t>
      </w:r>
      <w:r w:rsidR="004802A9">
        <w:rPr>
          <w:bCs/>
          <w:sz w:val="22"/>
          <w:szCs w:val="22"/>
        </w:rPr>
        <w:t>»). Условия предоставления кредита предусмотрены Кредитным договором.</w:t>
      </w:r>
    </w:p>
    <w:p w14:paraId="2B4FF131" w14:textId="3E7047F1" w:rsidR="00FE4E74" w:rsidRDefault="00FE4E74" w:rsidP="003319E0">
      <w:pPr>
        <w:spacing w:line="240" w:lineRule="auto"/>
        <w:ind w:right="-1" w:firstLine="567"/>
        <w:jc w:val="both"/>
        <w:rPr>
          <w:rFonts w:ascii="Times New Roman" w:hAnsi="Times New Roman" w:cs="Times New Roman"/>
        </w:rPr>
      </w:pPr>
      <w:r>
        <w:rPr>
          <w:rFonts w:ascii="Times New Roman" w:hAnsi="Times New Roman" w:cs="Times New Roman"/>
        </w:rPr>
        <w:t xml:space="preserve">Расчеты по Договору производятся с использованием номинального счета Общества </w:t>
      </w:r>
      <w:r w:rsidR="00753EBD">
        <w:rPr>
          <w:rFonts w:ascii="Times New Roman" w:hAnsi="Times New Roman" w:cs="Times New Roman"/>
        </w:rPr>
        <w:br/>
      </w:r>
      <w:r>
        <w:rPr>
          <w:rFonts w:ascii="Times New Roman" w:hAnsi="Times New Roman" w:cs="Times New Roman"/>
        </w:rPr>
        <w:t>с ограниченной ответственностью «Центр недвижимости от Сбербанка» (далее</w:t>
      </w:r>
      <w:r w:rsidR="00AD3289">
        <w:rPr>
          <w:rFonts w:ascii="Times New Roman" w:hAnsi="Times New Roman" w:cs="Times New Roman"/>
        </w:rPr>
        <w:t xml:space="preserve"> по тексту</w:t>
      </w:r>
      <w:r>
        <w:rPr>
          <w:rFonts w:ascii="Times New Roman" w:hAnsi="Times New Roman" w:cs="Times New Roman"/>
        </w:rPr>
        <w:t xml:space="preserve"> – </w:t>
      </w:r>
      <w:r w:rsidRPr="00AD3289">
        <w:rPr>
          <w:rFonts w:ascii="Times New Roman" w:hAnsi="Times New Roman" w:cs="Times New Roman"/>
          <w:b/>
        </w:rPr>
        <w:t>ООО «ЦНС»</w:t>
      </w:r>
      <w:r>
        <w:rPr>
          <w:rFonts w:ascii="Times New Roman" w:hAnsi="Times New Roman" w:cs="Times New Roman"/>
        </w:rPr>
        <w:t>), открытого ПАО Сбербанк, бенефициаром по которому является Участник.</w:t>
      </w:r>
    </w:p>
    <w:p w14:paraId="3225D3EC" w14:textId="0493EFE2" w:rsidR="00A457A6" w:rsidRDefault="00A457A6" w:rsidP="003319E0">
      <w:pPr>
        <w:spacing w:line="240" w:lineRule="auto"/>
        <w:ind w:right="-1" w:firstLine="567"/>
        <w:jc w:val="both"/>
        <w:rPr>
          <w:rFonts w:ascii="Times New Roman" w:hAnsi="Times New Roman" w:cs="Times New Roman"/>
        </w:rPr>
      </w:pPr>
      <w:r>
        <w:rPr>
          <w:rFonts w:ascii="Times New Roman" w:hAnsi="Times New Roman" w:cs="Times New Roman"/>
        </w:rPr>
        <w:t>Собственные и кредитные денежные средства вносятся Участником на номинальный счет не позднее 5 (Пяти) рабочих дней с даты подписания Договора.</w:t>
      </w:r>
    </w:p>
    <w:p w14:paraId="286AAF64" w14:textId="3B8230AD" w:rsidR="00A457A6" w:rsidRDefault="00A457A6" w:rsidP="003319E0">
      <w:pPr>
        <w:spacing w:line="240" w:lineRule="auto"/>
        <w:ind w:right="-1" w:firstLine="567"/>
        <w:jc w:val="both"/>
        <w:rPr>
          <w:rFonts w:ascii="Times New Roman" w:hAnsi="Times New Roman" w:cs="Times New Roman"/>
        </w:rPr>
      </w:pPr>
      <w:r>
        <w:rPr>
          <w:rFonts w:ascii="Times New Roman" w:hAnsi="Times New Roman" w:cs="Times New Roman"/>
        </w:rPr>
        <w:t xml:space="preserve">Застройщик извещается о зачислении денежных средств на номинальный счет по электронной почте: _________________в день </w:t>
      </w:r>
      <w:r w:rsidR="00662BFE">
        <w:rPr>
          <w:rFonts w:ascii="Times New Roman" w:hAnsi="Times New Roman" w:cs="Times New Roman"/>
        </w:rPr>
        <w:t>зачисления денежных средств на номинальный счет</w:t>
      </w:r>
      <w:r>
        <w:rPr>
          <w:rFonts w:ascii="Times New Roman" w:hAnsi="Times New Roman" w:cs="Times New Roman"/>
        </w:rPr>
        <w:t>.</w:t>
      </w:r>
    </w:p>
    <w:p w14:paraId="6B368551" w14:textId="25346A0C" w:rsidR="00662BFE" w:rsidRDefault="00662BFE" w:rsidP="003319E0">
      <w:pPr>
        <w:spacing w:line="240" w:lineRule="auto"/>
        <w:ind w:right="-1" w:firstLine="567"/>
        <w:jc w:val="both"/>
        <w:rPr>
          <w:rFonts w:ascii="Times New Roman" w:hAnsi="Times New Roman" w:cs="Times New Roman"/>
        </w:rPr>
      </w:pPr>
      <w:r>
        <w:rPr>
          <w:rFonts w:ascii="Times New Roman" w:hAnsi="Times New Roman" w:cs="Times New Roman"/>
        </w:rPr>
        <w:t xml:space="preserve">Перечисление денежных средств в счет оплаты </w:t>
      </w:r>
      <w:r w:rsidR="00753EBD">
        <w:rPr>
          <w:rFonts w:ascii="Times New Roman" w:hAnsi="Times New Roman" w:cs="Times New Roman"/>
        </w:rPr>
        <w:t xml:space="preserve">Цены </w:t>
      </w:r>
      <w:r>
        <w:rPr>
          <w:rFonts w:ascii="Times New Roman" w:hAnsi="Times New Roman" w:cs="Times New Roman"/>
        </w:rPr>
        <w:t>Договора осуществляется ООО «ЦНС» по поручению Участника в течение 5 (Пяти) рабочих дней с даты государственной регистрации Договора в установленном законом порядке</w:t>
      </w:r>
      <w:r w:rsidR="003D0BEF">
        <w:rPr>
          <w:rFonts w:ascii="Times New Roman" w:hAnsi="Times New Roman" w:cs="Times New Roman"/>
          <w:strike/>
        </w:rPr>
        <w:t>.</w:t>
      </w:r>
    </w:p>
    <w:p w14:paraId="62D9ABEF" w14:textId="11E7006C" w:rsidR="00662BFE" w:rsidRDefault="00662BFE" w:rsidP="003319E0">
      <w:pPr>
        <w:spacing w:line="240" w:lineRule="auto"/>
        <w:ind w:right="-1" w:firstLine="567"/>
        <w:jc w:val="both"/>
        <w:rPr>
          <w:rFonts w:ascii="Times New Roman" w:hAnsi="Times New Roman" w:cs="Times New Roman"/>
        </w:rPr>
      </w:pPr>
      <w:r>
        <w:rPr>
          <w:rFonts w:ascii="Times New Roman" w:hAnsi="Times New Roman" w:cs="Times New Roman"/>
        </w:rPr>
        <w:t xml:space="preserve">Оплата осуществляется путем перечисления денежных средств на счет </w:t>
      </w:r>
      <w:proofErr w:type="spellStart"/>
      <w:r>
        <w:rPr>
          <w:rFonts w:ascii="Times New Roman" w:hAnsi="Times New Roman" w:cs="Times New Roman"/>
        </w:rPr>
        <w:t>эскроу</w:t>
      </w:r>
      <w:proofErr w:type="spellEnd"/>
      <w:r>
        <w:rPr>
          <w:rFonts w:ascii="Times New Roman" w:hAnsi="Times New Roman" w:cs="Times New Roman"/>
        </w:rPr>
        <w:t>, открываемый Участником в соответствии с п. 2.</w:t>
      </w:r>
      <w:r w:rsidR="00853EEA">
        <w:rPr>
          <w:rFonts w:ascii="Times New Roman" w:hAnsi="Times New Roman" w:cs="Times New Roman"/>
        </w:rPr>
        <w:t>8</w:t>
      </w:r>
      <w:r>
        <w:rPr>
          <w:rFonts w:ascii="Times New Roman" w:hAnsi="Times New Roman" w:cs="Times New Roman"/>
        </w:rPr>
        <w:t xml:space="preserve"> Договора</w:t>
      </w:r>
      <w:r w:rsidR="00753EBD">
        <w:rPr>
          <w:rFonts w:ascii="Times New Roman" w:hAnsi="Times New Roman" w:cs="Times New Roman"/>
        </w:rPr>
        <w:t>.</w:t>
      </w:r>
    </w:p>
    <w:p w14:paraId="3880A610" w14:textId="74142177" w:rsidR="00662BFE" w:rsidRDefault="00662BFE" w:rsidP="003319E0">
      <w:pPr>
        <w:spacing w:line="240" w:lineRule="auto"/>
        <w:ind w:right="-1" w:firstLine="567"/>
        <w:jc w:val="both"/>
        <w:rPr>
          <w:rFonts w:ascii="Times New Roman" w:hAnsi="Times New Roman" w:cs="Times New Roman"/>
        </w:rPr>
      </w:pPr>
      <w:r>
        <w:rPr>
          <w:rFonts w:ascii="Times New Roman" w:hAnsi="Times New Roman" w:cs="Times New Roman"/>
        </w:rPr>
        <w:t>Расходы, связанные с использованием номинального счета, несет Участник.</w:t>
      </w:r>
    </w:p>
    <w:p w14:paraId="5B0FFA28" w14:textId="70AD42BF" w:rsidR="00662BFE" w:rsidRDefault="00662BFE" w:rsidP="003319E0">
      <w:pPr>
        <w:spacing w:line="240" w:lineRule="auto"/>
        <w:ind w:right="-1" w:firstLine="567"/>
        <w:jc w:val="both"/>
        <w:rPr>
          <w:rFonts w:ascii="Times New Roman" w:hAnsi="Times New Roman" w:cs="Times New Roman"/>
          <w:bCs/>
        </w:rPr>
      </w:pPr>
      <w:r>
        <w:rPr>
          <w:rFonts w:ascii="Times New Roman" w:hAnsi="Times New Roman" w:cs="Times New Roman"/>
          <w:bCs/>
        </w:rPr>
        <w:t>2.</w:t>
      </w:r>
      <w:r w:rsidR="00853EEA">
        <w:rPr>
          <w:rFonts w:ascii="Times New Roman" w:hAnsi="Times New Roman" w:cs="Times New Roman"/>
          <w:bCs/>
        </w:rPr>
        <w:t>7</w:t>
      </w:r>
      <w:r>
        <w:rPr>
          <w:rFonts w:ascii="Times New Roman" w:hAnsi="Times New Roman" w:cs="Times New Roman"/>
          <w:bCs/>
        </w:rPr>
        <w:t>.2. С момента государственной регистрации Договора права требования, принадлежащие Участнику по Договору, считаются находящимися в залоге (ипотеке) у Банка на основании п.5 ст. 5, п.2 ст. 11 и ст. 77.2 Федерального закона от 16.07.1998 № 102-ФЗ «Об ипотеке (залоге недвижимости)». Залог прав требований действует до момента государственной регистрации права собственности Участника на Помещения.</w:t>
      </w:r>
    </w:p>
    <w:p w14:paraId="308ACD8A" w14:textId="0D82A626" w:rsidR="004802A9" w:rsidRPr="00662BFE" w:rsidRDefault="00662BFE" w:rsidP="003319E0">
      <w:pPr>
        <w:spacing w:line="240" w:lineRule="auto"/>
        <w:ind w:right="-1" w:firstLine="567"/>
        <w:jc w:val="both"/>
        <w:rPr>
          <w:rFonts w:ascii="Times New Roman" w:hAnsi="Times New Roman" w:cs="Times New Roman"/>
          <w:bCs/>
        </w:rPr>
      </w:pPr>
      <w:r>
        <w:rPr>
          <w:rFonts w:ascii="Times New Roman" w:hAnsi="Times New Roman" w:cs="Times New Roman"/>
          <w:bCs/>
        </w:rPr>
        <w:t>2.</w:t>
      </w:r>
      <w:r w:rsidR="00853EEA">
        <w:rPr>
          <w:rFonts w:ascii="Times New Roman" w:hAnsi="Times New Roman" w:cs="Times New Roman"/>
          <w:bCs/>
        </w:rPr>
        <w:t>7</w:t>
      </w:r>
      <w:r>
        <w:rPr>
          <w:rFonts w:ascii="Times New Roman" w:hAnsi="Times New Roman" w:cs="Times New Roman"/>
          <w:bCs/>
        </w:rPr>
        <w:t xml:space="preserve">.3. При регистрации права собственности Участника на Помещение одновременно подлежит государственной регистрации его залог (ипотека), возникающий на основании закона. Залогодержателем данного залога является Банк, залогодателем – Участник. </w:t>
      </w:r>
    </w:p>
    <w:p w14:paraId="1A35D92F" w14:textId="09B0C38B" w:rsidR="004802A9" w:rsidRPr="00C30EE0" w:rsidRDefault="004802A9" w:rsidP="003319E0">
      <w:pPr>
        <w:spacing w:line="240" w:lineRule="auto"/>
        <w:ind w:right="-1" w:firstLine="567"/>
        <w:jc w:val="both"/>
        <w:rPr>
          <w:rFonts w:ascii="Times New Roman" w:hAnsi="Times New Roman" w:cs="Times New Roman"/>
          <w:b/>
          <w:i/>
        </w:rPr>
      </w:pPr>
      <w:r w:rsidRPr="00C30EE0">
        <w:rPr>
          <w:rFonts w:ascii="Times New Roman" w:hAnsi="Times New Roman" w:cs="Times New Roman"/>
          <w:b/>
          <w:i/>
        </w:rPr>
        <w:t>Формулировка при расчетах с использованием номинального счета ООО «Центр недвижимости от Сбербанка» БЕЗ ИПОТЕКИ</w:t>
      </w:r>
      <w:r w:rsidR="00C30EE0">
        <w:rPr>
          <w:rFonts w:ascii="Times New Roman" w:hAnsi="Times New Roman" w:cs="Times New Roman"/>
          <w:b/>
          <w:i/>
        </w:rPr>
        <w:t>:</w:t>
      </w:r>
    </w:p>
    <w:p w14:paraId="29A93A3D" w14:textId="4B9ECD30" w:rsidR="00842C3C" w:rsidRPr="00842C3C" w:rsidRDefault="00842C3C" w:rsidP="003319E0">
      <w:pPr>
        <w:spacing w:line="240" w:lineRule="auto"/>
        <w:ind w:right="-1" w:firstLine="567"/>
        <w:jc w:val="both"/>
        <w:rPr>
          <w:rFonts w:ascii="Times New Roman" w:hAnsi="Times New Roman" w:cs="Times New Roman"/>
        </w:rPr>
      </w:pPr>
      <w:r>
        <w:rPr>
          <w:rFonts w:ascii="Times New Roman" w:hAnsi="Times New Roman" w:cs="Times New Roman"/>
        </w:rPr>
        <w:t>2.</w:t>
      </w:r>
      <w:r w:rsidR="00853EEA">
        <w:rPr>
          <w:rFonts w:ascii="Times New Roman" w:hAnsi="Times New Roman" w:cs="Times New Roman"/>
        </w:rPr>
        <w:t>7</w:t>
      </w:r>
      <w:r>
        <w:rPr>
          <w:rFonts w:ascii="Times New Roman" w:hAnsi="Times New Roman" w:cs="Times New Roman"/>
        </w:rPr>
        <w:t xml:space="preserve">.1. Расчеты по Договору производятся с использованием номинального счета Общества </w:t>
      </w:r>
      <w:r>
        <w:rPr>
          <w:rFonts w:ascii="Times New Roman" w:hAnsi="Times New Roman" w:cs="Times New Roman"/>
        </w:rPr>
        <w:br/>
        <w:t>с ограниченной ответственностью «Центр недв</w:t>
      </w:r>
      <w:r w:rsidR="00AD3289">
        <w:rPr>
          <w:rFonts w:ascii="Times New Roman" w:hAnsi="Times New Roman" w:cs="Times New Roman"/>
        </w:rPr>
        <w:t xml:space="preserve">ижимости от Сбербанка» (далее по тексту – </w:t>
      </w:r>
      <w:r w:rsidRPr="00AD3289">
        <w:rPr>
          <w:rFonts w:ascii="Times New Roman" w:hAnsi="Times New Roman" w:cs="Times New Roman"/>
          <w:b/>
        </w:rPr>
        <w:t>ООО «ЦНС»</w:t>
      </w:r>
      <w:r>
        <w:rPr>
          <w:rFonts w:ascii="Times New Roman" w:hAnsi="Times New Roman" w:cs="Times New Roman"/>
        </w:rPr>
        <w:t>), открытого в ПАО Сбербанк, бенефициаром по которому является Участник.</w:t>
      </w:r>
    </w:p>
    <w:p w14:paraId="133967AB" w14:textId="2B3DAA61" w:rsidR="00842C3C" w:rsidRDefault="00753EBD" w:rsidP="003319E0">
      <w:pPr>
        <w:spacing w:line="240" w:lineRule="auto"/>
        <w:ind w:right="-1" w:firstLine="567"/>
        <w:jc w:val="both"/>
        <w:rPr>
          <w:rFonts w:ascii="Times New Roman" w:hAnsi="Times New Roman" w:cs="Times New Roman"/>
        </w:rPr>
      </w:pPr>
      <w:r w:rsidRPr="00753EBD">
        <w:rPr>
          <w:rFonts w:ascii="Times New Roman" w:hAnsi="Times New Roman" w:cs="Times New Roman"/>
          <w:bCs/>
        </w:rPr>
        <w:t xml:space="preserve">Участник оплачивает Цену Договора за счет собственных средств. Денежные средства в </w:t>
      </w:r>
      <w:r>
        <w:rPr>
          <w:rFonts w:ascii="Times New Roman" w:hAnsi="Times New Roman" w:cs="Times New Roman"/>
          <w:bCs/>
        </w:rPr>
        <w:t>размере, указанном в п. 2.1 Договора</w:t>
      </w:r>
      <w:r w:rsidR="00842C3C">
        <w:rPr>
          <w:rFonts w:ascii="Times New Roman" w:hAnsi="Times New Roman" w:cs="Times New Roman"/>
          <w:bCs/>
        </w:rPr>
        <w:t xml:space="preserve">, </w:t>
      </w:r>
      <w:r w:rsidR="00842C3C">
        <w:rPr>
          <w:rFonts w:ascii="Times New Roman" w:hAnsi="Times New Roman" w:cs="Times New Roman"/>
        </w:rPr>
        <w:t>вносятся Участником на номинальный счет не позднее 5 (Пяти) рабочих дней с даты подписания Договора.</w:t>
      </w:r>
    </w:p>
    <w:p w14:paraId="1C4ACBA3" w14:textId="77777777" w:rsidR="00842C3C" w:rsidRDefault="00842C3C" w:rsidP="003319E0">
      <w:pPr>
        <w:spacing w:line="240" w:lineRule="auto"/>
        <w:ind w:right="-1" w:firstLine="567"/>
        <w:jc w:val="both"/>
        <w:rPr>
          <w:rFonts w:ascii="Times New Roman" w:hAnsi="Times New Roman" w:cs="Times New Roman"/>
        </w:rPr>
      </w:pPr>
      <w:r>
        <w:rPr>
          <w:rFonts w:ascii="Times New Roman" w:hAnsi="Times New Roman" w:cs="Times New Roman"/>
        </w:rPr>
        <w:t>Застройщик извещается о зачислении денежных средств на номинальный счет по электронной почте: _________________в день зачисления денежных средств на номинальный счет.</w:t>
      </w:r>
    </w:p>
    <w:p w14:paraId="7C72EEBF" w14:textId="260B85B9" w:rsidR="00842C3C" w:rsidRDefault="00842C3C" w:rsidP="003319E0">
      <w:pPr>
        <w:spacing w:line="240" w:lineRule="auto"/>
        <w:ind w:right="-1" w:firstLine="567"/>
        <w:jc w:val="both"/>
        <w:rPr>
          <w:rFonts w:ascii="Times New Roman" w:hAnsi="Times New Roman" w:cs="Times New Roman"/>
        </w:rPr>
      </w:pPr>
      <w:r>
        <w:rPr>
          <w:rFonts w:ascii="Times New Roman" w:hAnsi="Times New Roman" w:cs="Times New Roman"/>
        </w:rPr>
        <w:t>Перечисление денежных средств в счет оплаты Цены Договора осуществляется ООО «ЦНС» по поручению Участника в течение 5 (Пяти) рабочих дней с даты государственной регистрации Договора в установленном законом порядк</w:t>
      </w:r>
      <w:r w:rsidRPr="00842C3C">
        <w:rPr>
          <w:rFonts w:ascii="Times New Roman" w:hAnsi="Times New Roman" w:cs="Times New Roman"/>
        </w:rPr>
        <w:t>е.</w:t>
      </w:r>
    </w:p>
    <w:p w14:paraId="603E20FA" w14:textId="09A1510D" w:rsidR="00842C3C" w:rsidRDefault="00842C3C" w:rsidP="003319E0">
      <w:pPr>
        <w:spacing w:line="240" w:lineRule="auto"/>
        <w:ind w:right="-1" w:firstLine="567"/>
        <w:jc w:val="both"/>
        <w:rPr>
          <w:rFonts w:ascii="Times New Roman" w:hAnsi="Times New Roman" w:cs="Times New Roman"/>
        </w:rPr>
      </w:pPr>
      <w:r>
        <w:rPr>
          <w:rFonts w:ascii="Times New Roman" w:hAnsi="Times New Roman" w:cs="Times New Roman"/>
        </w:rPr>
        <w:t xml:space="preserve">Оплата осуществляется путем перечисления денежных средств на счет </w:t>
      </w:r>
      <w:proofErr w:type="spellStart"/>
      <w:r>
        <w:rPr>
          <w:rFonts w:ascii="Times New Roman" w:hAnsi="Times New Roman" w:cs="Times New Roman"/>
        </w:rPr>
        <w:t>эскроу</w:t>
      </w:r>
      <w:proofErr w:type="spellEnd"/>
      <w:r>
        <w:rPr>
          <w:rFonts w:ascii="Times New Roman" w:hAnsi="Times New Roman" w:cs="Times New Roman"/>
        </w:rPr>
        <w:t>, открываемый Участником в соответствии с п. 2.</w:t>
      </w:r>
      <w:r w:rsidR="00853EEA">
        <w:rPr>
          <w:rFonts w:ascii="Times New Roman" w:hAnsi="Times New Roman" w:cs="Times New Roman"/>
        </w:rPr>
        <w:t>8</w:t>
      </w:r>
      <w:r>
        <w:rPr>
          <w:rFonts w:ascii="Times New Roman" w:hAnsi="Times New Roman" w:cs="Times New Roman"/>
        </w:rPr>
        <w:t xml:space="preserve"> Договора.</w:t>
      </w:r>
    </w:p>
    <w:p w14:paraId="0A17CC30" w14:textId="5FBBE7C7" w:rsidR="00853EEA" w:rsidRPr="00842C3C" w:rsidRDefault="00842C3C" w:rsidP="005F7FA0">
      <w:pPr>
        <w:spacing w:line="240" w:lineRule="auto"/>
        <w:ind w:right="-1" w:firstLine="567"/>
        <w:jc w:val="both"/>
        <w:rPr>
          <w:rFonts w:ascii="Times New Roman" w:hAnsi="Times New Roman" w:cs="Times New Roman"/>
        </w:rPr>
      </w:pPr>
      <w:r>
        <w:rPr>
          <w:rFonts w:ascii="Times New Roman" w:hAnsi="Times New Roman" w:cs="Times New Roman"/>
        </w:rPr>
        <w:t>Расходы, связанные с использованием номинального счета, несет Участник.</w:t>
      </w:r>
    </w:p>
    <w:p w14:paraId="17B5B235" w14:textId="2FCFA9A9" w:rsidR="007467C6" w:rsidRPr="00842C3C" w:rsidRDefault="007467C6" w:rsidP="003319E0">
      <w:pPr>
        <w:pStyle w:val="a4"/>
        <w:shd w:val="clear" w:color="auto" w:fill="FFFFFF"/>
        <w:ind w:left="0" w:right="17"/>
        <w:contextualSpacing w:val="0"/>
        <w:jc w:val="both"/>
        <w:outlineLvl w:val="0"/>
        <w:rPr>
          <w:b/>
          <w:bCs/>
          <w:i/>
          <w:sz w:val="22"/>
          <w:szCs w:val="22"/>
        </w:rPr>
      </w:pPr>
      <w:r w:rsidRPr="00842C3C">
        <w:rPr>
          <w:b/>
          <w:bCs/>
          <w:i/>
          <w:sz w:val="22"/>
          <w:szCs w:val="22"/>
        </w:rPr>
        <w:t xml:space="preserve">Формулировка </w:t>
      </w:r>
      <w:r w:rsidR="00842C3C" w:rsidRPr="00842C3C">
        <w:rPr>
          <w:b/>
          <w:bCs/>
          <w:i/>
          <w:sz w:val="22"/>
          <w:szCs w:val="22"/>
        </w:rPr>
        <w:t>при расчетах в рассрочку:</w:t>
      </w:r>
    </w:p>
    <w:p w14:paraId="298323A6" w14:textId="1EF0D452" w:rsidR="003C7C18" w:rsidRDefault="00842C3C" w:rsidP="003319E0">
      <w:pPr>
        <w:pStyle w:val="a4"/>
        <w:shd w:val="clear" w:color="auto" w:fill="FFFFFF"/>
        <w:ind w:left="0" w:right="17"/>
        <w:contextualSpacing w:val="0"/>
        <w:jc w:val="both"/>
        <w:outlineLvl w:val="0"/>
        <w:rPr>
          <w:bCs/>
          <w:sz w:val="22"/>
          <w:szCs w:val="22"/>
        </w:rPr>
      </w:pPr>
      <w:r>
        <w:rPr>
          <w:bCs/>
          <w:sz w:val="22"/>
          <w:szCs w:val="22"/>
        </w:rPr>
        <w:t>2.</w:t>
      </w:r>
      <w:r w:rsidR="00853EEA">
        <w:rPr>
          <w:bCs/>
          <w:sz w:val="22"/>
          <w:szCs w:val="22"/>
        </w:rPr>
        <w:t>7</w:t>
      </w:r>
      <w:r>
        <w:rPr>
          <w:bCs/>
          <w:sz w:val="22"/>
          <w:szCs w:val="22"/>
        </w:rPr>
        <w:t>.1. Участник оплачивает Цену Договора путем внесения денежных средств в размере, указанном в п. 2.1 Договора, в срок</w:t>
      </w:r>
      <w:r w:rsidR="003C7C18">
        <w:rPr>
          <w:bCs/>
          <w:sz w:val="22"/>
          <w:szCs w:val="22"/>
        </w:rPr>
        <w:t xml:space="preserve">и, установленные Графиком оплаты Цены Договора </w:t>
      </w:r>
      <w:r w:rsidR="003C7C18">
        <w:rPr>
          <w:bCs/>
          <w:sz w:val="22"/>
          <w:szCs w:val="22"/>
        </w:rPr>
        <w:lastRenderedPageBreak/>
        <w:t xml:space="preserve">(Приложение № 3 к Договору, являющееся неотъемлемой частью Договора), на счет </w:t>
      </w:r>
      <w:proofErr w:type="spellStart"/>
      <w:r w:rsidR="003C7C18">
        <w:rPr>
          <w:bCs/>
          <w:sz w:val="22"/>
          <w:szCs w:val="22"/>
        </w:rPr>
        <w:t>эскроу</w:t>
      </w:r>
      <w:proofErr w:type="spellEnd"/>
      <w:r w:rsidR="003C7C18">
        <w:rPr>
          <w:bCs/>
          <w:sz w:val="22"/>
          <w:szCs w:val="22"/>
        </w:rPr>
        <w:t>, открываемый Участником в соответствии с п. 2.</w:t>
      </w:r>
      <w:r w:rsidR="00853EEA">
        <w:rPr>
          <w:bCs/>
          <w:sz w:val="22"/>
          <w:szCs w:val="22"/>
        </w:rPr>
        <w:t>8</w:t>
      </w:r>
      <w:r w:rsidR="003C7C18">
        <w:rPr>
          <w:bCs/>
          <w:sz w:val="22"/>
          <w:szCs w:val="22"/>
        </w:rPr>
        <w:t xml:space="preserve"> Договора.</w:t>
      </w:r>
    </w:p>
    <w:p w14:paraId="444213CC" w14:textId="2A572CE2" w:rsidR="003C7C18" w:rsidRPr="00D95D39" w:rsidRDefault="003C7C18" w:rsidP="003319E0">
      <w:pPr>
        <w:pStyle w:val="a4"/>
        <w:shd w:val="clear" w:color="auto" w:fill="FFFFFF"/>
        <w:ind w:left="0" w:right="17"/>
        <w:contextualSpacing w:val="0"/>
        <w:jc w:val="both"/>
        <w:outlineLvl w:val="0"/>
        <w:rPr>
          <w:bCs/>
          <w:sz w:val="22"/>
          <w:szCs w:val="22"/>
        </w:rPr>
      </w:pPr>
      <w:r>
        <w:rPr>
          <w:bCs/>
          <w:sz w:val="22"/>
          <w:szCs w:val="22"/>
        </w:rPr>
        <w:t xml:space="preserve">Сумма первого платежа в размере _______ (__________) рублей вносится Участником </w:t>
      </w:r>
      <w:r w:rsidR="00414BF9">
        <w:rPr>
          <w:bCs/>
          <w:sz w:val="22"/>
          <w:szCs w:val="22"/>
        </w:rPr>
        <w:br/>
      </w:r>
      <w:r>
        <w:rPr>
          <w:bCs/>
          <w:sz w:val="22"/>
          <w:szCs w:val="22"/>
        </w:rPr>
        <w:t>на аккредитив, открываемый Участником в _____________ (далее по тексту – «</w:t>
      </w:r>
      <w:r w:rsidRPr="00AD3289">
        <w:rPr>
          <w:b/>
          <w:bCs/>
          <w:sz w:val="22"/>
          <w:szCs w:val="22"/>
        </w:rPr>
        <w:t>Банк</w:t>
      </w:r>
      <w:r>
        <w:rPr>
          <w:bCs/>
          <w:sz w:val="22"/>
          <w:szCs w:val="22"/>
        </w:rPr>
        <w:t>») не позднее 5 (пяти) рабочих дней с даты подписания Договора на следующих условиях:</w:t>
      </w:r>
      <w:r w:rsidRPr="00D95D39">
        <w:rPr>
          <w:bCs/>
          <w:sz w:val="22"/>
          <w:szCs w:val="22"/>
        </w:rPr>
        <w:t xml:space="preserve"> </w:t>
      </w:r>
    </w:p>
    <w:p w14:paraId="35FE4ED4" w14:textId="77777777" w:rsidR="003C7C18" w:rsidRDefault="003C7C18" w:rsidP="003319E0">
      <w:pPr>
        <w:pStyle w:val="a4"/>
        <w:shd w:val="clear" w:color="auto" w:fill="FFFFFF"/>
        <w:spacing w:before="0" w:after="0"/>
        <w:ind w:left="0" w:right="17"/>
        <w:contextualSpacing w:val="0"/>
        <w:jc w:val="both"/>
        <w:outlineLvl w:val="0"/>
        <w:rPr>
          <w:bCs/>
          <w:sz w:val="22"/>
          <w:szCs w:val="22"/>
        </w:rPr>
      </w:pPr>
      <w:r>
        <w:rPr>
          <w:bCs/>
          <w:sz w:val="22"/>
          <w:szCs w:val="22"/>
        </w:rPr>
        <w:t>– плательщиком по аккредитиву является Участник;</w:t>
      </w:r>
    </w:p>
    <w:p w14:paraId="7822ED0F" w14:textId="77777777" w:rsidR="003C7C18" w:rsidRDefault="003C7C18" w:rsidP="003319E0">
      <w:pPr>
        <w:pStyle w:val="a4"/>
        <w:shd w:val="clear" w:color="auto" w:fill="FFFFFF"/>
        <w:spacing w:before="0" w:after="0"/>
        <w:ind w:left="0" w:right="17"/>
        <w:contextualSpacing w:val="0"/>
        <w:jc w:val="both"/>
        <w:outlineLvl w:val="0"/>
        <w:rPr>
          <w:bCs/>
          <w:sz w:val="22"/>
          <w:szCs w:val="22"/>
        </w:rPr>
      </w:pPr>
      <w:r>
        <w:rPr>
          <w:bCs/>
          <w:sz w:val="22"/>
          <w:szCs w:val="22"/>
        </w:rPr>
        <w:t>– банком-эмитентом выступает Банк;</w:t>
      </w:r>
    </w:p>
    <w:p w14:paraId="6EED54AE" w14:textId="77777777" w:rsidR="003C7C18" w:rsidRDefault="003C7C18" w:rsidP="003319E0">
      <w:pPr>
        <w:pStyle w:val="a4"/>
        <w:shd w:val="clear" w:color="auto" w:fill="FFFFFF"/>
        <w:spacing w:before="0" w:after="0"/>
        <w:ind w:left="0" w:right="17"/>
        <w:contextualSpacing w:val="0"/>
        <w:jc w:val="both"/>
        <w:outlineLvl w:val="0"/>
        <w:rPr>
          <w:bCs/>
          <w:sz w:val="22"/>
          <w:szCs w:val="22"/>
        </w:rPr>
      </w:pPr>
      <w:r>
        <w:rPr>
          <w:bCs/>
          <w:sz w:val="22"/>
          <w:szCs w:val="22"/>
        </w:rPr>
        <w:t>– исполняющим банком выступает Банк;</w:t>
      </w:r>
    </w:p>
    <w:p w14:paraId="21D67759" w14:textId="77777777" w:rsidR="003C7C18" w:rsidRDefault="003C7C18" w:rsidP="003319E0">
      <w:pPr>
        <w:pStyle w:val="a4"/>
        <w:shd w:val="clear" w:color="auto" w:fill="FFFFFF"/>
        <w:spacing w:before="0" w:after="0"/>
        <w:ind w:left="0" w:right="17"/>
        <w:contextualSpacing w:val="0"/>
        <w:jc w:val="both"/>
        <w:outlineLvl w:val="0"/>
        <w:rPr>
          <w:bCs/>
          <w:sz w:val="22"/>
          <w:szCs w:val="22"/>
        </w:rPr>
      </w:pPr>
      <w:r>
        <w:rPr>
          <w:bCs/>
          <w:sz w:val="22"/>
          <w:szCs w:val="22"/>
        </w:rPr>
        <w:t>– аккредитив выставляется на сумму, указанную в пункте 2.1 Договора;</w:t>
      </w:r>
    </w:p>
    <w:p w14:paraId="3BAD469B" w14:textId="77777777" w:rsidR="003C7C18" w:rsidRPr="00D95D39" w:rsidRDefault="003C7C18" w:rsidP="003319E0">
      <w:pPr>
        <w:pStyle w:val="a4"/>
        <w:shd w:val="clear" w:color="auto" w:fill="FFFFFF"/>
        <w:spacing w:before="0" w:after="0"/>
        <w:ind w:left="0" w:right="17"/>
        <w:contextualSpacing w:val="0"/>
        <w:jc w:val="both"/>
        <w:outlineLvl w:val="0"/>
        <w:rPr>
          <w:bCs/>
          <w:sz w:val="22"/>
          <w:szCs w:val="22"/>
        </w:rPr>
      </w:pPr>
      <w:r>
        <w:rPr>
          <w:bCs/>
          <w:sz w:val="22"/>
          <w:szCs w:val="22"/>
        </w:rPr>
        <w:t xml:space="preserve">– вид аккредитива: безотзывный, покрытый (депонированный), </w:t>
      </w:r>
      <w:proofErr w:type="spellStart"/>
      <w:r>
        <w:rPr>
          <w:bCs/>
          <w:sz w:val="22"/>
          <w:szCs w:val="22"/>
        </w:rPr>
        <w:t>безакцептный</w:t>
      </w:r>
      <w:proofErr w:type="spellEnd"/>
      <w:r>
        <w:rPr>
          <w:bCs/>
          <w:sz w:val="22"/>
          <w:szCs w:val="22"/>
        </w:rPr>
        <w:t>;</w:t>
      </w:r>
    </w:p>
    <w:p w14:paraId="017A87C5" w14:textId="77777777" w:rsidR="003C7C18" w:rsidRDefault="003C7C18" w:rsidP="003319E0">
      <w:pPr>
        <w:pStyle w:val="a4"/>
        <w:shd w:val="clear" w:color="auto" w:fill="FFFFFF"/>
        <w:spacing w:before="0" w:after="0"/>
        <w:ind w:left="0" w:right="17"/>
        <w:contextualSpacing w:val="0"/>
        <w:jc w:val="both"/>
        <w:outlineLvl w:val="0"/>
        <w:rPr>
          <w:bCs/>
          <w:sz w:val="22"/>
          <w:szCs w:val="22"/>
        </w:rPr>
      </w:pPr>
      <w:r>
        <w:rPr>
          <w:bCs/>
          <w:sz w:val="22"/>
          <w:szCs w:val="22"/>
        </w:rPr>
        <w:t xml:space="preserve">– способ извещения Застройщика об открытии аккредитива: Застройщик извещается </w:t>
      </w:r>
      <w:r>
        <w:rPr>
          <w:bCs/>
          <w:sz w:val="22"/>
          <w:szCs w:val="22"/>
        </w:rPr>
        <w:br/>
        <w:t>об открытии аккредитива по электронной почте: ____________ в день открытия аккредитива;</w:t>
      </w:r>
    </w:p>
    <w:p w14:paraId="54B753C7" w14:textId="405262B2" w:rsidR="003C7C18" w:rsidRDefault="003C7C18" w:rsidP="003319E0">
      <w:pPr>
        <w:spacing w:after="0" w:line="240" w:lineRule="auto"/>
        <w:ind w:right="-1" w:firstLine="567"/>
        <w:jc w:val="both"/>
        <w:rPr>
          <w:rFonts w:ascii="Times New Roman" w:hAnsi="Times New Roman" w:cs="Times New Roman"/>
        </w:rPr>
      </w:pPr>
      <w:r>
        <w:rPr>
          <w:bCs/>
        </w:rPr>
        <w:t>–</w:t>
      </w:r>
      <w:r w:rsidRPr="00D81906">
        <w:rPr>
          <w:rFonts w:ascii="Times New Roman" w:hAnsi="Times New Roman" w:cs="Times New Roman"/>
          <w:bCs/>
        </w:rPr>
        <w:t xml:space="preserve"> условием исполнения аккредитива является получение от Застройщика Банком </w:t>
      </w:r>
      <w:r>
        <w:rPr>
          <w:rFonts w:ascii="Times New Roman" w:hAnsi="Times New Roman" w:cs="Times New Roman"/>
          <w:bCs/>
        </w:rPr>
        <w:t xml:space="preserve">либо </w:t>
      </w:r>
      <w:r w:rsidRPr="00D81906">
        <w:rPr>
          <w:rFonts w:ascii="Times New Roman" w:hAnsi="Times New Roman" w:cs="Times New Roman"/>
          <w:bCs/>
        </w:rPr>
        <w:t xml:space="preserve">скан-копии </w:t>
      </w:r>
      <w:r>
        <w:rPr>
          <w:rFonts w:ascii="Times New Roman" w:hAnsi="Times New Roman" w:cs="Times New Roman"/>
          <w:bCs/>
        </w:rPr>
        <w:t xml:space="preserve">(или скан-образа) </w:t>
      </w:r>
      <w:r w:rsidRPr="00D81906">
        <w:rPr>
          <w:rFonts w:ascii="Times New Roman" w:hAnsi="Times New Roman" w:cs="Times New Roman"/>
          <w:bCs/>
        </w:rPr>
        <w:t>Договора</w:t>
      </w:r>
      <w:r>
        <w:rPr>
          <w:rFonts w:ascii="Times New Roman" w:hAnsi="Times New Roman" w:cs="Times New Roman"/>
          <w:bCs/>
        </w:rPr>
        <w:t>, прошедшего государственную регистрацию в установленном законом порядке</w:t>
      </w:r>
      <w:r>
        <w:rPr>
          <w:rFonts w:ascii="Times New Roman" w:hAnsi="Times New Roman" w:cs="Times New Roman"/>
        </w:rPr>
        <w:t>, содержащего специальную регистрационную запись, удостоверенную усиленной квалифицированной электронной подписью о государственной регистрации Договора, либо скан-копии (или скан-образа) выписки из Единого государственного реестра недвижимости, удостоверенной усиленной квалифицированной электронной подписью, подтверждающей факт регистрации Договора</w:t>
      </w:r>
      <w:r w:rsidR="003319E0">
        <w:rPr>
          <w:rFonts w:ascii="Times New Roman" w:hAnsi="Times New Roman" w:cs="Times New Roman"/>
        </w:rPr>
        <w:t>,</w:t>
      </w:r>
      <w:r>
        <w:rPr>
          <w:rFonts w:ascii="Times New Roman" w:hAnsi="Times New Roman" w:cs="Times New Roman"/>
        </w:rPr>
        <w:t xml:space="preserve"> путем электронного документооборота, согласованного Застройщиком и Банком. Документ для раскрытия аккредитива должен быть представлен Застройщиком в Банк </w:t>
      </w:r>
      <w:r>
        <w:rPr>
          <w:rFonts w:ascii="Times New Roman" w:hAnsi="Times New Roman" w:cs="Times New Roman"/>
        </w:rPr>
        <w:br/>
        <w:t>до истечения срока действия аккредитива;</w:t>
      </w:r>
    </w:p>
    <w:p w14:paraId="1815D083" w14:textId="44B4DE63" w:rsidR="003C7C18" w:rsidRDefault="003C7C18" w:rsidP="003319E0">
      <w:pPr>
        <w:spacing w:after="0" w:line="240" w:lineRule="auto"/>
        <w:ind w:right="-1" w:firstLine="567"/>
        <w:jc w:val="both"/>
        <w:rPr>
          <w:rFonts w:ascii="Times New Roman" w:hAnsi="Times New Roman" w:cs="Times New Roman"/>
        </w:rPr>
      </w:pPr>
      <w:r>
        <w:rPr>
          <w:bCs/>
        </w:rPr>
        <w:t>–</w:t>
      </w:r>
      <w:r>
        <w:rPr>
          <w:rFonts w:ascii="Times New Roman" w:hAnsi="Times New Roman" w:cs="Times New Roman"/>
        </w:rPr>
        <w:t xml:space="preserve"> срок действия аккредитива – _____ (_______) календарных дней с даты открытия аккредитива;</w:t>
      </w:r>
    </w:p>
    <w:p w14:paraId="17ED0104" w14:textId="77777777" w:rsidR="003C7C18" w:rsidRDefault="003C7C18" w:rsidP="003319E0">
      <w:pPr>
        <w:spacing w:after="0" w:line="240" w:lineRule="auto"/>
        <w:ind w:right="-1" w:firstLine="567"/>
        <w:jc w:val="both"/>
        <w:rPr>
          <w:rFonts w:ascii="Times New Roman" w:hAnsi="Times New Roman" w:cs="Times New Roman"/>
        </w:rPr>
      </w:pPr>
      <w:r>
        <w:rPr>
          <w:bCs/>
        </w:rPr>
        <w:t>–</w:t>
      </w:r>
      <w:r>
        <w:rPr>
          <w:rFonts w:ascii="Times New Roman" w:hAnsi="Times New Roman" w:cs="Times New Roman"/>
        </w:rPr>
        <w:t xml:space="preserve"> расходы, связанные с открытием аккредитива, несет Участник;</w:t>
      </w:r>
    </w:p>
    <w:p w14:paraId="7A4CBE9B" w14:textId="32154ECF" w:rsidR="003C7C18" w:rsidRDefault="003C7C18" w:rsidP="003319E0">
      <w:pPr>
        <w:spacing w:line="240" w:lineRule="auto"/>
        <w:ind w:right="-1" w:firstLine="567"/>
        <w:jc w:val="both"/>
        <w:rPr>
          <w:rFonts w:ascii="Times New Roman" w:hAnsi="Times New Roman" w:cs="Times New Roman"/>
        </w:rPr>
      </w:pPr>
      <w:r>
        <w:rPr>
          <w:bCs/>
        </w:rPr>
        <w:t>–</w:t>
      </w:r>
      <w:r>
        <w:rPr>
          <w:rFonts w:ascii="Times New Roman" w:hAnsi="Times New Roman" w:cs="Times New Roman"/>
        </w:rPr>
        <w:t xml:space="preserve"> аккредитив исполняется на счет </w:t>
      </w:r>
      <w:proofErr w:type="spellStart"/>
      <w:r>
        <w:rPr>
          <w:rFonts w:ascii="Times New Roman" w:hAnsi="Times New Roman" w:cs="Times New Roman"/>
        </w:rPr>
        <w:t>эскроу</w:t>
      </w:r>
      <w:proofErr w:type="spellEnd"/>
      <w:r>
        <w:rPr>
          <w:rFonts w:ascii="Times New Roman" w:hAnsi="Times New Roman" w:cs="Times New Roman"/>
        </w:rPr>
        <w:t>.</w:t>
      </w:r>
    </w:p>
    <w:p w14:paraId="67CA9760" w14:textId="2EDEA619" w:rsidR="003C7C18" w:rsidRPr="00414BF9" w:rsidRDefault="00414BF9" w:rsidP="003319E0">
      <w:pPr>
        <w:spacing w:line="240" w:lineRule="auto"/>
        <w:ind w:right="-1" w:firstLine="567"/>
        <w:jc w:val="both"/>
        <w:rPr>
          <w:rFonts w:ascii="Times New Roman" w:hAnsi="Times New Roman" w:cs="Times New Roman"/>
        </w:rPr>
      </w:pPr>
      <w:r>
        <w:rPr>
          <w:rFonts w:ascii="Times New Roman" w:hAnsi="Times New Roman" w:cs="Times New Roman"/>
        </w:rPr>
        <w:t xml:space="preserve">Последующие платежи, предусмотренные Графиком оплаты Цены Договора, вносятся Участником на счет </w:t>
      </w:r>
      <w:proofErr w:type="spellStart"/>
      <w:r>
        <w:rPr>
          <w:rFonts w:ascii="Times New Roman" w:hAnsi="Times New Roman" w:cs="Times New Roman"/>
        </w:rPr>
        <w:t>эскроу</w:t>
      </w:r>
      <w:proofErr w:type="spellEnd"/>
      <w:r>
        <w:rPr>
          <w:rFonts w:ascii="Times New Roman" w:hAnsi="Times New Roman" w:cs="Times New Roman"/>
        </w:rPr>
        <w:t xml:space="preserve"> в сроки, установленные Графиком оплаты Цены Договора</w:t>
      </w:r>
      <w:r w:rsidRPr="00F25B96">
        <w:rPr>
          <w:rFonts w:ascii="Times New Roman" w:hAnsi="Times New Roman" w:cs="Times New Roman"/>
        </w:rPr>
        <w:t>.</w:t>
      </w:r>
    </w:p>
    <w:p w14:paraId="3BB19AD2" w14:textId="39706F06" w:rsidR="007467C6" w:rsidRDefault="00C86408" w:rsidP="003319E0">
      <w:pPr>
        <w:pStyle w:val="a4"/>
        <w:shd w:val="clear" w:color="auto" w:fill="FFFFFF"/>
        <w:ind w:left="0" w:right="17"/>
        <w:contextualSpacing w:val="0"/>
        <w:jc w:val="both"/>
        <w:outlineLvl w:val="0"/>
        <w:rPr>
          <w:bCs/>
          <w:sz w:val="22"/>
          <w:szCs w:val="22"/>
        </w:rPr>
      </w:pPr>
      <w:r>
        <w:rPr>
          <w:bCs/>
          <w:sz w:val="22"/>
          <w:szCs w:val="22"/>
        </w:rPr>
        <w:t>2.</w:t>
      </w:r>
      <w:r w:rsidR="00853EEA">
        <w:rPr>
          <w:bCs/>
          <w:sz w:val="22"/>
          <w:szCs w:val="22"/>
        </w:rPr>
        <w:t>8</w:t>
      </w:r>
      <w:r>
        <w:rPr>
          <w:bCs/>
          <w:sz w:val="22"/>
          <w:szCs w:val="22"/>
        </w:rPr>
        <w:t xml:space="preserve">. Счет </w:t>
      </w:r>
      <w:proofErr w:type="spellStart"/>
      <w:r>
        <w:rPr>
          <w:bCs/>
          <w:sz w:val="22"/>
          <w:szCs w:val="22"/>
        </w:rPr>
        <w:t>эскроу</w:t>
      </w:r>
      <w:proofErr w:type="spellEnd"/>
      <w:r>
        <w:rPr>
          <w:bCs/>
          <w:sz w:val="22"/>
          <w:szCs w:val="22"/>
        </w:rPr>
        <w:t xml:space="preserve"> открывается Участником не позднее 5 (пяти) рабочих дней с даты подписания Договора в </w:t>
      </w:r>
      <w:r w:rsidR="009910D4">
        <w:rPr>
          <w:bCs/>
          <w:sz w:val="22"/>
          <w:szCs w:val="22"/>
        </w:rPr>
        <w:t>банке</w:t>
      </w:r>
      <w:r>
        <w:rPr>
          <w:bCs/>
          <w:sz w:val="22"/>
          <w:szCs w:val="22"/>
        </w:rPr>
        <w:t xml:space="preserve"> (далее по тексту – «</w:t>
      </w:r>
      <w:proofErr w:type="spellStart"/>
      <w:r w:rsidRPr="009910D4">
        <w:rPr>
          <w:b/>
          <w:bCs/>
          <w:sz w:val="22"/>
          <w:szCs w:val="22"/>
        </w:rPr>
        <w:t>Эскроу</w:t>
      </w:r>
      <w:proofErr w:type="spellEnd"/>
      <w:r w:rsidRPr="009910D4">
        <w:rPr>
          <w:b/>
          <w:bCs/>
          <w:sz w:val="22"/>
          <w:szCs w:val="22"/>
        </w:rPr>
        <w:t>-агент</w:t>
      </w:r>
      <w:r>
        <w:rPr>
          <w:bCs/>
          <w:sz w:val="22"/>
          <w:szCs w:val="22"/>
        </w:rPr>
        <w:t xml:space="preserve">») для учета и блокирования </w:t>
      </w:r>
      <w:proofErr w:type="spellStart"/>
      <w:r>
        <w:rPr>
          <w:bCs/>
          <w:sz w:val="22"/>
          <w:szCs w:val="22"/>
        </w:rPr>
        <w:t>Эскроу</w:t>
      </w:r>
      <w:proofErr w:type="spellEnd"/>
      <w:r>
        <w:rPr>
          <w:bCs/>
          <w:sz w:val="22"/>
          <w:szCs w:val="22"/>
        </w:rPr>
        <w:t xml:space="preserve">-агентом денежных средств, полученных </w:t>
      </w:r>
      <w:proofErr w:type="spellStart"/>
      <w:r>
        <w:rPr>
          <w:bCs/>
          <w:sz w:val="22"/>
          <w:szCs w:val="22"/>
        </w:rPr>
        <w:t>Эскроу</w:t>
      </w:r>
      <w:proofErr w:type="spellEnd"/>
      <w:r>
        <w:rPr>
          <w:bCs/>
          <w:sz w:val="22"/>
          <w:szCs w:val="22"/>
        </w:rPr>
        <w:t>-агентом от</w:t>
      </w:r>
      <w:r w:rsidR="009910D4">
        <w:rPr>
          <w:bCs/>
          <w:sz w:val="22"/>
          <w:szCs w:val="22"/>
        </w:rPr>
        <w:t xml:space="preserve"> являющего владельцем счета</w:t>
      </w:r>
      <w:r>
        <w:rPr>
          <w:bCs/>
          <w:sz w:val="22"/>
          <w:szCs w:val="22"/>
        </w:rPr>
        <w:t xml:space="preserve"> Участника </w:t>
      </w:r>
      <w:r w:rsidR="009910D4">
        <w:rPr>
          <w:bCs/>
          <w:sz w:val="22"/>
          <w:szCs w:val="22"/>
        </w:rPr>
        <w:t xml:space="preserve">(депонента) </w:t>
      </w:r>
      <w:r>
        <w:rPr>
          <w:bCs/>
          <w:sz w:val="22"/>
          <w:szCs w:val="22"/>
        </w:rPr>
        <w:t>в счет уплаты Цены Договора в цел</w:t>
      </w:r>
      <w:r w:rsidR="009910D4">
        <w:rPr>
          <w:bCs/>
          <w:sz w:val="22"/>
          <w:szCs w:val="22"/>
        </w:rPr>
        <w:t xml:space="preserve">ях ее перечисления Застройщику (бенефициару) </w:t>
      </w:r>
      <w:r>
        <w:rPr>
          <w:bCs/>
          <w:sz w:val="22"/>
          <w:szCs w:val="22"/>
        </w:rPr>
        <w:t>на следующих условиях:</w:t>
      </w:r>
    </w:p>
    <w:p w14:paraId="597847C4" w14:textId="77777777" w:rsidR="009910D4" w:rsidRPr="005D2052" w:rsidRDefault="009910D4" w:rsidP="003319E0">
      <w:pPr>
        <w:pStyle w:val="a4"/>
        <w:shd w:val="clear" w:color="auto" w:fill="FFFFFF"/>
        <w:ind w:left="0" w:right="17"/>
        <w:contextualSpacing w:val="0"/>
        <w:jc w:val="both"/>
        <w:outlineLvl w:val="0"/>
        <w:rPr>
          <w:sz w:val="22"/>
          <w:szCs w:val="22"/>
        </w:rPr>
      </w:pPr>
      <w:proofErr w:type="spellStart"/>
      <w:r w:rsidRPr="00842069">
        <w:rPr>
          <w:b/>
          <w:sz w:val="22"/>
          <w:szCs w:val="22"/>
        </w:rPr>
        <w:t>Эскроу</w:t>
      </w:r>
      <w:proofErr w:type="spellEnd"/>
      <w:r w:rsidRPr="00842069">
        <w:rPr>
          <w:b/>
          <w:sz w:val="22"/>
          <w:szCs w:val="22"/>
        </w:rPr>
        <w:t>-агент</w:t>
      </w:r>
      <w:r w:rsidRPr="00842069">
        <w:rPr>
          <w:sz w:val="22"/>
          <w:szCs w:val="22"/>
        </w:rPr>
        <w:t xml:space="preserve">: фирменное наименование - Публичное акционерное общество «Сбербанк России» (сокращенное фирменное наименование ПАО Сбербанк), место нахождения: </w:t>
      </w:r>
      <w:r>
        <w:rPr>
          <w:sz w:val="22"/>
          <w:szCs w:val="22"/>
        </w:rPr>
        <w:br/>
      </w:r>
      <w:r w:rsidRPr="00842069">
        <w:rPr>
          <w:sz w:val="22"/>
          <w:szCs w:val="22"/>
        </w:rPr>
        <w:t xml:space="preserve">г. Москва; адрес: 117997, г. Москва, ул. Вавилова, д. 19, адрес электронной почты: </w:t>
      </w:r>
      <w:r w:rsidRPr="001A77B2">
        <w:rPr>
          <w:sz w:val="22"/>
          <w:szCs w:val="22"/>
          <w:lang w:val="en-US"/>
        </w:rPr>
        <w:t>Escrow</w:t>
      </w:r>
      <w:r w:rsidRPr="001A77B2">
        <w:rPr>
          <w:sz w:val="22"/>
          <w:szCs w:val="22"/>
        </w:rPr>
        <w:t>_</w:t>
      </w:r>
      <w:proofErr w:type="spellStart"/>
      <w:r w:rsidRPr="001A77B2">
        <w:rPr>
          <w:sz w:val="22"/>
          <w:szCs w:val="22"/>
          <w:lang w:val="en-US"/>
        </w:rPr>
        <w:t>Sberbank</w:t>
      </w:r>
      <w:proofErr w:type="spellEnd"/>
      <w:r w:rsidRPr="001A77B2">
        <w:rPr>
          <w:sz w:val="22"/>
          <w:szCs w:val="22"/>
        </w:rPr>
        <w:t>@</w:t>
      </w:r>
      <w:proofErr w:type="spellStart"/>
      <w:r w:rsidRPr="001A77B2">
        <w:rPr>
          <w:sz w:val="22"/>
          <w:szCs w:val="22"/>
          <w:lang w:val="en-US"/>
        </w:rPr>
        <w:t>sberbank</w:t>
      </w:r>
      <w:proofErr w:type="spellEnd"/>
      <w:r w:rsidRPr="001A77B2">
        <w:rPr>
          <w:sz w:val="22"/>
          <w:szCs w:val="22"/>
        </w:rPr>
        <w:t>.</w:t>
      </w:r>
      <w:proofErr w:type="spellStart"/>
      <w:r w:rsidRPr="001A77B2">
        <w:rPr>
          <w:sz w:val="22"/>
          <w:szCs w:val="22"/>
          <w:lang w:val="en-US"/>
        </w:rPr>
        <w:t>ru</w:t>
      </w:r>
      <w:proofErr w:type="spellEnd"/>
      <w:r w:rsidRPr="001A77B2">
        <w:rPr>
          <w:sz w:val="22"/>
          <w:szCs w:val="22"/>
        </w:rPr>
        <w:t>, номер телефона: 8-800-555-55-50</w:t>
      </w:r>
      <w:r>
        <w:rPr>
          <w:sz w:val="22"/>
          <w:szCs w:val="22"/>
        </w:rPr>
        <w:t xml:space="preserve">; </w:t>
      </w:r>
      <w:proofErr w:type="spellStart"/>
      <w:r>
        <w:rPr>
          <w:sz w:val="22"/>
          <w:szCs w:val="22"/>
        </w:rPr>
        <w:t>кор</w:t>
      </w:r>
      <w:proofErr w:type="spellEnd"/>
      <w:r>
        <w:rPr>
          <w:sz w:val="22"/>
          <w:szCs w:val="22"/>
        </w:rPr>
        <w:t xml:space="preserve">/счет: ______________ в ГРКЦ ГУ Банка России, ИНН _______, КПП __________, БИК __________. </w:t>
      </w:r>
    </w:p>
    <w:p w14:paraId="7665FF9E" w14:textId="1A0153E6" w:rsidR="009910D4" w:rsidRPr="00842069" w:rsidRDefault="009910D4" w:rsidP="003319E0">
      <w:pPr>
        <w:spacing w:line="240" w:lineRule="auto"/>
        <w:ind w:right="-1" w:firstLine="567"/>
        <w:jc w:val="both"/>
        <w:rPr>
          <w:rFonts w:ascii="Times New Roman" w:hAnsi="Times New Roman" w:cs="Times New Roman"/>
          <w:i/>
        </w:rPr>
      </w:pPr>
      <w:r w:rsidRPr="00842069">
        <w:rPr>
          <w:rFonts w:ascii="Times New Roman" w:hAnsi="Times New Roman" w:cs="Times New Roman"/>
          <w:b/>
        </w:rPr>
        <w:t>Депонент</w:t>
      </w:r>
      <w:r w:rsidRPr="00842069">
        <w:rPr>
          <w:rFonts w:ascii="Times New Roman" w:hAnsi="Times New Roman" w:cs="Times New Roman"/>
        </w:rPr>
        <w:t>: _________</w:t>
      </w:r>
      <w:r>
        <w:rPr>
          <w:rFonts w:ascii="Times New Roman" w:hAnsi="Times New Roman" w:cs="Times New Roman"/>
        </w:rPr>
        <w:t>ФИО</w:t>
      </w:r>
      <w:r w:rsidRPr="00842069">
        <w:rPr>
          <w:rFonts w:ascii="Times New Roman" w:hAnsi="Times New Roman" w:cs="Times New Roman"/>
        </w:rPr>
        <w:t>___________.</w:t>
      </w:r>
    </w:p>
    <w:p w14:paraId="420C534C" w14:textId="77777777" w:rsidR="009910D4" w:rsidRPr="00842069" w:rsidRDefault="009910D4" w:rsidP="003319E0">
      <w:pPr>
        <w:spacing w:line="240" w:lineRule="auto"/>
        <w:ind w:right="-1" w:firstLine="567"/>
        <w:jc w:val="both"/>
        <w:rPr>
          <w:rFonts w:ascii="Times New Roman" w:hAnsi="Times New Roman" w:cs="Times New Roman"/>
        </w:rPr>
      </w:pPr>
      <w:r w:rsidRPr="00842069">
        <w:rPr>
          <w:rFonts w:ascii="Times New Roman" w:hAnsi="Times New Roman" w:cs="Times New Roman"/>
          <w:b/>
        </w:rPr>
        <w:t>Бенефициар</w:t>
      </w:r>
      <w:r w:rsidRPr="00842069">
        <w:rPr>
          <w:rFonts w:ascii="Times New Roman" w:hAnsi="Times New Roman" w:cs="Times New Roman"/>
        </w:rPr>
        <w:t xml:space="preserve">: ООО «Специализированный Застройщик </w:t>
      </w:r>
      <w:r>
        <w:rPr>
          <w:rFonts w:ascii="Times New Roman" w:hAnsi="Times New Roman" w:cs="Times New Roman"/>
        </w:rPr>
        <w:t>СОЮЗ Инвест</w:t>
      </w:r>
      <w:r w:rsidRPr="00842069">
        <w:rPr>
          <w:rFonts w:ascii="Times New Roman" w:hAnsi="Times New Roman" w:cs="Times New Roman"/>
        </w:rPr>
        <w:t>»</w:t>
      </w:r>
    </w:p>
    <w:p w14:paraId="6DE47109" w14:textId="77777777" w:rsidR="009910D4" w:rsidRDefault="009910D4" w:rsidP="003319E0">
      <w:pPr>
        <w:spacing w:line="240" w:lineRule="auto"/>
        <w:ind w:right="-1" w:firstLine="567"/>
        <w:jc w:val="both"/>
        <w:rPr>
          <w:rFonts w:ascii="Times New Roman" w:hAnsi="Times New Roman" w:cs="Times New Roman"/>
        </w:rPr>
      </w:pPr>
      <w:r w:rsidRPr="00842069">
        <w:rPr>
          <w:rFonts w:ascii="Times New Roman" w:hAnsi="Times New Roman" w:cs="Times New Roman"/>
          <w:b/>
        </w:rPr>
        <w:t>Депонируемая сумма</w:t>
      </w:r>
      <w:r w:rsidRPr="00842069">
        <w:rPr>
          <w:rFonts w:ascii="Times New Roman" w:hAnsi="Times New Roman" w:cs="Times New Roman"/>
        </w:rPr>
        <w:t>: ________________ (________________________)</w:t>
      </w:r>
      <w:r w:rsidRPr="00842069">
        <w:rPr>
          <w:rFonts w:ascii="Times New Roman" w:hAnsi="Times New Roman" w:cs="Times New Roman"/>
          <w:b/>
        </w:rPr>
        <w:t xml:space="preserve"> </w:t>
      </w:r>
      <w:r w:rsidRPr="00842069">
        <w:rPr>
          <w:rFonts w:ascii="Times New Roman" w:hAnsi="Times New Roman" w:cs="Times New Roman"/>
        </w:rPr>
        <w:t>рублей 00 копеек.</w:t>
      </w:r>
    </w:p>
    <w:p w14:paraId="00E26124" w14:textId="29C36E37" w:rsidR="00FE4E74" w:rsidRPr="00FE4E74" w:rsidRDefault="00FE4E74" w:rsidP="003319E0">
      <w:pPr>
        <w:spacing w:line="240" w:lineRule="auto"/>
        <w:ind w:firstLine="567"/>
        <w:jc w:val="both"/>
        <w:rPr>
          <w:rFonts w:ascii="Times New Roman" w:hAnsi="Times New Roman" w:cs="Times New Roman"/>
        </w:rPr>
      </w:pPr>
      <w:r w:rsidRPr="000F73F2">
        <w:rPr>
          <w:rFonts w:ascii="Times New Roman" w:hAnsi="Times New Roman" w:cs="Times New Roman"/>
        </w:rPr>
        <w:t>Срок условного депонирования денежных средств: 6 (Шесть) месяцев с даты ввода Многофункционального комплекса в эксплуатацию, определяемой как последняя дата квартала ввода в эксплуатацию, указанного в проектной декларации.</w:t>
      </w:r>
    </w:p>
    <w:p w14:paraId="02682EE0" w14:textId="49B1B790" w:rsidR="00FE4E74" w:rsidRPr="00FE4E74" w:rsidRDefault="003F08C5" w:rsidP="003319E0">
      <w:pPr>
        <w:pStyle w:val="a4"/>
        <w:shd w:val="clear" w:color="auto" w:fill="FFFFFF"/>
        <w:ind w:left="0" w:right="17"/>
        <w:contextualSpacing w:val="0"/>
        <w:jc w:val="both"/>
        <w:outlineLvl w:val="0"/>
        <w:rPr>
          <w:bCs/>
          <w:sz w:val="22"/>
          <w:szCs w:val="22"/>
        </w:rPr>
      </w:pPr>
      <w:r>
        <w:rPr>
          <w:bCs/>
          <w:sz w:val="22"/>
          <w:szCs w:val="22"/>
        </w:rPr>
        <w:t xml:space="preserve">Депонированная сумма не позднее </w:t>
      </w:r>
      <w:r w:rsidRPr="00760BDD">
        <w:rPr>
          <w:bCs/>
          <w:sz w:val="22"/>
          <w:szCs w:val="22"/>
        </w:rPr>
        <w:t xml:space="preserve">10 (Десяти) рабочих дней после представления Застройщиком способом, предусмотренным договором </w:t>
      </w:r>
      <w:proofErr w:type="spellStart"/>
      <w:r w:rsidRPr="00760BDD">
        <w:rPr>
          <w:bCs/>
          <w:sz w:val="22"/>
          <w:szCs w:val="22"/>
        </w:rPr>
        <w:t>эскроу</w:t>
      </w:r>
      <w:proofErr w:type="spellEnd"/>
      <w:r w:rsidRPr="00760BDD">
        <w:rPr>
          <w:bCs/>
          <w:sz w:val="22"/>
          <w:szCs w:val="22"/>
        </w:rPr>
        <w:t xml:space="preserve">, </w:t>
      </w:r>
      <w:proofErr w:type="spellStart"/>
      <w:r w:rsidRPr="00760BDD">
        <w:rPr>
          <w:bCs/>
          <w:sz w:val="22"/>
          <w:szCs w:val="22"/>
        </w:rPr>
        <w:t>Эскроу</w:t>
      </w:r>
      <w:proofErr w:type="spellEnd"/>
      <w:r w:rsidRPr="00760BDD">
        <w:rPr>
          <w:bCs/>
          <w:sz w:val="22"/>
          <w:szCs w:val="22"/>
        </w:rPr>
        <w:t>-агенту</w:t>
      </w:r>
      <w:r>
        <w:rPr>
          <w:bCs/>
          <w:sz w:val="22"/>
          <w:szCs w:val="22"/>
        </w:rPr>
        <w:t xml:space="preserve"> разрешения на ввод Многофункционального комплекса в эксплуатацию </w:t>
      </w:r>
      <w:r w:rsidR="004C4C62">
        <w:rPr>
          <w:bCs/>
          <w:sz w:val="22"/>
          <w:szCs w:val="22"/>
        </w:rPr>
        <w:t xml:space="preserve">или сведений о </w:t>
      </w:r>
      <w:r w:rsidR="004C4C62" w:rsidRPr="004C4C62">
        <w:rPr>
          <w:bCs/>
          <w:sz w:val="22"/>
          <w:szCs w:val="22"/>
        </w:rPr>
        <w:t xml:space="preserve">размещении </w:t>
      </w:r>
      <w:r w:rsidR="004C4C62">
        <w:rPr>
          <w:bCs/>
          <w:sz w:val="22"/>
          <w:szCs w:val="22"/>
        </w:rPr>
        <w:t>ЕИСЖС этой информации перечисля</w:t>
      </w:r>
      <w:r w:rsidR="00853EEA">
        <w:rPr>
          <w:bCs/>
          <w:sz w:val="22"/>
          <w:szCs w:val="22"/>
        </w:rPr>
        <w:t xml:space="preserve">ется </w:t>
      </w:r>
      <w:proofErr w:type="spellStart"/>
      <w:r w:rsidR="00853EEA">
        <w:rPr>
          <w:bCs/>
          <w:sz w:val="22"/>
          <w:szCs w:val="22"/>
        </w:rPr>
        <w:t>Эскроу</w:t>
      </w:r>
      <w:proofErr w:type="spellEnd"/>
      <w:r w:rsidR="00853EEA">
        <w:rPr>
          <w:bCs/>
          <w:sz w:val="22"/>
          <w:szCs w:val="22"/>
        </w:rPr>
        <w:t>-агентом Застройщику</w:t>
      </w:r>
      <w:r w:rsidR="00760BDD">
        <w:rPr>
          <w:bCs/>
          <w:sz w:val="22"/>
          <w:szCs w:val="22"/>
        </w:rPr>
        <w:t xml:space="preserve"> либо направляется в оплату кредитных обязательств Застройщика.</w:t>
      </w:r>
    </w:p>
    <w:p w14:paraId="52F7FCE1" w14:textId="77B21856" w:rsidR="000F73F2" w:rsidRPr="00DB6A8E" w:rsidRDefault="008026D1" w:rsidP="003319E0">
      <w:pPr>
        <w:pStyle w:val="a4"/>
        <w:suppressAutoHyphens/>
        <w:ind w:left="0"/>
        <w:contextualSpacing w:val="0"/>
        <w:jc w:val="both"/>
        <w:rPr>
          <w:sz w:val="22"/>
          <w:szCs w:val="22"/>
        </w:rPr>
      </w:pPr>
      <w:r w:rsidRPr="00DB6A8E">
        <w:rPr>
          <w:sz w:val="22"/>
          <w:szCs w:val="22"/>
        </w:rPr>
        <w:lastRenderedPageBreak/>
        <w:t>2.</w:t>
      </w:r>
      <w:r w:rsidR="00853EEA" w:rsidRPr="00DB6A8E">
        <w:rPr>
          <w:sz w:val="22"/>
          <w:szCs w:val="22"/>
        </w:rPr>
        <w:t>8</w:t>
      </w:r>
      <w:r w:rsidRPr="00DB6A8E">
        <w:rPr>
          <w:sz w:val="22"/>
          <w:szCs w:val="22"/>
        </w:rPr>
        <w:t xml:space="preserve">.1. </w:t>
      </w:r>
      <w:r w:rsidRPr="00A72690">
        <w:rPr>
          <w:sz w:val="22"/>
          <w:szCs w:val="22"/>
          <w:shd w:val="clear" w:color="auto" w:fill="FFFFFF"/>
        </w:rPr>
        <w:t xml:space="preserve">Обязанность Участника по уплате Цены Договора считается исполненной с момента поступления денежных средств на </w:t>
      </w:r>
      <w:r w:rsidR="002B765A" w:rsidRPr="00A72690">
        <w:rPr>
          <w:sz w:val="22"/>
          <w:szCs w:val="22"/>
          <w:shd w:val="clear" w:color="auto" w:fill="FFFFFF"/>
        </w:rPr>
        <w:t xml:space="preserve">счет </w:t>
      </w:r>
      <w:proofErr w:type="spellStart"/>
      <w:r w:rsidR="002B765A" w:rsidRPr="00A72690">
        <w:rPr>
          <w:sz w:val="22"/>
          <w:szCs w:val="22"/>
          <w:shd w:val="clear" w:color="auto" w:fill="FFFFFF"/>
        </w:rPr>
        <w:t>эскроу</w:t>
      </w:r>
      <w:proofErr w:type="spellEnd"/>
      <w:r w:rsidR="00853EEA" w:rsidRPr="00A72690">
        <w:rPr>
          <w:sz w:val="22"/>
          <w:szCs w:val="22"/>
          <w:shd w:val="clear" w:color="auto" w:fill="FFFFFF"/>
        </w:rPr>
        <w:t xml:space="preserve">, за исключением случаев, предусмотренных </w:t>
      </w:r>
      <w:proofErr w:type="spellStart"/>
      <w:r w:rsidR="00760BDD">
        <w:rPr>
          <w:sz w:val="22"/>
          <w:szCs w:val="22"/>
          <w:shd w:val="clear" w:color="auto" w:fill="FFFFFF"/>
        </w:rPr>
        <w:t>абз</w:t>
      </w:r>
      <w:proofErr w:type="spellEnd"/>
      <w:r w:rsidR="00760BDD">
        <w:rPr>
          <w:sz w:val="22"/>
          <w:szCs w:val="22"/>
          <w:shd w:val="clear" w:color="auto" w:fill="FFFFFF"/>
        </w:rPr>
        <w:t xml:space="preserve">. 4 </w:t>
      </w:r>
      <w:r w:rsidR="00853EEA" w:rsidRPr="00A72690">
        <w:rPr>
          <w:sz w:val="22"/>
          <w:szCs w:val="22"/>
          <w:shd w:val="clear" w:color="auto" w:fill="FFFFFF"/>
        </w:rPr>
        <w:t>п. 2.5 Договора.</w:t>
      </w:r>
    </w:p>
    <w:p w14:paraId="5284C33C" w14:textId="125A16A8" w:rsidR="00640652" w:rsidRPr="00BE78B7" w:rsidRDefault="00D17184" w:rsidP="003319E0">
      <w:pPr>
        <w:pStyle w:val="a4"/>
        <w:spacing w:before="0"/>
        <w:ind w:left="0" w:right="16"/>
        <w:contextualSpacing w:val="0"/>
        <w:jc w:val="both"/>
        <w:rPr>
          <w:bCs/>
          <w:sz w:val="22"/>
          <w:szCs w:val="22"/>
        </w:rPr>
      </w:pPr>
      <w:r w:rsidRPr="00DB6A8E">
        <w:rPr>
          <w:sz w:val="22"/>
          <w:szCs w:val="22"/>
        </w:rPr>
        <w:t>2</w:t>
      </w:r>
      <w:r w:rsidR="004B3EA6" w:rsidRPr="00DB6A8E">
        <w:rPr>
          <w:sz w:val="22"/>
          <w:szCs w:val="22"/>
        </w:rPr>
        <w:t>.</w:t>
      </w:r>
      <w:r w:rsidR="00853EEA" w:rsidRPr="00DB6A8E">
        <w:rPr>
          <w:sz w:val="22"/>
          <w:szCs w:val="22"/>
        </w:rPr>
        <w:t>9</w:t>
      </w:r>
      <w:r w:rsidR="004B3EA6" w:rsidRPr="00DB6A8E">
        <w:rPr>
          <w:sz w:val="22"/>
          <w:szCs w:val="22"/>
        </w:rPr>
        <w:t xml:space="preserve">. В </w:t>
      </w:r>
      <w:r w:rsidR="00842069" w:rsidRPr="00DB6A8E">
        <w:rPr>
          <w:bCs/>
          <w:sz w:val="22"/>
          <w:szCs w:val="22"/>
        </w:rPr>
        <w:t xml:space="preserve">случае расторжения </w:t>
      </w:r>
      <w:r w:rsidR="008363A9" w:rsidRPr="00DB6A8E">
        <w:rPr>
          <w:bCs/>
          <w:sz w:val="22"/>
          <w:szCs w:val="22"/>
        </w:rPr>
        <w:t>Д</w:t>
      </w:r>
      <w:r w:rsidR="00842069" w:rsidRPr="00DB6A8E">
        <w:rPr>
          <w:bCs/>
          <w:sz w:val="22"/>
          <w:szCs w:val="22"/>
        </w:rPr>
        <w:t>оговора по инициативе Участника, при добросовестном исполнении своих обязательств Застройщиком, Участник обязан компенсировать затраты Застройщика</w:t>
      </w:r>
      <w:r w:rsidR="00F77FFE" w:rsidRPr="00DB6A8E">
        <w:rPr>
          <w:bCs/>
          <w:sz w:val="22"/>
          <w:szCs w:val="22"/>
        </w:rPr>
        <w:t>, в том числе, но не ограничиваясь,</w:t>
      </w:r>
      <w:r w:rsidR="00842069" w:rsidRPr="00DB6A8E">
        <w:rPr>
          <w:bCs/>
          <w:sz w:val="22"/>
          <w:szCs w:val="22"/>
        </w:rPr>
        <w:t xml:space="preserve"> на регистрацию Договора</w:t>
      </w:r>
      <w:r w:rsidR="00F77FFE" w:rsidRPr="00DB6A8E">
        <w:rPr>
          <w:bCs/>
          <w:sz w:val="22"/>
          <w:szCs w:val="22"/>
        </w:rPr>
        <w:t>, а также иные затраты Застройщика, связанные с исполнением Договора и последствиями его расторжения</w:t>
      </w:r>
      <w:r w:rsidR="00F77FFE">
        <w:rPr>
          <w:bCs/>
          <w:sz w:val="22"/>
          <w:szCs w:val="22"/>
        </w:rPr>
        <w:t>.</w:t>
      </w:r>
    </w:p>
    <w:p w14:paraId="4A42B95A" w14:textId="77777777" w:rsidR="00E95362" w:rsidRPr="00E95362" w:rsidRDefault="00E95362" w:rsidP="003319E0">
      <w:pPr>
        <w:pStyle w:val="a4"/>
        <w:spacing w:before="0"/>
        <w:ind w:left="0" w:right="16"/>
        <w:contextualSpacing w:val="0"/>
        <w:jc w:val="center"/>
        <w:rPr>
          <w:b/>
          <w:bCs/>
          <w:sz w:val="22"/>
          <w:szCs w:val="22"/>
        </w:rPr>
      </w:pPr>
      <w:r w:rsidRPr="00E95362">
        <w:rPr>
          <w:b/>
          <w:bCs/>
          <w:sz w:val="22"/>
          <w:szCs w:val="22"/>
        </w:rPr>
        <w:t>3. СРОК ПЕРЕДАЧИ ПОМЕЩЕНИЯ</w:t>
      </w:r>
    </w:p>
    <w:p w14:paraId="7CCD8264" w14:textId="56C8BC92" w:rsidR="00E95362" w:rsidRDefault="00E95362" w:rsidP="003319E0">
      <w:pPr>
        <w:pStyle w:val="a4"/>
        <w:spacing w:before="0"/>
        <w:ind w:left="0" w:right="16"/>
        <w:contextualSpacing w:val="0"/>
        <w:jc w:val="both"/>
        <w:rPr>
          <w:bCs/>
          <w:sz w:val="22"/>
          <w:szCs w:val="22"/>
        </w:rPr>
      </w:pPr>
      <w:r>
        <w:rPr>
          <w:bCs/>
          <w:sz w:val="22"/>
          <w:szCs w:val="22"/>
        </w:rPr>
        <w:t>3.1. Срок передачи Застройщиком Помещения Участнику – не позднее «</w:t>
      </w:r>
      <w:r w:rsidR="002C60D6">
        <w:rPr>
          <w:bCs/>
          <w:sz w:val="22"/>
          <w:szCs w:val="22"/>
        </w:rPr>
        <w:t>30</w:t>
      </w:r>
      <w:r>
        <w:rPr>
          <w:bCs/>
          <w:sz w:val="22"/>
          <w:szCs w:val="22"/>
        </w:rPr>
        <w:t xml:space="preserve">» </w:t>
      </w:r>
      <w:r w:rsidR="002C60D6">
        <w:rPr>
          <w:bCs/>
          <w:sz w:val="22"/>
          <w:szCs w:val="22"/>
        </w:rPr>
        <w:t>марта</w:t>
      </w:r>
      <w:r>
        <w:rPr>
          <w:bCs/>
          <w:sz w:val="22"/>
          <w:szCs w:val="22"/>
        </w:rPr>
        <w:t xml:space="preserve"> 202</w:t>
      </w:r>
      <w:r w:rsidR="002C60D6">
        <w:rPr>
          <w:bCs/>
          <w:sz w:val="22"/>
          <w:szCs w:val="22"/>
        </w:rPr>
        <w:t>9</w:t>
      </w:r>
      <w:r>
        <w:rPr>
          <w:bCs/>
          <w:sz w:val="22"/>
          <w:szCs w:val="22"/>
        </w:rPr>
        <w:t xml:space="preserve"> года, после получения Разрешения на ввод Многофункционального комплекса в эксплуатацию или досрочно в любое время после получения Разрешения на ввод Многофункционального комплекса в эксплуатацию. </w:t>
      </w:r>
      <w:r w:rsidRPr="00E95362">
        <w:rPr>
          <w:bCs/>
          <w:sz w:val="22"/>
          <w:szCs w:val="22"/>
        </w:rPr>
        <w:t>Участник не вправе отказываться от досрочной приемки П</w:t>
      </w:r>
      <w:r>
        <w:rPr>
          <w:bCs/>
          <w:sz w:val="22"/>
          <w:szCs w:val="22"/>
        </w:rPr>
        <w:t>омещения.</w:t>
      </w:r>
    </w:p>
    <w:p w14:paraId="73102837" w14:textId="68AFCA5D" w:rsidR="00E95362" w:rsidRPr="00E95362" w:rsidRDefault="00E95362" w:rsidP="003319E0">
      <w:pPr>
        <w:pStyle w:val="a4"/>
        <w:spacing w:before="0"/>
        <w:ind w:left="0" w:right="16"/>
        <w:contextualSpacing w:val="0"/>
        <w:jc w:val="both"/>
        <w:rPr>
          <w:bCs/>
          <w:sz w:val="22"/>
          <w:szCs w:val="22"/>
        </w:rPr>
      </w:pPr>
      <w:r>
        <w:rPr>
          <w:bCs/>
          <w:sz w:val="22"/>
          <w:szCs w:val="22"/>
        </w:rPr>
        <w:t xml:space="preserve">Предполагаемый срок ввода Многофункционального комплекса в эксплуатацию </w:t>
      </w:r>
      <w:r w:rsidR="002C60D6">
        <w:rPr>
          <w:bCs/>
          <w:sz w:val="22"/>
          <w:szCs w:val="22"/>
        </w:rPr>
        <w:t xml:space="preserve">– третий </w:t>
      </w:r>
      <w:r>
        <w:rPr>
          <w:bCs/>
          <w:sz w:val="22"/>
          <w:szCs w:val="22"/>
        </w:rPr>
        <w:t>квартал 202</w:t>
      </w:r>
      <w:r w:rsidR="002C60D6">
        <w:rPr>
          <w:bCs/>
          <w:sz w:val="22"/>
          <w:szCs w:val="22"/>
        </w:rPr>
        <w:t>8</w:t>
      </w:r>
      <w:r>
        <w:rPr>
          <w:bCs/>
          <w:sz w:val="22"/>
          <w:szCs w:val="22"/>
        </w:rPr>
        <w:t xml:space="preserve"> года</w:t>
      </w:r>
      <w:r w:rsidR="00782560">
        <w:rPr>
          <w:bCs/>
          <w:sz w:val="22"/>
          <w:szCs w:val="22"/>
        </w:rPr>
        <w:t>.</w:t>
      </w:r>
    </w:p>
    <w:p w14:paraId="4DE3C9C7" w14:textId="77777777" w:rsidR="001A77B2" w:rsidRPr="00623D88" w:rsidRDefault="00E95362" w:rsidP="003319E0">
      <w:pPr>
        <w:pStyle w:val="a4"/>
        <w:spacing w:before="0"/>
        <w:ind w:left="0" w:right="16"/>
        <w:contextualSpacing w:val="0"/>
        <w:jc w:val="both"/>
        <w:rPr>
          <w:bCs/>
          <w:sz w:val="22"/>
          <w:szCs w:val="22"/>
        </w:rPr>
      </w:pPr>
      <w:r>
        <w:rPr>
          <w:bCs/>
          <w:sz w:val="22"/>
          <w:szCs w:val="22"/>
        </w:rPr>
        <w:t xml:space="preserve">3.2. В случае, если реконструкция Многофункционального комплекса не может быть завершена в предусмотренный п. 3.1. Договора срок, Застройщик не позднее чем за два месяца </w:t>
      </w:r>
      <w:r>
        <w:rPr>
          <w:bCs/>
          <w:sz w:val="22"/>
          <w:szCs w:val="22"/>
        </w:rPr>
        <w:br/>
        <w:t>до истечения указанного срока обязан направить Участнику соответствующую информацию и предложение об изменении Договора. Изменение предусмотренного Договором срока передачи Застройщиком Помещения Участнику осуществляется в порядке, установленном Гражданским кодексом РФ, и оформляется дополнительным соглашением.</w:t>
      </w:r>
    </w:p>
    <w:p w14:paraId="36C0C49D" w14:textId="77777777" w:rsidR="00050EE9" w:rsidRPr="00C87764" w:rsidRDefault="00050EE9" w:rsidP="003319E0">
      <w:pPr>
        <w:spacing w:line="240" w:lineRule="auto"/>
        <w:ind w:firstLine="567"/>
        <w:jc w:val="center"/>
        <w:rPr>
          <w:rFonts w:ascii="Times New Roman" w:hAnsi="Times New Roman" w:cs="Times New Roman"/>
          <w:b/>
        </w:rPr>
      </w:pPr>
      <w:r w:rsidRPr="00C87764">
        <w:rPr>
          <w:rFonts w:ascii="Times New Roman" w:hAnsi="Times New Roman" w:cs="Times New Roman"/>
          <w:b/>
        </w:rPr>
        <w:t>4. ГАРАНТИИ КАЧЕСТВА</w:t>
      </w:r>
    </w:p>
    <w:p w14:paraId="1C439567" w14:textId="1BC69306" w:rsidR="00050EE9" w:rsidRDefault="00050EE9" w:rsidP="003319E0">
      <w:pPr>
        <w:spacing w:line="240" w:lineRule="auto"/>
        <w:ind w:firstLine="567"/>
        <w:jc w:val="both"/>
        <w:rPr>
          <w:rFonts w:ascii="Times New Roman" w:hAnsi="Times New Roman" w:cs="Times New Roman"/>
        </w:rPr>
      </w:pPr>
      <w:r>
        <w:rPr>
          <w:rFonts w:ascii="Times New Roman" w:hAnsi="Times New Roman" w:cs="Times New Roman"/>
        </w:rPr>
        <w:t>4.1. Застройщик обязан передать Участнику Помещение, качество которого соответствует условиям настоящего Договора, требованиям технических регламентов, проектной документации, а также иным обязательным требованиям.</w:t>
      </w:r>
    </w:p>
    <w:p w14:paraId="67C74624" w14:textId="77777777" w:rsidR="00050EE9" w:rsidRDefault="00050EE9" w:rsidP="003319E0">
      <w:pPr>
        <w:spacing w:line="240" w:lineRule="auto"/>
        <w:ind w:firstLine="567"/>
        <w:jc w:val="both"/>
        <w:rPr>
          <w:rFonts w:ascii="Times New Roman" w:hAnsi="Times New Roman" w:cs="Times New Roman"/>
        </w:rPr>
      </w:pPr>
      <w:r>
        <w:rPr>
          <w:rFonts w:ascii="Times New Roman" w:hAnsi="Times New Roman" w:cs="Times New Roman"/>
        </w:rPr>
        <w:t xml:space="preserve">При передаче Помещения Застройщик обязан передать Участнику инструкцию </w:t>
      </w:r>
      <w:r>
        <w:rPr>
          <w:rFonts w:ascii="Times New Roman" w:hAnsi="Times New Roman" w:cs="Times New Roman"/>
        </w:rPr>
        <w:br/>
        <w:t xml:space="preserve">по эксплуатации Помещения, содержащую необходимую и достоверную информацию правилах и об условиях эффективного и безопасного его использования, сроке службы </w:t>
      </w:r>
      <w:r w:rsidRPr="00760BDD">
        <w:rPr>
          <w:rFonts w:ascii="Times New Roman" w:hAnsi="Times New Roman" w:cs="Times New Roman"/>
        </w:rPr>
        <w:t xml:space="preserve">Помещения и входящих в его состав элементов отделки, систем инженерно-технического обеспечения, </w:t>
      </w:r>
      <w:r w:rsidRPr="004C08BD">
        <w:rPr>
          <w:rFonts w:ascii="Times New Roman" w:hAnsi="Times New Roman" w:cs="Times New Roman"/>
        </w:rPr>
        <w:t>конструктивных элементов, изделий</w:t>
      </w:r>
      <w:r w:rsidRPr="004A7B3C">
        <w:rPr>
          <w:rFonts w:ascii="Times New Roman" w:hAnsi="Times New Roman" w:cs="Times New Roman"/>
        </w:rPr>
        <w:t>.</w:t>
      </w:r>
    </w:p>
    <w:p w14:paraId="7B845564" w14:textId="31CC82C4" w:rsidR="00843E40" w:rsidRDefault="00050EE9" w:rsidP="003319E0">
      <w:pPr>
        <w:spacing w:after="0" w:line="240" w:lineRule="auto"/>
        <w:ind w:firstLine="567"/>
        <w:jc w:val="both"/>
        <w:rPr>
          <w:rFonts w:ascii="Times New Roman" w:hAnsi="Times New Roman" w:cs="Times New Roman"/>
        </w:rPr>
      </w:pPr>
      <w:r>
        <w:rPr>
          <w:rFonts w:ascii="Times New Roman" w:hAnsi="Times New Roman" w:cs="Times New Roman"/>
        </w:rPr>
        <w:t>4.</w:t>
      </w:r>
      <w:r w:rsidR="00F25B96">
        <w:rPr>
          <w:rFonts w:ascii="Times New Roman" w:hAnsi="Times New Roman" w:cs="Times New Roman"/>
        </w:rPr>
        <w:t>2</w:t>
      </w:r>
      <w:r>
        <w:rPr>
          <w:rFonts w:ascii="Times New Roman" w:hAnsi="Times New Roman" w:cs="Times New Roman"/>
        </w:rPr>
        <w:t xml:space="preserve">. В случае, если Помещение построено (создано) Застройщиком с отступлениями </w:t>
      </w:r>
      <w:r>
        <w:rPr>
          <w:rFonts w:ascii="Times New Roman" w:hAnsi="Times New Roman" w:cs="Times New Roman"/>
        </w:rPr>
        <w:br/>
        <w:t>от условий Договора и (или) указанны</w:t>
      </w:r>
      <w:r w:rsidR="00EB77A0">
        <w:rPr>
          <w:rFonts w:ascii="Times New Roman" w:hAnsi="Times New Roman" w:cs="Times New Roman"/>
        </w:rPr>
        <w:t>х</w:t>
      </w:r>
      <w:r>
        <w:rPr>
          <w:rFonts w:ascii="Times New Roman" w:hAnsi="Times New Roman" w:cs="Times New Roman"/>
        </w:rPr>
        <w:t xml:space="preserve"> в п. </w:t>
      </w:r>
      <w:r w:rsidR="00843E40">
        <w:rPr>
          <w:rFonts w:ascii="Times New Roman" w:hAnsi="Times New Roman" w:cs="Times New Roman"/>
        </w:rPr>
        <w:t>4</w:t>
      </w:r>
      <w:r>
        <w:rPr>
          <w:rFonts w:ascii="Times New Roman" w:hAnsi="Times New Roman" w:cs="Times New Roman"/>
        </w:rPr>
        <w:t xml:space="preserve">.1 Договора обязательных требований, приведшими </w:t>
      </w:r>
      <w:r>
        <w:rPr>
          <w:rFonts w:ascii="Times New Roman" w:hAnsi="Times New Roman" w:cs="Times New Roman"/>
        </w:rPr>
        <w:br/>
        <w:t xml:space="preserve">к ухудшению качества Помещения, или с иными недостатками, которые делают его непригодным </w:t>
      </w:r>
      <w:r w:rsidRPr="00843E40">
        <w:rPr>
          <w:rFonts w:ascii="Times New Roman" w:hAnsi="Times New Roman" w:cs="Times New Roman"/>
        </w:rPr>
        <w:t>для</w:t>
      </w:r>
      <w:r w:rsidR="00843E40" w:rsidRPr="00843E40">
        <w:rPr>
          <w:rFonts w:ascii="Times New Roman" w:hAnsi="Times New Roman" w:cs="Times New Roman"/>
        </w:rPr>
        <w:t xml:space="preserve"> использования по прямому назначению,</w:t>
      </w:r>
      <w:r>
        <w:rPr>
          <w:rFonts w:ascii="Times New Roman" w:hAnsi="Times New Roman" w:cs="Times New Roman"/>
        </w:rPr>
        <w:t xml:space="preserve"> Участник по своему выбору вправе потребовать </w:t>
      </w:r>
      <w:r w:rsidR="00843E40">
        <w:rPr>
          <w:rFonts w:ascii="Times New Roman" w:hAnsi="Times New Roman" w:cs="Times New Roman"/>
        </w:rPr>
        <w:br/>
      </w:r>
      <w:r>
        <w:rPr>
          <w:rFonts w:ascii="Times New Roman" w:hAnsi="Times New Roman" w:cs="Times New Roman"/>
        </w:rPr>
        <w:t xml:space="preserve">от Застройщика: </w:t>
      </w:r>
    </w:p>
    <w:p w14:paraId="1ECCDD28" w14:textId="77777777" w:rsidR="00843E40" w:rsidRDefault="00843E40" w:rsidP="00123CC9">
      <w:pPr>
        <w:spacing w:line="240" w:lineRule="auto"/>
        <w:ind w:firstLine="567"/>
        <w:jc w:val="both"/>
        <w:rPr>
          <w:rFonts w:ascii="Times New Roman" w:hAnsi="Times New Roman" w:cs="Times New Roman"/>
        </w:rPr>
      </w:pPr>
      <w:r>
        <w:rPr>
          <w:rFonts w:ascii="Times New Roman" w:hAnsi="Times New Roman" w:cs="Times New Roman"/>
        </w:rPr>
        <w:t xml:space="preserve">1) </w:t>
      </w:r>
      <w:r w:rsidR="00050EE9">
        <w:rPr>
          <w:rFonts w:ascii="Times New Roman" w:hAnsi="Times New Roman" w:cs="Times New Roman"/>
        </w:rPr>
        <w:t xml:space="preserve">безвозмездного устранения недостатков в разумный срок; </w:t>
      </w:r>
    </w:p>
    <w:p w14:paraId="344D1CE0" w14:textId="77777777" w:rsidR="00843E40" w:rsidRDefault="00843E40" w:rsidP="00123CC9">
      <w:pPr>
        <w:spacing w:line="240" w:lineRule="auto"/>
        <w:ind w:firstLine="567"/>
        <w:jc w:val="both"/>
        <w:rPr>
          <w:rFonts w:ascii="Times New Roman" w:hAnsi="Times New Roman" w:cs="Times New Roman"/>
        </w:rPr>
      </w:pPr>
      <w:r>
        <w:rPr>
          <w:rFonts w:ascii="Times New Roman" w:hAnsi="Times New Roman" w:cs="Times New Roman"/>
        </w:rPr>
        <w:t xml:space="preserve">2) </w:t>
      </w:r>
      <w:r w:rsidR="00050EE9">
        <w:rPr>
          <w:rFonts w:ascii="Times New Roman" w:hAnsi="Times New Roman" w:cs="Times New Roman"/>
        </w:rPr>
        <w:t xml:space="preserve">соразмерного уменьшения Цены Договора; </w:t>
      </w:r>
    </w:p>
    <w:p w14:paraId="0D5992F2" w14:textId="77777777" w:rsidR="00050EE9" w:rsidRPr="00843E40" w:rsidRDefault="00843E40" w:rsidP="00123CC9">
      <w:pPr>
        <w:spacing w:line="240" w:lineRule="auto"/>
        <w:ind w:firstLine="567"/>
        <w:jc w:val="both"/>
        <w:rPr>
          <w:rFonts w:ascii="Times New Roman" w:hAnsi="Times New Roman" w:cs="Times New Roman"/>
          <w:highlight w:val="yellow"/>
        </w:rPr>
      </w:pPr>
      <w:r>
        <w:rPr>
          <w:rFonts w:ascii="Times New Roman" w:hAnsi="Times New Roman" w:cs="Times New Roman"/>
        </w:rPr>
        <w:t xml:space="preserve">3) </w:t>
      </w:r>
      <w:r w:rsidR="00050EE9">
        <w:rPr>
          <w:rFonts w:ascii="Times New Roman" w:hAnsi="Times New Roman" w:cs="Times New Roman"/>
        </w:rPr>
        <w:t>возмещения своих расходов на устранение недостатков.</w:t>
      </w:r>
    </w:p>
    <w:p w14:paraId="40671206" w14:textId="43855E0D" w:rsidR="00050EE9" w:rsidRPr="002B7D49" w:rsidRDefault="00050EE9" w:rsidP="003319E0">
      <w:pPr>
        <w:spacing w:line="240" w:lineRule="auto"/>
        <w:ind w:firstLine="567"/>
        <w:jc w:val="both"/>
        <w:rPr>
          <w:rFonts w:ascii="Times New Roman" w:hAnsi="Times New Roman" w:cs="Times New Roman"/>
        </w:rPr>
      </w:pPr>
      <w:r>
        <w:rPr>
          <w:rFonts w:ascii="Times New Roman" w:hAnsi="Times New Roman" w:cs="Times New Roman"/>
        </w:rPr>
        <w:t>4.</w:t>
      </w:r>
      <w:r w:rsidR="00F25B96">
        <w:rPr>
          <w:rFonts w:ascii="Times New Roman" w:hAnsi="Times New Roman" w:cs="Times New Roman"/>
        </w:rPr>
        <w:t>3</w:t>
      </w:r>
      <w:r>
        <w:rPr>
          <w:rFonts w:ascii="Times New Roman" w:hAnsi="Times New Roman" w:cs="Times New Roman"/>
        </w:rPr>
        <w:t xml:space="preserve">. Гарантийный срок </w:t>
      </w:r>
      <w:r w:rsidRPr="002B7D49">
        <w:rPr>
          <w:rFonts w:ascii="Times New Roman" w:hAnsi="Times New Roman" w:cs="Times New Roman"/>
        </w:rPr>
        <w:t>для Помещения составляет 5 (пять) лет и исчисляется со дня подписания Сто</w:t>
      </w:r>
      <w:r w:rsidR="00013B62" w:rsidRPr="002B7D49">
        <w:rPr>
          <w:rFonts w:ascii="Times New Roman" w:hAnsi="Times New Roman" w:cs="Times New Roman"/>
        </w:rPr>
        <w:t>ронами Акта приема-передачи</w:t>
      </w:r>
      <w:r w:rsidRPr="002B7D49">
        <w:rPr>
          <w:rFonts w:ascii="Times New Roman" w:hAnsi="Times New Roman" w:cs="Times New Roman"/>
        </w:rPr>
        <w:t>.</w:t>
      </w:r>
    </w:p>
    <w:p w14:paraId="4D2B4E4A" w14:textId="3DD25310" w:rsidR="00050EE9" w:rsidRPr="002B7D49" w:rsidRDefault="00843E40" w:rsidP="003319E0">
      <w:pPr>
        <w:spacing w:line="240" w:lineRule="auto"/>
        <w:ind w:firstLine="567"/>
        <w:jc w:val="both"/>
        <w:rPr>
          <w:rFonts w:ascii="Times New Roman" w:hAnsi="Times New Roman" w:cs="Times New Roman"/>
        </w:rPr>
      </w:pPr>
      <w:r w:rsidRPr="002B7D49">
        <w:rPr>
          <w:rFonts w:ascii="Times New Roman" w:hAnsi="Times New Roman" w:cs="Times New Roman"/>
        </w:rPr>
        <w:t>4.</w:t>
      </w:r>
      <w:r w:rsidR="00F25B96" w:rsidRPr="002B7D49">
        <w:rPr>
          <w:rFonts w:ascii="Times New Roman" w:hAnsi="Times New Roman" w:cs="Times New Roman"/>
        </w:rPr>
        <w:t>4</w:t>
      </w:r>
      <w:r w:rsidRPr="002B7D49">
        <w:rPr>
          <w:rFonts w:ascii="Times New Roman" w:hAnsi="Times New Roman" w:cs="Times New Roman"/>
        </w:rPr>
        <w:t xml:space="preserve">. </w:t>
      </w:r>
      <w:r w:rsidR="00050EE9" w:rsidRPr="002B7D49">
        <w:rPr>
          <w:rFonts w:ascii="Times New Roman" w:hAnsi="Times New Roman" w:cs="Times New Roman"/>
        </w:rPr>
        <w:t>Гарантийный срок на технологическое и инженерное оборудование, входящее в состав Помещения, составляет 3 (три) года и исчисляется со дня подписания Акта приема-передачи.</w:t>
      </w:r>
    </w:p>
    <w:p w14:paraId="48C9672D" w14:textId="0FA8E0B1" w:rsidR="00F25B96" w:rsidRPr="002B7D49" w:rsidRDefault="00F25B96" w:rsidP="003319E0">
      <w:pPr>
        <w:spacing w:line="240" w:lineRule="auto"/>
        <w:ind w:firstLine="567"/>
        <w:jc w:val="both"/>
        <w:rPr>
          <w:rFonts w:ascii="Times New Roman" w:hAnsi="Times New Roman" w:cs="Times New Roman"/>
        </w:rPr>
      </w:pPr>
      <w:r w:rsidRPr="002B7D49">
        <w:rPr>
          <w:rFonts w:ascii="Times New Roman" w:hAnsi="Times New Roman" w:cs="Times New Roman"/>
        </w:rPr>
        <w:t xml:space="preserve">4.5. Гарантийный срок оборудования, не являющегося инженерным или технологическим, </w:t>
      </w:r>
      <w:r w:rsidR="00D84B81" w:rsidRPr="002B7D49">
        <w:rPr>
          <w:rFonts w:ascii="Times New Roman" w:hAnsi="Times New Roman" w:cs="Times New Roman"/>
        </w:rPr>
        <w:t>материалов и комплектующих</w:t>
      </w:r>
      <w:r w:rsidRPr="002B7D49">
        <w:rPr>
          <w:rFonts w:ascii="Times New Roman" w:hAnsi="Times New Roman" w:cs="Times New Roman"/>
        </w:rPr>
        <w:t xml:space="preserve"> устанавливается изготовителем либо составляет 1 (один) год с даты подписания </w:t>
      </w:r>
      <w:r w:rsidR="00D84B81" w:rsidRPr="002B7D49">
        <w:rPr>
          <w:rFonts w:ascii="Times New Roman" w:hAnsi="Times New Roman" w:cs="Times New Roman"/>
        </w:rPr>
        <w:t>Акта приема-передачи</w:t>
      </w:r>
      <w:r w:rsidRPr="002B7D49">
        <w:rPr>
          <w:rFonts w:ascii="Times New Roman" w:hAnsi="Times New Roman" w:cs="Times New Roman"/>
        </w:rPr>
        <w:t xml:space="preserve"> в случае, если гарантийный срок не установлен их изготовителем.</w:t>
      </w:r>
    </w:p>
    <w:p w14:paraId="11674C1F" w14:textId="77777777" w:rsidR="00050EE9" w:rsidRDefault="00050EE9" w:rsidP="003319E0">
      <w:pPr>
        <w:spacing w:line="240" w:lineRule="auto"/>
        <w:ind w:firstLine="567"/>
        <w:jc w:val="both"/>
        <w:rPr>
          <w:rFonts w:ascii="Times New Roman" w:hAnsi="Times New Roman" w:cs="Times New Roman"/>
        </w:rPr>
      </w:pPr>
      <w:r w:rsidRPr="002B7D49">
        <w:rPr>
          <w:rFonts w:ascii="Times New Roman" w:hAnsi="Times New Roman" w:cs="Times New Roman"/>
        </w:rPr>
        <w:t>4.</w:t>
      </w:r>
      <w:r w:rsidR="00843E40" w:rsidRPr="002B7D49">
        <w:rPr>
          <w:rFonts w:ascii="Times New Roman" w:hAnsi="Times New Roman" w:cs="Times New Roman"/>
        </w:rPr>
        <w:t>6</w:t>
      </w:r>
      <w:r w:rsidRPr="002B7D49">
        <w:rPr>
          <w:rFonts w:ascii="Times New Roman" w:hAnsi="Times New Roman" w:cs="Times New Roman"/>
        </w:rPr>
        <w:t xml:space="preserve">. Участник вправе предъявить Застройщику в письменной форме требования в связи </w:t>
      </w:r>
      <w:r w:rsidRPr="002B7D49">
        <w:rPr>
          <w:rFonts w:ascii="Times New Roman" w:hAnsi="Times New Roman" w:cs="Times New Roman"/>
        </w:rPr>
        <w:br/>
        <w:t>с ненадлежащим качеством Помещения с указанием выявленных недостатков (дефектов) при условии, что такие недостатки (дефекты) выявлены в течение гарантийного</w:t>
      </w:r>
      <w:r>
        <w:rPr>
          <w:rFonts w:ascii="Times New Roman" w:hAnsi="Times New Roman" w:cs="Times New Roman"/>
        </w:rPr>
        <w:t xml:space="preserve"> срока. Застройщик </w:t>
      </w:r>
      <w:r>
        <w:rPr>
          <w:rFonts w:ascii="Times New Roman" w:hAnsi="Times New Roman" w:cs="Times New Roman"/>
        </w:rPr>
        <w:lastRenderedPageBreak/>
        <w:t xml:space="preserve">обязан устранить выявленные недостатки (дефекты) в срок, согласованный Застройщиком </w:t>
      </w:r>
      <w:r>
        <w:rPr>
          <w:rFonts w:ascii="Times New Roman" w:hAnsi="Times New Roman" w:cs="Times New Roman"/>
        </w:rPr>
        <w:br/>
        <w:t>с Участником.</w:t>
      </w:r>
    </w:p>
    <w:p w14:paraId="42DFEF91" w14:textId="47D7E914" w:rsidR="00050EE9" w:rsidRPr="00050EE9" w:rsidRDefault="00050EE9" w:rsidP="003319E0">
      <w:pPr>
        <w:spacing w:line="240" w:lineRule="auto"/>
        <w:ind w:firstLine="567"/>
        <w:jc w:val="both"/>
        <w:rPr>
          <w:rFonts w:ascii="Times New Roman" w:hAnsi="Times New Roman" w:cs="Times New Roman"/>
        </w:rPr>
      </w:pPr>
      <w:r>
        <w:rPr>
          <w:rFonts w:ascii="Times New Roman" w:hAnsi="Times New Roman" w:cs="Times New Roman"/>
        </w:rPr>
        <w:t>4.</w:t>
      </w:r>
      <w:r w:rsidR="00843E40">
        <w:rPr>
          <w:rFonts w:ascii="Times New Roman" w:hAnsi="Times New Roman" w:cs="Times New Roman"/>
        </w:rPr>
        <w:t>7</w:t>
      </w:r>
      <w:r>
        <w:rPr>
          <w:rFonts w:ascii="Times New Roman" w:hAnsi="Times New Roman" w:cs="Times New Roman"/>
        </w:rPr>
        <w:t xml:space="preserve">. Застройщик не несет ответственности за недостатки (дефекты) Помещения, обнаруженные в течение гарантийного срока, если докажет, что они произошли вследствие нормального износа Помещения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w:t>
      </w:r>
      <w:r w:rsidR="00AC269A">
        <w:rPr>
          <w:rFonts w:ascii="Times New Roman" w:hAnsi="Times New Roman" w:cs="Times New Roman"/>
        </w:rPr>
        <w:t xml:space="preserve">иных обязательных требований </w:t>
      </w:r>
      <w:r>
        <w:rPr>
          <w:rFonts w:ascii="Times New Roman" w:hAnsi="Times New Roman" w:cs="Times New Roman"/>
        </w:rPr>
        <w:t>к процессу эксплуатации Помещения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 а также если недостатки (дефекты) Помещения возникли вследствие нарушения предусмотренных предоставленной Участнику инструкцией по эксплуатации Помещения правил и условий эффективного и безопасного использования Помещения, входящих в его состав элементов отделки, систем инженерно-технического обеспечения, конструктивных элементов, изделий.</w:t>
      </w:r>
    </w:p>
    <w:p w14:paraId="23F67142" w14:textId="77777777" w:rsidR="003C165A" w:rsidRPr="00644BBB" w:rsidRDefault="00050EE9" w:rsidP="003319E0">
      <w:pPr>
        <w:spacing w:line="240" w:lineRule="auto"/>
        <w:ind w:firstLine="567"/>
        <w:jc w:val="center"/>
        <w:rPr>
          <w:rFonts w:ascii="Times New Roman" w:hAnsi="Times New Roman" w:cs="Times New Roman"/>
          <w:b/>
        </w:rPr>
      </w:pPr>
      <w:r>
        <w:rPr>
          <w:rFonts w:ascii="Times New Roman" w:hAnsi="Times New Roman" w:cs="Times New Roman"/>
          <w:b/>
        </w:rPr>
        <w:t>5</w:t>
      </w:r>
      <w:r w:rsidR="000D3B74" w:rsidRPr="00644BBB">
        <w:rPr>
          <w:rFonts w:ascii="Times New Roman" w:hAnsi="Times New Roman" w:cs="Times New Roman"/>
          <w:b/>
        </w:rPr>
        <w:t>. ПОРЯДОК ПЕРЕДАЧИ ПОМЕЩЕНИЯ</w:t>
      </w:r>
    </w:p>
    <w:p w14:paraId="4063B3D0" w14:textId="77777777" w:rsidR="0059576E" w:rsidRDefault="0059576E" w:rsidP="003319E0">
      <w:pPr>
        <w:spacing w:line="240" w:lineRule="auto"/>
        <w:ind w:firstLine="567"/>
        <w:jc w:val="both"/>
        <w:rPr>
          <w:rFonts w:ascii="Times New Roman" w:hAnsi="Times New Roman" w:cs="Times New Roman"/>
        </w:rPr>
      </w:pPr>
      <w:r>
        <w:rPr>
          <w:rFonts w:ascii="Times New Roman" w:hAnsi="Times New Roman" w:cs="Times New Roman"/>
        </w:rPr>
        <w:t xml:space="preserve">5.1. Передача Помещения Застройщику и принятие его Участником осуществляются </w:t>
      </w:r>
      <w:r w:rsidR="00F15A58">
        <w:rPr>
          <w:rFonts w:ascii="Times New Roman" w:hAnsi="Times New Roman" w:cs="Times New Roman"/>
        </w:rPr>
        <w:br/>
      </w:r>
      <w:r>
        <w:rPr>
          <w:rFonts w:ascii="Times New Roman" w:hAnsi="Times New Roman" w:cs="Times New Roman"/>
        </w:rPr>
        <w:t>по подписываемому сторонами Акту приема-передачи.</w:t>
      </w:r>
    </w:p>
    <w:p w14:paraId="4BF60D4D" w14:textId="77777777" w:rsidR="0059576E" w:rsidRDefault="0059576E" w:rsidP="003319E0">
      <w:pPr>
        <w:spacing w:line="240" w:lineRule="auto"/>
        <w:ind w:firstLine="567"/>
        <w:jc w:val="both"/>
        <w:rPr>
          <w:rFonts w:ascii="Times New Roman" w:hAnsi="Times New Roman" w:cs="Times New Roman"/>
        </w:rPr>
      </w:pPr>
      <w:r>
        <w:rPr>
          <w:rFonts w:ascii="Times New Roman" w:hAnsi="Times New Roman" w:cs="Times New Roman"/>
        </w:rPr>
        <w:t xml:space="preserve">5.2. Передача Помещения осуществляется не ранее чем после получения в установленном порядке Разрешения на ввод Многофункционального комплекса в эксплуатацию. </w:t>
      </w:r>
    </w:p>
    <w:p w14:paraId="39691B8A" w14:textId="77777777" w:rsidR="0059576E" w:rsidRPr="00672AB9" w:rsidRDefault="0059576E" w:rsidP="003319E0">
      <w:pPr>
        <w:spacing w:line="240" w:lineRule="auto"/>
        <w:ind w:firstLine="567"/>
        <w:jc w:val="both"/>
        <w:rPr>
          <w:rFonts w:ascii="Times New Roman" w:hAnsi="Times New Roman" w:cs="Times New Roman"/>
        </w:rPr>
      </w:pPr>
      <w:r>
        <w:rPr>
          <w:rFonts w:ascii="Times New Roman" w:hAnsi="Times New Roman" w:cs="Times New Roman"/>
        </w:rPr>
        <w:t xml:space="preserve">После получения Застройщиком в установленном порядке Разрешения на ввод Многофункционального комплекса в эксплуатацию Застройщик обязан передать Помещение </w:t>
      </w:r>
      <w:r w:rsidR="00F15A58">
        <w:rPr>
          <w:rFonts w:ascii="Times New Roman" w:hAnsi="Times New Roman" w:cs="Times New Roman"/>
        </w:rPr>
        <w:br/>
      </w:r>
      <w:r>
        <w:rPr>
          <w:rFonts w:ascii="Times New Roman" w:hAnsi="Times New Roman" w:cs="Times New Roman"/>
        </w:rPr>
        <w:t xml:space="preserve">не позднее </w:t>
      </w:r>
      <w:r w:rsidRPr="00672AB9">
        <w:rPr>
          <w:rFonts w:ascii="Times New Roman" w:hAnsi="Times New Roman" w:cs="Times New Roman"/>
        </w:rPr>
        <w:t>установленного в п. 3.1 Договора срока.</w:t>
      </w:r>
    </w:p>
    <w:p w14:paraId="10524B70" w14:textId="77777777" w:rsidR="0059576E" w:rsidRPr="00672AB9" w:rsidRDefault="0059576E" w:rsidP="003319E0">
      <w:pPr>
        <w:spacing w:line="240" w:lineRule="auto"/>
        <w:ind w:firstLine="567"/>
        <w:jc w:val="both"/>
        <w:rPr>
          <w:rFonts w:ascii="Times New Roman" w:hAnsi="Times New Roman" w:cs="Times New Roman"/>
        </w:rPr>
      </w:pPr>
      <w:r w:rsidRPr="00672AB9">
        <w:rPr>
          <w:rFonts w:ascii="Times New Roman" w:hAnsi="Times New Roman" w:cs="Times New Roman"/>
        </w:rPr>
        <w:t>5.</w:t>
      </w:r>
      <w:r w:rsidR="00F15A58" w:rsidRPr="00672AB9">
        <w:rPr>
          <w:rFonts w:ascii="Times New Roman" w:hAnsi="Times New Roman" w:cs="Times New Roman"/>
        </w:rPr>
        <w:t>3</w:t>
      </w:r>
      <w:r w:rsidRPr="00672AB9">
        <w:rPr>
          <w:rFonts w:ascii="Times New Roman" w:hAnsi="Times New Roman" w:cs="Times New Roman"/>
        </w:rPr>
        <w:t>. Застройщик</w:t>
      </w:r>
      <w:r w:rsidR="00A47DF1" w:rsidRPr="00672AB9">
        <w:rPr>
          <w:rFonts w:ascii="Times New Roman" w:hAnsi="Times New Roman" w:cs="Times New Roman"/>
        </w:rPr>
        <w:t xml:space="preserve"> </w:t>
      </w:r>
      <w:r w:rsidRPr="00672AB9">
        <w:rPr>
          <w:rFonts w:ascii="Times New Roman" w:hAnsi="Times New Roman" w:cs="Times New Roman"/>
        </w:rPr>
        <w:t>не менее чем за месяц до наступления установленного в п. 3.1 Договора срока передачи Помещения направляет Участнику сообщение о завершении реконструкции Многофункционального комплекса и о готовности Помещения к передаче, а также предупреждает Участника о необходимости принятия Помещения и о последствиях бездействия Участника, предусмотренных Законом и Договором.</w:t>
      </w:r>
    </w:p>
    <w:p w14:paraId="4024B40C" w14:textId="77777777" w:rsidR="00901C6D" w:rsidRPr="00672AB9" w:rsidRDefault="00901C6D" w:rsidP="003319E0">
      <w:pPr>
        <w:spacing w:line="240" w:lineRule="auto"/>
        <w:ind w:firstLine="567"/>
        <w:jc w:val="both"/>
        <w:rPr>
          <w:rFonts w:ascii="Times New Roman" w:hAnsi="Times New Roman" w:cs="Times New Roman"/>
        </w:rPr>
      </w:pPr>
      <w:r w:rsidRPr="00672AB9">
        <w:rPr>
          <w:rFonts w:ascii="Times New Roman" w:hAnsi="Times New Roman" w:cs="Times New Roman"/>
        </w:rPr>
        <w:t>Сообщение должно быть направлено по почте заказным письмом с описью вложения и уведомление</w:t>
      </w:r>
      <w:r w:rsidR="003F24CC" w:rsidRPr="00672AB9">
        <w:rPr>
          <w:rFonts w:ascii="Times New Roman" w:hAnsi="Times New Roman" w:cs="Times New Roman"/>
        </w:rPr>
        <w:t>м</w:t>
      </w:r>
      <w:r w:rsidRPr="00672AB9">
        <w:rPr>
          <w:rFonts w:ascii="Times New Roman" w:hAnsi="Times New Roman" w:cs="Times New Roman"/>
        </w:rPr>
        <w:t xml:space="preserve"> о вручении по указанному Участником в настоящем Договоре почтовому адресу или вручено Участнику лично под расписку.</w:t>
      </w:r>
    </w:p>
    <w:p w14:paraId="5B1BF837" w14:textId="6FE9D05B" w:rsidR="00901C6D" w:rsidRDefault="0059576E" w:rsidP="003319E0">
      <w:pPr>
        <w:spacing w:line="240" w:lineRule="auto"/>
        <w:ind w:firstLine="567"/>
        <w:jc w:val="both"/>
        <w:rPr>
          <w:rFonts w:ascii="Times New Roman" w:hAnsi="Times New Roman" w:cs="Times New Roman"/>
        </w:rPr>
      </w:pPr>
      <w:r w:rsidRPr="00672AB9">
        <w:rPr>
          <w:rFonts w:ascii="Times New Roman" w:hAnsi="Times New Roman" w:cs="Times New Roman"/>
        </w:rPr>
        <w:t>Участник, получивший сообщение Застройщика о завершении</w:t>
      </w:r>
      <w:r>
        <w:rPr>
          <w:rFonts w:ascii="Times New Roman" w:hAnsi="Times New Roman" w:cs="Times New Roman"/>
        </w:rPr>
        <w:t xml:space="preserve"> реконструкции Многофункционального комплекса и о готовности Помещения к передаче,</w:t>
      </w:r>
      <w:r w:rsidR="007C182D">
        <w:rPr>
          <w:rFonts w:ascii="Times New Roman" w:hAnsi="Times New Roman" w:cs="Times New Roman"/>
        </w:rPr>
        <w:t xml:space="preserve"> </w:t>
      </w:r>
      <w:r w:rsidR="007C182D" w:rsidRPr="006A773B">
        <w:rPr>
          <w:rFonts w:ascii="Times New Roman" w:hAnsi="Times New Roman" w:cs="Times New Roman"/>
        </w:rPr>
        <w:t>обязан принять Помещение в срок</w:t>
      </w:r>
      <w:r w:rsidR="006A773B">
        <w:rPr>
          <w:rFonts w:ascii="Times New Roman" w:hAnsi="Times New Roman" w:cs="Times New Roman"/>
        </w:rPr>
        <w:t xml:space="preserve"> (дату)</w:t>
      </w:r>
      <w:r w:rsidR="007C182D" w:rsidRPr="006A773B">
        <w:rPr>
          <w:rFonts w:ascii="Times New Roman" w:hAnsi="Times New Roman" w:cs="Times New Roman"/>
        </w:rPr>
        <w:t>, указанны</w:t>
      </w:r>
      <w:r w:rsidR="006A773B">
        <w:rPr>
          <w:rFonts w:ascii="Times New Roman" w:hAnsi="Times New Roman" w:cs="Times New Roman"/>
        </w:rPr>
        <w:t>е</w:t>
      </w:r>
      <w:r w:rsidR="007C182D" w:rsidRPr="006A773B">
        <w:rPr>
          <w:rFonts w:ascii="Times New Roman" w:hAnsi="Times New Roman" w:cs="Times New Roman"/>
        </w:rPr>
        <w:t xml:space="preserve"> в сообщении.</w:t>
      </w:r>
      <w:r>
        <w:rPr>
          <w:rFonts w:ascii="Times New Roman" w:hAnsi="Times New Roman" w:cs="Times New Roman"/>
        </w:rPr>
        <w:t xml:space="preserve"> </w:t>
      </w:r>
      <w:r w:rsidR="00946550" w:rsidRPr="00946550">
        <w:rPr>
          <w:rFonts w:ascii="Times New Roman" w:hAnsi="Times New Roman" w:cs="Times New Roman"/>
        </w:rPr>
        <w:t xml:space="preserve">В случае неявки Участника в </w:t>
      </w:r>
      <w:r w:rsidR="00946550">
        <w:rPr>
          <w:rFonts w:ascii="Times New Roman" w:hAnsi="Times New Roman" w:cs="Times New Roman"/>
        </w:rPr>
        <w:t>срок</w:t>
      </w:r>
      <w:r w:rsidR="00D7075B">
        <w:rPr>
          <w:rFonts w:ascii="Times New Roman" w:hAnsi="Times New Roman" w:cs="Times New Roman"/>
        </w:rPr>
        <w:t>,</w:t>
      </w:r>
      <w:r w:rsidR="00946550">
        <w:rPr>
          <w:rFonts w:ascii="Times New Roman" w:hAnsi="Times New Roman" w:cs="Times New Roman"/>
        </w:rPr>
        <w:t xml:space="preserve"> указанный в сообщении</w:t>
      </w:r>
      <w:r w:rsidR="00946550" w:rsidRPr="00946550">
        <w:rPr>
          <w:rFonts w:ascii="Times New Roman" w:hAnsi="Times New Roman" w:cs="Times New Roman"/>
        </w:rPr>
        <w:t xml:space="preserve"> о готовности Помещения к передаче для осуществления осмотра </w:t>
      </w:r>
      <w:r w:rsidR="00946550">
        <w:rPr>
          <w:rFonts w:ascii="Times New Roman" w:hAnsi="Times New Roman" w:cs="Times New Roman"/>
        </w:rPr>
        <w:t xml:space="preserve">Помещения </w:t>
      </w:r>
      <w:r w:rsidR="00946550" w:rsidRPr="00946550">
        <w:rPr>
          <w:rFonts w:ascii="Times New Roman" w:hAnsi="Times New Roman" w:cs="Times New Roman"/>
        </w:rPr>
        <w:t xml:space="preserve">и/или </w:t>
      </w:r>
      <w:r w:rsidR="00946550">
        <w:rPr>
          <w:rFonts w:ascii="Times New Roman" w:hAnsi="Times New Roman" w:cs="Times New Roman"/>
        </w:rPr>
        <w:t xml:space="preserve">необоснованный отказ от подписания </w:t>
      </w:r>
      <w:r w:rsidR="00946550" w:rsidRPr="00946550">
        <w:rPr>
          <w:rFonts w:ascii="Times New Roman" w:hAnsi="Times New Roman" w:cs="Times New Roman"/>
        </w:rPr>
        <w:t xml:space="preserve">Участником </w:t>
      </w:r>
      <w:r w:rsidR="00946550">
        <w:rPr>
          <w:rFonts w:ascii="Times New Roman" w:hAnsi="Times New Roman" w:cs="Times New Roman"/>
        </w:rPr>
        <w:t>Акта приема-передачи</w:t>
      </w:r>
      <w:r w:rsidR="00946550" w:rsidRPr="00946550">
        <w:rPr>
          <w:rFonts w:ascii="Times New Roman" w:hAnsi="Times New Roman" w:cs="Times New Roman"/>
        </w:rPr>
        <w:t>, считается уклонением Участника от принятия</w:t>
      </w:r>
      <w:r w:rsidR="00946550">
        <w:rPr>
          <w:rFonts w:ascii="Times New Roman" w:hAnsi="Times New Roman" w:cs="Times New Roman"/>
        </w:rPr>
        <w:t xml:space="preserve"> Помещения</w:t>
      </w:r>
      <w:r w:rsidR="00651240">
        <w:rPr>
          <w:rFonts w:ascii="Times New Roman" w:hAnsi="Times New Roman" w:cs="Times New Roman"/>
        </w:rPr>
        <w:t xml:space="preserve"> или отказом Участника от приемки Помещения</w:t>
      </w:r>
      <w:r w:rsidR="00946550" w:rsidRPr="00946550">
        <w:rPr>
          <w:rFonts w:ascii="Times New Roman" w:hAnsi="Times New Roman" w:cs="Times New Roman"/>
        </w:rPr>
        <w:t>, а также основанием для составления Застройщиком</w:t>
      </w:r>
      <w:r w:rsidR="00946550">
        <w:rPr>
          <w:rFonts w:ascii="Times New Roman" w:hAnsi="Times New Roman" w:cs="Times New Roman"/>
        </w:rPr>
        <w:t xml:space="preserve"> уведомления о неявке </w:t>
      </w:r>
      <w:r w:rsidR="00B3064A">
        <w:rPr>
          <w:rFonts w:ascii="Times New Roman" w:hAnsi="Times New Roman" w:cs="Times New Roman"/>
        </w:rPr>
        <w:t>и/</w:t>
      </w:r>
      <w:r w:rsidR="00946550">
        <w:rPr>
          <w:rFonts w:ascii="Times New Roman" w:hAnsi="Times New Roman" w:cs="Times New Roman"/>
        </w:rPr>
        <w:t>или акта фиксации отказа от приемки Помещения</w:t>
      </w:r>
      <w:r w:rsidR="009032D9">
        <w:rPr>
          <w:rFonts w:ascii="Times New Roman" w:hAnsi="Times New Roman" w:cs="Times New Roman"/>
        </w:rPr>
        <w:t>.</w:t>
      </w:r>
    </w:p>
    <w:p w14:paraId="5B0E373C" w14:textId="76722C2C" w:rsidR="00AD03D1" w:rsidRDefault="00F15A58" w:rsidP="00651240">
      <w:pPr>
        <w:spacing w:line="240" w:lineRule="auto"/>
        <w:ind w:firstLine="567"/>
        <w:jc w:val="both"/>
        <w:rPr>
          <w:rFonts w:ascii="Times New Roman" w:hAnsi="Times New Roman" w:cs="Times New Roman"/>
        </w:rPr>
      </w:pPr>
      <w:r>
        <w:rPr>
          <w:rFonts w:ascii="Times New Roman" w:hAnsi="Times New Roman" w:cs="Times New Roman"/>
        </w:rPr>
        <w:t>5</w:t>
      </w:r>
      <w:r w:rsidR="00AD03D1">
        <w:rPr>
          <w:rFonts w:ascii="Times New Roman" w:hAnsi="Times New Roman" w:cs="Times New Roman"/>
        </w:rPr>
        <w:t>.</w:t>
      </w:r>
      <w:r w:rsidR="009B6937">
        <w:rPr>
          <w:rFonts w:ascii="Times New Roman" w:hAnsi="Times New Roman" w:cs="Times New Roman"/>
        </w:rPr>
        <w:t>4</w:t>
      </w:r>
      <w:r w:rsidR="00AD03D1">
        <w:rPr>
          <w:rFonts w:ascii="Times New Roman" w:hAnsi="Times New Roman" w:cs="Times New Roman"/>
        </w:rPr>
        <w:t xml:space="preserve">. </w:t>
      </w:r>
      <w:r w:rsidR="00C377FD">
        <w:rPr>
          <w:rFonts w:ascii="Times New Roman" w:hAnsi="Times New Roman" w:cs="Times New Roman"/>
        </w:rPr>
        <w:t xml:space="preserve">Участник вправе </w:t>
      </w:r>
      <w:r w:rsidR="00651240">
        <w:rPr>
          <w:rFonts w:ascii="Times New Roman" w:hAnsi="Times New Roman" w:cs="Times New Roman"/>
        </w:rPr>
        <w:t xml:space="preserve">принять Помещение, подписав Акт приема-передачи без замечаний, или </w:t>
      </w:r>
      <w:r w:rsidR="00651240" w:rsidRPr="00651240">
        <w:rPr>
          <w:rFonts w:ascii="Times New Roman" w:hAnsi="Times New Roman" w:cs="Times New Roman"/>
        </w:rPr>
        <w:t xml:space="preserve">принять Помещение, подписав Акт приема-передачи </w:t>
      </w:r>
      <w:r w:rsidR="00651240">
        <w:rPr>
          <w:rFonts w:ascii="Times New Roman" w:hAnsi="Times New Roman" w:cs="Times New Roman"/>
        </w:rPr>
        <w:t>помещения</w:t>
      </w:r>
      <w:r w:rsidR="00F25B96">
        <w:rPr>
          <w:rFonts w:ascii="Times New Roman" w:hAnsi="Times New Roman" w:cs="Times New Roman"/>
        </w:rPr>
        <w:t xml:space="preserve"> с замечаниями</w:t>
      </w:r>
      <w:r w:rsidR="00651240">
        <w:rPr>
          <w:rFonts w:ascii="Times New Roman" w:hAnsi="Times New Roman" w:cs="Times New Roman"/>
        </w:rPr>
        <w:t xml:space="preserve"> </w:t>
      </w:r>
      <w:r w:rsidR="00651240" w:rsidRPr="00F25B96">
        <w:rPr>
          <w:rFonts w:ascii="Times New Roman" w:hAnsi="Times New Roman" w:cs="Times New Roman"/>
          <w:strike/>
        </w:rPr>
        <w:t>и Протокол замечаний</w:t>
      </w:r>
      <w:r w:rsidR="00651240">
        <w:rPr>
          <w:rFonts w:ascii="Times New Roman" w:hAnsi="Times New Roman" w:cs="Times New Roman"/>
        </w:rPr>
        <w:t xml:space="preserve"> или </w:t>
      </w:r>
      <w:r w:rsidR="00C377FD">
        <w:rPr>
          <w:rFonts w:ascii="Times New Roman" w:hAnsi="Times New Roman" w:cs="Times New Roman"/>
        </w:rPr>
        <w:t xml:space="preserve">отказаться от подписания Акта приема-передачи и потребовать </w:t>
      </w:r>
      <w:r w:rsidR="00C377FD">
        <w:rPr>
          <w:rFonts w:ascii="Times New Roman" w:hAnsi="Times New Roman" w:cs="Times New Roman"/>
        </w:rPr>
        <w:br/>
        <w:t xml:space="preserve">от Застройщика составления </w:t>
      </w:r>
      <w:r w:rsidR="00B3064A">
        <w:rPr>
          <w:rFonts w:ascii="Times New Roman" w:hAnsi="Times New Roman" w:cs="Times New Roman"/>
        </w:rPr>
        <w:t>а</w:t>
      </w:r>
      <w:r w:rsidR="00C377FD">
        <w:rPr>
          <w:rFonts w:ascii="Times New Roman" w:hAnsi="Times New Roman" w:cs="Times New Roman"/>
        </w:rPr>
        <w:t xml:space="preserve">кта осмотра, в котором указывается несоответствие качества передаваемого Помещения </w:t>
      </w:r>
      <w:r w:rsidR="00AD03D1">
        <w:rPr>
          <w:rFonts w:ascii="Times New Roman" w:hAnsi="Times New Roman" w:cs="Times New Roman"/>
        </w:rPr>
        <w:t xml:space="preserve">условиям Договора, иным обязательным требованиям, приведшим к ухудшению его качества, которые делают Помещение непригодным </w:t>
      </w:r>
      <w:r w:rsidR="00AD03D1" w:rsidRPr="00F15A58">
        <w:rPr>
          <w:rFonts w:ascii="Times New Roman" w:hAnsi="Times New Roman" w:cs="Times New Roman"/>
        </w:rPr>
        <w:t xml:space="preserve">для </w:t>
      </w:r>
      <w:r w:rsidR="00691F80">
        <w:rPr>
          <w:rFonts w:ascii="Times New Roman" w:hAnsi="Times New Roman" w:cs="Times New Roman"/>
        </w:rPr>
        <w:t>использования по прямому назначению.</w:t>
      </w:r>
      <w:r w:rsidR="00AD03D1">
        <w:rPr>
          <w:rFonts w:ascii="Times New Roman" w:hAnsi="Times New Roman" w:cs="Times New Roman"/>
        </w:rPr>
        <w:t xml:space="preserve"> </w:t>
      </w:r>
    </w:p>
    <w:p w14:paraId="4B69F028" w14:textId="21147BF4" w:rsidR="00F15A58" w:rsidRDefault="00F15A58" w:rsidP="003319E0">
      <w:pPr>
        <w:spacing w:line="240" w:lineRule="auto"/>
        <w:ind w:firstLine="567"/>
        <w:jc w:val="both"/>
        <w:rPr>
          <w:rFonts w:ascii="Times New Roman" w:hAnsi="Times New Roman" w:cs="Times New Roman"/>
        </w:rPr>
      </w:pPr>
      <w:r>
        <w:rPr>
          <w:rFonts w:ascii="Times New Roman" w:hAnsi="Times New Roman" w:cs="Times New Roman"/>
        </w:rPr>
        <w:t xml:space="preserve">Выявленные и предъявленные Застройщику в </w:t>
      </w:r>
      <w:r w:rsidR="00F25B96">
        <w:rPr>
          <w:rFonts w:ascii="Times New Roman" w:hAnsi="Times New Roman" w:cs="Times New Roman"/>
        </w:rPr>
        <w:t>а</w:t>
      </w:r>
      <w:r w:rsidR="00C377FD">
        <w:rPr>
          <w:rFonts w:ascii="Times New Roman" w:hAnsi="Times New Roman" w:cs="Times New Roman"/>
        </w:rPr>
        <w:t>кте осмотра несоответствия передаваемого Помещения подлежат устранению Застройщиком в разумный срок своими силами либо силами третьих лиц по поручению (требованию) Застройщика.</w:t>
      </w:r>
    </w:p>
    <w:p w14:paraId="6522539C" w14:textId="1499586D" w:rsidR="00651240" w:rsidRPr="00651240" w:rsidRDefault="00B3064A" w:rsidP="00651240">
      <w:pPr>
        <w:spacing w:line="240" w:lineRule="auto"/>
        <w:ind w:firstLine="567"/>
        <w:jc w:val="both"/>
        <w:rPr>
          <w:rFonts w:ascii="Times New Roman" w:hAnsi="Times New Roman" w:cs="Times New Roman"/>
        </w:rPr>
      </w:pPr>
      <w:r>
        <w:rPr>
          <w:rFonts w:ascii="Times New Roman" w:hAnsi="Times New Roman" w:cs="Times New Roman"/>
        </w:rPr>
        <w:t xml:space="preserve">При подписании Акта приема-передачи </w:t>
      </w:r>
      <w:r w:rsidR="00651240" w:rsidRPr="00651240">
        <w:rPr>
          <w:rFonts w:ascii="Times New Roman" w:hAnsi="Times New Roman" w:cs="Times New Roman"/>
        </w:rPr>
        <w:t>Участник вправе указать выявленные им в ходе осмотра недостатки</w:t>
      </w:r>
      <w:r w:rsidR="00651240">
        <w:rPr>
          <w:rFonts w:ascii="Times New Roman" w:hAnsi="Times New Roman" w:cs="Times New Roman"/>
        </w:rPr>
        <w:t xml:space="preserve"> Помещения</w:t>
      </w:r>
      <w:r w:rsidR="00651240" w:rsidRPr="00651240">
        <w:rPr>
          <w:rFonts w:ascii="Times New Roman" w:hAnsi="Times New Roman" w:cs="Times New Roman"/>
        </w:rPr>
        <w:t>. После устранения в</w:t>
      </w:r>
      <w:r w:rsidR="00651240">
        <w:rPr>
          <w:rFonts w:ascii="Times New Roman" w:hAnsi="Times New Roman" w:cs="Times New Roman"/>
        </w:rPr>
        <w:t>ыявленных недостатков Участник</w:t>
      </w:r>
      <w:r w:rsidR="00651240" w:rsidRPr="00651240">
        <w:rPr>
          <w:rFonts w:ascii="Times New Roman" w:hAnsi="Times New Roman" w:cs="Times New Roman"/>
        </w:rPr>
        <w:t xml:space="preserve"> </w:t>
      </w:r>
      <w:r w:rsidR="00651240" w:rsidRPr="00651240">
        <w:rPr>
          <w:rFonts w:ascii="Times New Roman" w:hAnsi="Times New Roman" w:cs="Times New Roman"/>
        </w:rPr>
        <w:lastRenderedPageBreak/>
        <w:t xml:space="preserve">подписывает </w:t>
      </w:r>
      <w:r>
        <w:rPr>
          <w:rFonts w:ascii="Times New Roman" w:hAnsi="Times New Roman" w:cs="Times New Roman"/>
        </w:rPr>
        <w:t>п</w:t>
      </w:r>
      <w:r w:rsidR="00651240" w:rsidRPr="00651240">
        <w:rPr>
          <w:rFonts w:ascii="Times New Roman" w:hAnsi="Times New Roman" w:cs="Times New Roman"/>
        </w:rPr>
        <w:t>ротокол об устранении замечаний, подтверждающий отсутствие с его стороны претензий по качеству</w:t>
      </w:r>
      <w:r w:rsidR="00651240">
        <w:rPr>
          <w:rFonts w:ascii="Times New Roman" w:hAnsi="Times New Roman" w:cs="Times New Roman"/>
        </w:rPr>
        <w:t xml:space="preserve"> Помещения</w:t>
      </w:r>
      <w:r w:rsidR="00651240" w:rsidRPr="00651240">
        <w:rPr>
          <w:rFonts w:ascii="Times New Roman" w:hAnsi="Times New Roman" w:cs="Times New Roman"/>
        </w:rPr>
        <w:t>.</w:t>
      </w:r>
    </w:p>
    <w:p w14:paraId="13775C73" w14:textId="27022C50" w:rsidR="00651240" w:rsidRDefault="00651240" w:rsidP="00651240">
      <w:pPr>
        <w:spacing w:line="240" w:lineRule="auto"/>
        <w:ind w:firstLine="567"/>
        <w:jc w:val="both"/>
        <w:rPr>
          <w:rFonts w:ascii="Times New Roman" w:hAnsi="Times New Roman" w:cs="Times New Roman"/>
        </w:rPr>
      </w:pPr>
      <w:r w:rsidRPr="00651240">
        <w:rPr>
          <w:rFonts w:ascii="Times New Roman" w:hAnsi="Times New Roman" w:cs="Times New Roman"/>
        </w:rPr>
        <w:t>Выявление недостатков</w:t>
      </w:r>
      <w:r>
        <w:rPr>
          <w:rFonts w:ascii="Times New Roman" w:hAnsi="Times New Roman" w:cs="Times New Roman"/>
        </w:rPr>
        <w:t xml:space="preserve"> Помещения</w:t>
      </w:r>
      <w:r w:rsidRPr="00651240">
        <w:rPr>
          <w:rFonts w:ascii="Times New Roman" w:hAnsi="Times New Roman" w:cs="Times New Roman"/>
        </w:rPr>
        <w:t xml:space="preserve">, не являющихся существенными нарушениями требований к качеству </w:t>
      </w:r>
      <w:r>
        <w:rPr>
          <w:rFonts w:ascii="Times New Roman" w:hAnsi="Times New Roman" w:cs="Times New Roman"/>
        </w:rPr>
        <w:t>Помещения</w:t>
      </w:r>
      <w:r w:rsidR="00B3064A">
        <w:rPr>
          <w:rFonts w:ascii="Times New Roman" w:hAnsi="Times New Roman" w:cs="Times New Roman"/>
        </w:rPr>
        <w:t>,</w:t>
      </w:r>
      <w:r w:rsidRPr="00651240">
        <w:rPr>
          <w:rFonts w:ascii="Times New Roman" w:hAnsi="Times New Roman" w:cs="Times New Roman"/>
        </w:rPr>
        <w:t xml:space="preserve"> не является основанием для отказа от приемки</w:t>
      </w:r>
      <w:r>
        <w:rPr>
          <w:rFonts w:ascii="Times New Roman" w:hAnsi="Times New Roman" w:cs="Times New Roman"/>
        </w:rPr>
        <w:t xml:space="preserve"> Помещения</w:t>
      </w:r>
      <w:r w:rsidRPr="00651240">
        <w:rPr>
          <w:rFonts w:ascii="Times New Roman" w:hAnsi="Times New Roman" w:cs="Times New Roman"/>
        </w:rPr>
        <w:t xml:space="preserve">. Участник, при отсутствии замечаний к </w:t>
      </w:r>
      <w:r w:rsidR="00B3064A">
        <w:rPr>
          <w:rFonts w:ascii="Times New Roman" w:hAnsi="Times New Roman" w:cs="Times New Roman"/>
        </w:rPr>
        <w:t>качеству Помещения</w:t>
      </w:r>
      <w:r w:rsidRPr="00651240">
        <w:rPr>
          <w:rFonts w:ascii="Times New Roman" w:hAnsi="Times New Roman" w:cs="Times New Roman"/>
        </w:rPr>
        <w:t xml:space="preserve"> или при наличии замечаний, не </w:t>
      </w:r>
      <w:r w:rsidR="00B3064A">
        <w:rPr>
          <w:rFonts w:ascii="Times New Roman" w:hAnsi="Times New Roman" w:cs="Times New Roman"/>
        </w:rPr>
        <w:t>указывающих на существенные нарушения</w:t>
      </w:r>
      <w:r>
        <w:rPr>
          <w:rFonts w:ascii="Times New Roman" w:hAnsi="Times New Roman" w:cs="Times New Roman"/>
        </w:rPr>
        <w:t>, обязан</w:t>
      </w:r>
      <w:r w:rsidRPr="00651240">
        <w:rPr>
          <w:rFonts w:ascii="Times New Roman" w:hAnsi="Times New Roman" w:cs="Times New Roman"/>
        </w:rPr>
        <w:t xml:space="preserve"> принять </w:t>
      </w:r>
      <w:r w:rsidR="00CB3B58">
        <w:rPr>
          <w:rFonts w:ascii="Times New Roman" w:hAnsi="Times New Roman" w:cs="Times New Roman"/>
        </w:rPr>
        <w:t>Помещение</w:t>
      </w:r>
      <w:r w:rsidRPr="00651240">
        <w:rPr>
          <w:rFonts w:ascii="Times New Roman" w:hAnsi="Times New Roman" w:cs="Times New Roman"/>
        </w:rPr>
        <w:t xml:space="preserve">, подписав </w:t>
      </w:r>
      <w:r>
        <w:rPr>
          <w:rFonts w:ascii="Times New Roman" w:hAnsi="Times New Roman" w:cs="Times New Roman"/>
        </w:rPr>
        <w:t>А</w:t>
      </w:r>
      <w:r w:rsidRPr="00651240">
        <w:rPr>
          <w:rFonts w:ascii="Times New Roman" w:hAnsi="Times New Roman" w:cs="Times New Roman"/>
        </w:rPr>
        <w:t>кт</w:t>
      </w:r>
      <w:r>
        <w:rPr>
          <w:rFonts w:ascii="Times New Roman" w:hAnsi="Times New Roman" w:cs="Times New Roman"/>
        </w:rPr>
        <w:t xml:space="preserve"> п</w:t>
      </w:r>
      <w:r w:rsidR="00B3064A">
        <w:rPr>
          <w:rFonts w:ascii="Times New Roman" w:hAnsi="Times New Roman" w:cs="Times New Roman"/>
        </w:rPr>
        <w:t>р</w:t>
      </w:r>
      <w:r>
        <w:rPr>
          <w:rFonts w:ascii="Times New Roman" w:hAnsi="Times New Roman" w:cs="Times New Roman"/>
        </w:rPr>
        <w:t>иема-передачи</w:t>
      </w:r>
      <w:r w:rsidRPr="00651240">
        <w:rPr>
          <w:rFonts w:ascii="Times New Roman" w:hAnsi="Times New Roman" w:cs="Times New Roman"/>
        </w:rPr>
        <w:t>.</w:t>
      </w:r>
    </w:p>
    <w:p w14:paraId="3A2F15EF" w14:textId="2F6F86E7" w:rsidR="00691F80" w:rsidRPr="00542473" w:rsidRDefault="00C377FD" w:rsidP="003319E0">
      <w:pPr>
        <w:spacing w:line="240" w:lineRule="auto"/>
        <w:ind w:firstLine="567"/>
        <w:jc w:val="both"/>
        <w:rPr>
          <w:rFonts w:ascii="Times New Roman" w:hAnsi="Times New Roman" w:cs="Times New Roman"/>
        </w:rPr>
      </w:pPr>
      <w:r w:rsidRPr="00542473">
        <w:rPr>
          <w:rFonts w:ascii="Times New Roman" w:hAnsi="Times New Roman" w:cs="Times New Roman"/>
        </w:rPr>
        <w:t>5</w:t>
      </w:r>
      <w:r w:rsidR="00644BBB" w:rsidRPr="00542473">
        <w:rPr>
          <w:rFonts w:ascii="Times New Roman" w:hAnsi="Times New Roman" w:cs="Times New Roman"/>
        </w:rPr>
        <w:t>.</w:t>
      </w:r>
      <w:r w:rsidR="009B6937" w:rsidRPr="00542473">
        <w:rPr>
          <w:rFonts w:ascii="Times New Roman" w:hAnsi="Times New Roman" w:cs="Times New Roman"/>
        </w:rPr>
        <w:t>5</w:t>
      </w:r>
      <w:r w:rsidR="00644BBB" w:rsidRPr="00542473">
        <w:rPr>
          <w:rFonts w:ascii="Times New Roman" w:hAnsi="Times New Roman" w:cs="Times New Roman"/>
        </w:rPr>
        <w:t xml:space="preserve">. При устранении указанных в Акте осмотра несоответствий передаваемого Помещения, Участник обязан принять Помещение по Акту приема-передачи в течение </w:t>
      </w:r>
      <w:r w:rsidR="009032D9" w:rsidRPr="00542473">
        <w:rPr>
          <w:rFonts w:ascii="Times New Roman" w:hAnsi="Times New Roman" w:cs="Times New Roman"/>
        </w:rPr>
        <w:t>7</w:t>
      </w:r>
      <w:r w:rsidR="00644BBB" w:rsidRPr="00542473">
        <w:rPr>
          <w:rFonts w:ascii="Times New Roman" w:hAnsi="Times New Roman" w:cs="Times New Roman"/>
        </w:rPr>
        <w:t xml:space="preserve"> </w:t>
      </w:r>
      <w:r w:rsidR="009032D9" w:rsidRPr="00542473">
        <w:rPr>
          <w:rFonts w:ascii="Times New Roman" w:hAnsi="Times New Roman" w:cs="Times New Roman"/>
        </w:rPr>
        <w:t>(семи</w:t>
      </w:r>
      <w:r w:rsidRPr="00542473">
        <w:rPr>
          <w:rFonts w:ascii="Times New Roman" w:hAnsi="Times New Roman" w:cs="Times New Roman"/>
        </w:rPr>
        <w:t xml:space="preserve">) рабочих </w:t>
      </w:r>
      <w:r w:rsidR="00644BBB" w:rsidRPr="00542473">
        <w:rPr>
          <w:rFonts w:ascii="Times New Roman" w:hAnsi="Times New Roman" w:cs="Times New Roman"/>
        </w:rPr>
        <w:t xml:space="preserve">дней после получения Участником извещения об их устранении. </w:t>
      </w:r>
      <w:r w:rsidRPr="00542473">
        <w:rPr>
          <w:rFonts w:ascii="Times New Roman" w:hAnsi="Times New Roman" w:cs="Times New Roman"/>
        </w:rPr>
        <w:t>Извещение</w:t>
      </w:r>
      <w:r w:rsidR="00644BBB" w:rsidRPr="00542473">
        <w:rPr>
          <w:rFonts w:ascii="Times New Roman" w:hAnsi="Times New Roman" w:cs="Times New Roman"/>
        </w:rPr>
        <w:t xml:space="preserve"> может быть направлено Участнику в любое время заказным письмом с описью вложения </w:t>
      </w:r>
      <w:r w:rsidR="00691F80" w:rsidRPr="00542473">
        <w:rPr>
          <w:rFonts w:ascii="Times New Roman" w:hAnsi="Times New Roman" w:cs="Times New Roman"/>
        </w:rPr>
        <w:t xml:space="preserve">и уведомлением о вручении или вручено </w:t>
      </w:r>
      <w:r w:rsidR="00644BBB" w:rsidRPr="00542473">
        <w:rPr>
          <w:rFonts w:ascii="Times New Roman" w:hAnsi="Times New Roman" w:cs="Times New Roman"/>
        </w:rPr>
        <w:t xml:space="preserve">Участнику </w:t>
      </w:r>
      <w:r w:rsidRPr="00542473">
        <w:rPr>
          <w:rFonts w:ascii="Times New Roman" w:hAnsi="Times New Roman" w:cs="Times New Roman"/>
        </w:rPr>
        <w:t>лично под расписку.</w:t>
      </w:r>
    </w:p>
    <w:p w14:paraId="3B693EC7" w14:textId="2A53EF45" w:rsidR="00FD61D9" w:rsidRDefault="00FD61D9" w:rsidP="003319E0">
      <w:pPr>
        <w:spacing w:line="240" w:lineRule="auto"/>
        <w:ind w:firstLine="567"/>
        <w:jc w:val="both"/>
        <w:rPr>
          <w:rFonts w:ascii="Times New Roman" w:hAnsi="Times New Roman" w:cs="Times New Roman"/>
        </w:rPr>
      </w:pPr>
      <w:r w:rsidRPr="00542473">
        <w:rPr>
          <w:rFonts w:ascii="Times New Roman" w:hAnsi="Times New Roman" w:cs="Times New Roman"/>
        </w:rPr>
        <w:t>5.</w:t>
      </w:r>
      <w:r w:rsidR="009B6937" w:rsidRPr="00542473">
        <w:rPr>
          <w:rFonts w:ascii="Times New Roman" w:hAnsi="Times New Roman" w:cs="Times New Roman"/>
        </w:rPr>
        <w:t>6</w:t>
      </w:r>
      <w:r w:rsidRPr="00542473">
        <w:rPr>
          <w:rFonts w:ascii="Times New Roman" w:hAnsi="Times New Roman" w:cs="Times New Roman"/>
        </w:rPr>
        <w:t>. При отсутствии замечаний к передаваемому Помещению либо по устранении несоответствий передаваемого Помещения в полном объеме Участник подписывает Акт осмотра без замечаний, чем подтверждает соответствие передаваемого Помещения условиям Договора, требованиям технических регламентов, проектной</w:t>
      </w:r>
      <w:r>
        <w:rPr>
          <w:rFonts w:ascii="Times New Roman" w:hAnsi="Times New Roman" w:cs="Times New Roman"/>
        </w:rPr>
        <w:t xml:space="preserve"> документации, иным обязательным требованиям.</w:t>
      </w:r>
    </w:p>
    <w:p w14:paraId="44EBC705" w14:textId="0C49017E" w:rsidR="000877DC" w:rsidRDefault="00A11841" w:rsidP="003319E0">
      <w:pPr>
        <w:spacing w:line="240" w:lineRule="auto"/>
        <w:ind w:firstLine="567"/>
        <w:jc w:val="both"/>
        <w:rPr>
          <w:rFonts w:ascii="Times New Roman" w:hAnsi="Times New Roman" w:cs="Times New Roman"/>
        </w:rPr>
      </w:pPr>
      <w:r>
        <w:rPr>
          <w:rFonts w:ascii="Times New Roman" w:hAnsi="Times New Roman" w:cs="Times New Roman"/>
        </w:rPr>
        <w:t>5.</w:t>
      </w:r>
      <w:r w:rsidR="0069017A">
        <w:rPr>
          <w:rFonts w:ascii="Times New Roman" w:hAnsi="Times New Roman" w:cs="Times New Roman"/>
        </w:rPr>
        <w:t>7</w:t>
      </w:r>
      <w:r>
        <w:rPr>
          <w:rFonts w:ascii="Times New Roman" w:hAnsi="Times New Roman" w:cs="Times New Roman"/>
        </w:rPr>
        <w:t xml:space="preserve">. </w:t>
      </w:r>
      <w:r w:rsidR="00644BBB">
        <w:rPr>
          <w:rFonts w:ascii="Times New Roman" w:hAnsi="Times New Roman" w:cs="Times New Roman"/>
        </w:rPr>
        <w:t>При уклонении Участника от принятия Помещения в предусмотренный Договоро</w:t>
      </w:r>
      <w:r w:rsidR="00691F80">
        <w:rPr>
          <w:rFonts w:ascii="Times New Roman" w:hAnsi="Times New Roman" w:cs="Times New Roman"/>
        </w:rPr>
        <w:t xml:space="preserve">м срок или при отказе Участника </w:t>
      </w:r>
      <w:r w:rsidR="00644BBB">
        <w:rPr>
          <w:rFonts w:ascii="Times New Roman" w:hAnsi="Times New Roman" w:cs="Times New Roman"/>
        </w:rPr>
        <w:t xml:space="preserve">от принятия Помещения, Застройщик по истечении </w:t>
      </w:r>
      <w:r w:rsidR="00276C42">
        <w:rPr>
          <w:rFonts w:ascii="Times New Roman" w:hAnsi="Times New Roman" w:cs="Times New Roman"/>
        </w:rPr>
        <w:t>2 (двух)</w:t>
      </w:r>
      <w:r w:rsidR="00644BBB">
        <w:rPr>
          <w:rFonts w:ascii="Times New Roman" w:hAnsi="Times New Roman" w:cs="Times New Roman"/>
        </w:rPr>
        <w:t xml:space="preserve"> месяцев со дня, предусмотренного Договором для передачи Помещения Участнику, вправе составить односторонний акт </w:t>
      </w:r>
      <w:r w:rsidR="00C377FD">
        <w:rPr>
          <w:rFonts w:ascii="Times New Roman" w:hAnsi="Times New Roman" w:cs="Times New Roman"/>
        </w:rPr>
        <w:t>о передаче Помещения.</w:t>
      </w:r>
    </w:p>
    <w:p w14:paraId="243EE57B" w14:textId="77777777" w:rsidR="00A11841" w:rsidRDefault="00A11841" w:rsidP="003319E0">
      <w:pPr>
        <w:spacing w:line="240" w:lineRule="auto"/>
        <w:ind w:firstLine="567"/>
        <w:jc w:val="both"/>
        <w:rPr>
          <w:rFonts w:ascii="Times New Roman" w:hAnsi="Times New Roman" w:cs="Times New Roman"/>
        </w:rPr>
      </w:pPr>
      <w:r>
        <w:rPr>
          <w:rFonts w:ascii="Times New Roman" w:hAnsi="Times New Roman" w:cs="Times New Roman"/>
        </w:rPr>
        <w:t xml:space="preserve">Указанные меры могут применяться только в случае, если Застройщик обладает сведениями о получении Участником сообщения в соответствии с </w:t>
      </w:r>
      <w:proofErr w:type="spellStart"/>
      <w:r w:rsidR="009B6937">
        <w:rPr>
          <w:rFonts w:ascii="Times New Roman" w:hAnsi="Times New Roman" w:cs="Times New Roman"/>
        </w:rPr>
        <w:t>п.п</w:t>
      </w:r>
      <w:proofErr w:type="spellEnd"/>
      <w:r w:rsidR="009B6937">
        <w:rPr>
          <w:rFonts w:ascii="Times New Roman" w:hAnsi="Times New Roman" w:cs="Times New Roman"/>
        </w:rPr>
        <w:t>. 5.3, 5.5 Договора</w:t>
      </w:r>
      <w:r>
        <w:rPr>
          <w:rFonts w:ascii="Times New Roman" w:hAnsi="Times New Roman" w:cs="Times New Roman"/>
        </w:rPr>
        <w:t xml:space="preserve">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в Договоре почтовому адресу.</w:t>
      </w:r>
    </w:p>
    <w:p w14:paraId="3D4EBF80" w14:textId="38C2A083" w:rsidR="00183434" w:rsidRDefault="0069017A" w:rsidP="003319E0">
      <w:pPr>
        <w:spacing w:line="240" w:lineRule="auto"/>
        <w:ind w:firstLine="567"/>
        <w:jc w:val="both"/>
        <w:rPr>
          <w:rFonts w:ascii="Times New Roman" w:hAnsi="Times New Roman" w:cs="Times New Roman"/>
        </w:rPr>
      </w:pPr>
      <w:r>
        <w:rPr>
          <w:rFonts w:ascii="Times New Roman" w:hAnsi="Times New Roman" w:cs="Times New Roman"/>
        </w:rPr>
        <w:t>5.8</w:t>
      </w:r>
      <w:r w:rsidR="007F2B1F">
        <w:rPr>
          <w:rFonts w:ascii="Times New Roman" w:hAnsi="Times New Roman" w:cs="Times New Roman"/>
        </w:rPr>
        <w:t>. С момента подписания Акта приема-передачи или после составления одностороннего акта о передаче Помещения в порядке, установленном п.</w:t>
      </w:r>
      <w:r w:rsidR="001506EC">
        <w:rPr>
          <w:rFonts w:ascii="Times New Roman" w:hAnsi="Times New Roman" w:cs="Times New Roman"/>
        </w:rPr>
        <w:t xml:space="preserve"> </w:t>
      </w:r>
      <w:r w:rsidR="009B6937">
        <w:rPr>
          <w:rFonts w:ascii="Times New Roman" w:hAnsi="Times New Roman" w:cs="Times New Roman"/>
        </w:rPr>
        <w:t>5</w:t>
      </w:r>
      <w:r w:rsidR="007F2B1F">
        <w:rPr>
          <w:rFonts w:ascii="Times New Roman" w:hAnsi="Times New Roman" w:cs="Times New Roman"/>
        </w:rPr>
        <w:t>.7</w:t>
      </w:r>
      <w:r w:rsidR="001506EC">
        <w:rPr>
          <w:rFonts w:ascii="Times New Roman" w:hAnsi="Times New Roman" w:cs="Times New Roman"/>
        </w:rPr>
        <w:t xml:space="preserve"> </w:t>
      </w:r>
      <w:r w:rsidR="007F2B1F">
        <w:rPr>
          <w:rFonts w:ascii="Times New Roman" w:hAnsi="Times New Roman" w:cs="Times New Roman"/>
        </w:rPr>
        <w:t>Договора, бремя содержания Помещения, включая оплату жилищно-коммунальных услуг и иных эксплуатационных расходов, и риск случайной гибели или случайного повреждения Помещения несет У</w:t>
      </w:r>
      <w:r w:rsidR="00B23745">
        <w:rPr>
          <w:rFonts w:ascii="Times New Roman" w:hAnsi="Times New Roman" w:cs="Times New Roman"/>
        </w:rPr>
        <w:t>частник.</w:t>
      </w:r>
    </w:p>
    <w:p w14:paraId="5864A994" w14:textId="77777777" w:rsidR="009F5BB9" w:rsidRPr="006A2450" w:rsidRDefault="009F5BB9" w:rsidP="003319E0">
      <w:pPr>
        <w:spacing w:line="240" w:lineRule="auto"/>
        <w:ind w:firstLine="567"/>
        <w:jc w:val="center"/>
        <w:rPr>
          <w:rFonts w:ascii="Times New Roman" w:hAnsi="Times New Roman" w:cs="Times New Roman"/>
          <w:b/>
        </w:rPr>
      </w:pPr>
      <w:r w:rsidRPr="006A2450">
        <w:rPr>
          <w:rFonts w:ascii="Times New Roman" w:hAnsi="Times New Roman" w:cs="Times New Roman"/>
          <w:b/>
        </w:rPr>
        <w:t xml:space="preserve">6. </w:t>
      </w:r>
      <w:r w:rsidR="006A2450" w:rsidRPr="006A2450">
        <w:rPr>
          <w:rFonts w:ascii="Times New Roman" w:hAnsi="Times New Roman" w:cs="Times New Roman"/>
          <w:b/>
        </w:rPr>
        <w:t>ОТВЕТСТВЕННОСТЬ СТОРОН</w:t>
      </w:r>
    </w:p>
    <w:p w14:paraId="28CA651D" w14:textId="77777777" w:rsidR="006A2450" w:rsidRDefault="006A2450" w:rsidP="003319E0">
      <w:pPr>
        <w:spacing w:line="240" w:lineRule="auto"/>
        <w:ind w:firstLine="567"/>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w:t>
      </w:r>
    </w:p>
    <w:p w14:paraId="7795D4E9" w14:textId="77777777" w:rsidR="006A2450" w:rsidRPr="009032D9" w:rsidRDefault="006A2450" w:rsidP="003319E0">
      <w:pPr>
        <w:spacing w:line="240" w:lineRule="auto"/>
        <w:ind w:firstLine="567"/>
        <w:jc w:val="both"/>
        <w:rPr>
          <w:rFonts w:ascii="Times New Roman" w:hAnsi="Times New Roman" w:cs="Times New Roman"/>
        </w:rPr>
      </w:pPr>
      <w:r>
        <w:rPr>
          <w:rFonts w:ascii="Times New Roman" w:hAnsi="Times New Roman" w:cs="Times New Roman"/>
        </w:rPr>
        <w:t xml:space="preserve">В случае неисполнения или ненадлежащего исполнения обязательств по Договору сторона, не </w:t>
      </w:r>
      <w:r w:rsidRPr="009032D9">
        <w:rPr>
          <w:rFonts w:ascii="Times New Roman" w:hAnsi="Times New Roman" w:cs="Times New Roman"/>
        </w:rPr>
        <w:t xml:space="preserve">исполнившая своих обязательств или </w:t>
      </w:r>
      <w:proofErr w:type="spellStart"/>
      <w:r w:rsidRPr="009032D9">
        <w:rPr>
          <w:rFonts w:ascii="Times New Roman" w:hAnsi="Times New Roman" w:cs="Times New Roman"/>
        </w:rPr>
        <w:t>ненадлежаще</w:t>
      </w:r>
      <w:proofErr w:type="spellEnd"/>
      <w:r w:rsidRPr="009032D9">
        <w:rPr>
          <w:rFonts w:ascii="Times New Roman" w:hAnsi="Times New Roman" w:cs="Times New Roman"/>
        </w:rPr>
        <w:t xml:space="preserve"> исполнившая свои обязательства, обязана уплатить другой стороне предусмотренные Законом 214-ФЗ и Договором неустойки (штрафы, пени) и возместить в полном объеме причиненные убытки сверх неустойки.</w:t>
      </w:r>
    </w:p>
    <w:p w14:paraId="4A15E482" w14:textId="5A5C0CB5" w:rsidR="00F02655" w:rsidRPr="009032D9" w:rsidRDefault="00F02655" w:rsidP="003319E0">
      <w:pPr>
        <w:spacing w:line="240" w:lineRule="auto"/>
        <w:ind w:firstLine="567"/>
        <w:jc w:val="both"/>
        <w:rPr>
          <w:rFonts w:ascii="Times New Roman" w:hAnsi="Times New Roman" w:cs="Times New Roman"/>
        </w:rPr>
      </w:pPr>
      <w:r w:rsidRPr="009032D9">
        <w:rPr>
          <w:rFonts w:ascii="Times New Roman" w:hAnsi="Times New Roman" w:cs="Times New Roman"/>
        </w:rPr>
        <w:t xml:space="preserve">6.2. В случае неисполнения или ненадлежащего исполнения Участником обязательств </w:t>
      </w:r>
      <w:r w:rsidRPr="009032D9">
        <w:rPr>
          <w:rFonts w:ascii="Times New Roman" w:hAnsi="Times New Roman" w:cs="Times New Roman"/>
        </w:rPr>
        <w:br/>
        <w:t xml:space="preserve">по осуществлению расчетов с Застройщиком в соответствии с разделом 2 настоящего Договора, Застройщик в одностороннем порядке вправе отказаться от передачи Помещения Участнику </w:t>
      </w:r>
      <w:r w:rsidRPr="009032D9">
        <w:rPr>
          <w:rFonts w:ascii="Times New Roman" w:hAnsi="Times New Roman" w:cs="Times New Roman"/>
        </w:rPr>
        <w:br/>
        <w:t>до момента надлежащего исполнения Участником указанных обязательств</w:t>
      </w:r>
      <w:r w:rsidR="0069017A" w:rsidRPr="009032D9">
        <w:rPr>
          <w:rFonts w:ascii="Times New Roman" w:hAnsi="Times New Roman" w:cs="Times New Roman"/>
        </w:rPr>
        <w:t>.</w:t>
      </w:r>
    </w:p>
    <w:p w14:paraId="1830C20C" w14:textId="0A316F7E" w:rsidR="00153292" w:rsidRDefault="00F02655" w:rsidP="003319E0">
      <w:pPr>
        <w:spacing w:line="240" w:lineRule="auto"/>
        <w:ind w:firstLine="567"/>
        <w:jc w:val="both"/>
        <w:rPr>
          <w:rFonts w:ascii="Times New Roman" w:hAnsi="Times New Roman" w:cs="Times New Roman"/>
        </w:rPr>
      </w:pPr>
      <w:r w:rsidRPr="009032D9">
        <w:rPr>
          <w:rFonts w:ascii="Times New Roman" w:hAnsi="Times New Roman" w:cs="Times New Roman"/>
        </w:rPr>
        <w:t xml:space="preserve">Отказ от передачи Помещения Участнику в указанном случае не </w:t>
      </w:r>
      <w:r w:rsidR="00153292" w:rsidRPr="009032D9">
        <w:rPr>
          <w:rFonts w:ascii="Times New Roman" w:hAnsi="Times New Roman" w:cs="Times New Roman"/>
        </w:rPr>
        <w:t>влечет нарушения или просрочки исполнения Застройщиком обязательств</w:t>
      </w:r>
      <w:r w:rsidR="00153292">
        <w:rPr>
          <w:rFonts w:ascii="Times New Roman" w:hAnsi="Times New Roman" w:cs="Times New Roman"/>
        </w:rPr>
        <w:t xml:space="preserve"> по передаче Помещения.</w:t>
      </w:r>
    </w:p>
    <w:p w14:paraId="31581537" w14:textId="7E91B4D7" w:rsidR="006A2450" w:rsidRDefault="006A2450" w:rsidP="003319E0">
      <w:pPr>
        <w:spacing w:line="240" w:lineRule="auto"/>
        <w:ind w:firstLine="567"/>
        <w:jc w:val="both"/>
        <w:rPr>
          <w:rFonts w:ascii="Times New Roman" w:hAnsi="Times New Roman" w:cs="Times New Roman"/>
        </w:rPr>
      </w:pPr>
      <w:r>
        <w:rPr>
          <w:rFonts w:ascii="Times New Roman" w:hAnsi="Times New Roman" w:cs="Times New Roman"/>
        </w:rPr>
        <w:t>6.</w:t>
      </w:r>
      <w:r w:rsidR="00153292">
        <w:rPr>
          <w:rFonts w:ascii="Times New Roman" w:hAnsi="Times New Roman" w:cs="Times New Roman"/>
        </w:rPr>
        <w:t>3</w:t>
      </w:r>
      <w:r>
        <w:rPr>
          <w:rFonts w:ascii="Times New Roman" w:hAnsi="Times New Roman" w:cs="Times New Roman"/>
        </w:rPr>
        <w:t xml:space="preserve">. В случае нарушения установленного Договором срока уплаты Цены Договора Участник уплачивает Застройщику неустойку (пени) в размере одной трехсотой ключевой ставки Банка России, действующей на день исполнения обязательства, от </w:t>
      </w:r>
      <w:r w:rsidRPr="00CF1724">
        <w:rPr>
          <w:rFonts w:ascii="Times New Roman" w:hAnsi="Times New Roman" w:cs="Times New Roman"/>
        </w:rPr>
        <w:t>суммы просроченного платежа</w:t>
      </w:r>
      <w:r>
        <w:rPr>
          <w:rFonts w:ascii="Times New Roman" w:hAnsi="Times New Roman" w:cs="Times New Roman"/>
        </w:rPr>
        <w:t xml:space="preserve"> </w:t>
      </w:r>
      <w:r>
        <w:rPr>
          <w:rFonts w:ascii="Times New Roman" w:hAnsi="Times New Roman" w:cs="Times New Roman"/>
        </w:rPr>
        <w:br/>
        <w:t>за каждый день просрочки.</w:t>
      </w:r>
    </w:p>
    <w:p w14:paraId="1B329BC0" w14:textId="42E23A4C" w:rsidR="006A2450" w:rsidRDefault="006A2450" w:rsidP="003319E0">
      <w:pPr>
        <w:spacing w:line="240" w:lineRule="auto"/>
        <w:ind w:firstLine="567"/>
        <w:jc w:val="both"/>
        <w:rPr>
          <w:rFonts w:ascii="Times New Roman" w:hAnsi="Times New Roman" w:cs="Times New Roman"/>
        </w:rPr>
      </w:pPr>
      <w:r>
        <w:rPr>
          <w:rFonts w:ascii="Times New Roman" w:hAnsi="Times New Roman" w:cs="Times New Roman"/>
        </w:rPr>
        <w:t>6.</w:t>
      </w:r>
      <w:r w:rsidR="00153292">
        <w:rPr>
          <w:rFonts w:ascii="Times New Roman" w:hAnsi="Times New Roman" w:cs="Times New Roman"/>
        </w:rPr>
        <w:t>4</w:t>
      </w:r>
      <w:r>
        <w:rPr>
          <w:rFonts w:ascii="Times New Roman" w:hAnsi="Times New Roman" w:cs="Times New Roman"/>
        </w:rPr>
        <w:t xml:space="preserve">. В случае нарушения предусмотренного Договором срока передачи Участнику Помещения Застройщик уплачивает Участнику неустойку (пени) в размере одной трехсотой </w:t>
      </w:r>
      <w:r>
        <w:rPr>
          <w:rFonts w:ascii="Times New Roman" w:hAnsi="Times New Roman" w:cs="Times New Roman"/>
        </w:rPr>
        <w:lastRenderedPageBreak/>
        <w:t>ключевой ставки Банка России, действующей на день исполнения обязательства, от Цены Договора за каждый день просрочки.</w:t>
      </w:r>
    </w:p>
    <w:p w14:paraId="521E1E5A" w14:textId="05CF50E5" w:rsidR="00153292" w:rsidRDefault="006A2450" w:rsidP="00153292">
      <w:pPr>
        <w:spacing w:line="240" w:lineRule="auto"/>
        <w:ind w:firstLine="567"/>
        <w:jc w:val="both"/>
        <w:rPr>
          <w:rFonts w:ascii="Times New Roman" w:hAnsi="Times New Roman" w:cs="Times New Roman"/>
        </w:rPr>
      </w:pPr>
      <w:r>
        <w:rPr>
          <w:rFonts w:ascii="Times New Roman" w:hAnsi="Times New Roman" w:cs="Times New Roman"/>
        </w:rPr>
        <w:t>Если Участником является гражданин, предусмотренная настоящим пунктом неустойка (пени) уплачивается Застройщиком в двойном размере.</w:t>
      </w:r>
    </w:p>
    <w:p w14:paraId="33FFB7E2" w14:textId="77777777" w:rsidR="004C08BD" w:rsidRDefault="006A2450" w:rsidP="003319E0">
      <w:pPr>
        <w:spacing w:line="240" w:lineRule="auto"/>
        <w:ind w:firstLine="567"/>
        <w:jc w:val="both"/>
      </w:pPr>
      <w:r>
        <w:rPr>
          <w:rFonts w:ascii="Times New Roman" w:hAnsi="Times New Roman" w:cs="Times New Roman"/>
        </w:rPr>
        <w:t>В случае нарушения предусмотренного Договором срока передачи Участнику Помещения вследствие уклонения Участника от подписания Акта приема-передачи Застройщик освобождается от уплаты Участнику неустойки (пени) при условии надлежащего исполнения Застройщиком своих обязательств по Договору.</w:t>
      </w:r>
      <w:r w:rsidR="004C08BD" w:rsidRPr="004C08BD">
        <w:t xml:space="preserve"> </w:t>
      </w:r>
    </w:p>
    <w:p w14:paraId="2B9925C2" w14:textId="0CB87836" w:rsidR="004C08BD" w:rsidRPr="00471662" w:rsidRDefault="004C08BD" w:rsidP="002B7D49">
      <w:pPr>
        <w:spacing w:line="240" w:lineRule="auto"/>
        <w:jc w:val="both"/>
        <w:rPr>
          <w:rFonts w:ascii="Times New Roman" w:hAnsi="Times New Roman" w:cs="Times New Roman"/>
          <w:strike/>
        </w:rPr>
      </w:pPr>
    </w:p>
    <w:p w14:paraId="2BFB591B" w14:textId="77777777" w:rsidR="009F5BB9" w:rsidRPr="000673AB" w:rsidRDefault="000673AB" w:rsidP="003319E0">
      <w:pPr>
        <w:spacing w:line="240" w:lineRule="auto"/>
        <w:ind w:firstLine="567"/>
        <w:jc w:val="center"/>
        <w:rPr>
          <w:rFonts w:ascii="Times New Roman" w:hAnsi="Times New Roman" w:cs="Times New Roman"/>
          <w:b/>
        </w:rPr>
      </w:pPr>
      <w:r w:rsidRPr="000673AB">
        <w:rPr>
          <w:rFonts w:ascii="Times New Roman" w:hAnsi="Times New Roman" w:cs="Times New Roman"/>
          <w:b/>
        </w:rPr>
        <w:t>7. ОСВОБОЖДЕНИЕ ОТ ОТВЕТСТВЕННОСТИ (ФОРС-МАЖОР)</w:t>
      </w:r>
    </w:p>
    <w:p w14:paraId="649624EB" w14:textId="77777777" w:rsidR="000673AB" w:rsidRDefault="000673AB" w:rsidP="003319E0">
      <w:pPr>
        <w:spacing w:line="240" w:lineRule="auto"/>
        <w:ind w:firstLine="567"/>
        <w:jc w:val="both"/>
        <w:rPr>
          <w:rFonts w:ascii="Times New Roman" w:hAnsi="Times New Roman" w:cs="Times New Roman"/>
        </w:rPr>
      </w:pPr>
      <w:r>
        <w:rPr>
          <w:rFonts w:ascii="Times New Roman" w:hAnsi="Times New Roman" w:cs="Times New Roman"/>
        </w:rPr>
        <w:t>7.1.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6F13297A" w14:textId="77B2EC9C" w:rsidR="000673AB" w:rsidRDefault="000673AB" w:rsidP="003319E0">
      <w:pPr>
        <w:spacing w:line="240" w:lineRule="auto"/>
        <w:ind w:firstLine="567"/>
        <w:jc w:val="both"/>
        <w:rPr>
          <w:rFonts w:ascii="Times New Roman" w:hAnsi="Times New Roman" w:cs="Times New Roman"/>
        </w:rPr>
      </w:pPr>
      <w:r>
        <w:rPr>
          <w:rFonts w:ascii="Times New Roman" w:hAnsi="Times New Roman" w:cs="Times New Roman"/>
        </w:rPr>
        <w:t>7.2.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пожары, техногенные катастрофы,</w:t>
      </w:r>
      <w:r w:rsidR="002C6A1B">
        <w:rPr>
          <w:rFonts w:ascii="Times New Roman" w:hAnsi="Times New Roman" w:cs="Times New Roman"/>
        </w:rPr>
        <w:t xml:space="preserve"> произошедшие не по вине Сторон</w:t>
      </w:r>
      <w:r>
        <w:rPr>
          <w:rFonts w:ascii="Times New Roman" w:hAnsi="Times New Roman" w:cs="Times New Roman"/>
        </w:rPr>
        <w:t xml:space="preserve">; забастовки, организованные в установленном законом порядке, боевые действия, террористические акты </w:t>
      </w:r>
      <w:r w:rsidR="00811F27">
        <w:rPr>
          <w:rFonts w:ascii="Times New Roman" w:hAnsi="Times New Roman" w:cs="Times New Roman"/>
        </w:rPr>
        <w:t xml:space="preserve">на территории г. Санкт-Петербурга </w:t>
      </w:r>
      <w:r>
        <w:rPr>
          <w:rFonts w:ascii="Times New Roman" w:hAnsi="Times New Roman" w:cs="Times New Roman"/>
        </w:rPr>
        <w:t xml:space="preserve">и другие обстоятельства, которые выходят за рамки разумного контроля Сторон. </w:t>
      </w:r>
    </w:p>
    <w:p w14:paraId="0DB2F0AA" w14:textId="280B68B0" w:rsidR="00183434" w:rsidRDefault="000673AB" w:rsidP="003319E0">
      <w:pPr>
        <w:spacing w:line="240" w:lineRule="auto"/>
        <w:ind w:firstLine="567"/>
        <w:jc w:val="both"/>
        <w:rPr>
          <w:rFonts w:ascii="Times New Roman" w:hAnsi="Times New Roman" w:cs="Times New Roman"/>
        </w:rPr>
      </w:pPr>
      <w:r>
        <w:rPr>
          <w:rFonts w:ascii="Times New Roman" w:hAnsi="Times New Roman" w:cs="Times New Roman"/>
        </w:rPr>
        <w:t>7.3. При этом срок выполнения обязательств отодвигается соразмерно времени, в течение которого действовали обстоятельства или последствия, выз</w:t>
      </w:r>
      <w:r w:rsidR="00B54A72">
        <w:rPr>
          <w:rFonts w:ascii="Times New Roman" w:hAnsi="Times New Roman" w:cs="Times New Roman"/>
        </w:rPr>
        <w:t xml:space="preserve">ванные этими обстоятельствами. </w:t>
      </w:r>
    </w:p>
    <w:p w14:paraId="6621E115" w14:textId="0ED3DEB6" w:rsidR="00AA18D2" w:rsidRPr="00B54A72" w:rsidRDefault="00B54A72" w:rsidP="003319E0">
      <w:pPr>
        <w:spacing w:line="240" w:lineRule="auto"/>
        <w:ind w:firstLine="567"/>
        <w:jc w:val="center"/>
        <w:rPr>
          <w:rFonts w:ascii="Times New Roman" w:hAnsi="Times New Roman" w:cs="Times New Roman"/>
          <w:b/>
        </w:rPr>
      </w:pPr>
      <w:r w:rsidRPr="00B54A72">
        <w:rPr>
          <w:rFonts w:ascii="Times New Roman" w:hAnsi="Times New Roman" w:cs="Times New Roman"/>
          <w:b/>
        </w:rPr>
        <w:t>8. СРОК ДЕЙСТВИЯ И ПОРЯДОК РАСТОРЖЕНИЯ ДОГОВОРА</w:t>
      </w:r>
    </w:p>
    <w:p w14:paraId="3CC4C7B5" w14:textId="27AC5C7D" w:rsidR="00B54A72" w:rsidRDefault="00B54A72" w:rsidP="003319E0">
      <w:pPr>
        <w:spacing w:line="240" w:lineRule="auto"/>
        <w:ind w:firstLine="567"/>
        <w:jc w:val="both"/>
        <w:rPr>
          <w:rFonts w:ascii="Times New Roman" w:hAnsi="Times New Roman" w:cs="Times New Roman"/>
        </w:rPr>
      </w:pPr>
      <w:r>
        <w:rPr>
          <w:rFonts w:ascii="Times New Roman" w:hAnsi="Times New Roman" w:cs="Times New Roman"/>
        </w:rPr>
        <w:t>8.1. Договор подлежит государственной регистрации в Едином государственном реестре недвижимости, вступает в силу с момента его регистрации и действует до полного исполнения сторонами всех принятых на себя о</w:t>
      </w:r>
      <w:r w:rsidR="00517225">
        <w:rPr>
          <w:rFonts w:ascii="Times New Roman" w:hAnsi="Times New Roman" w:cs="Times New Roman"/>
        </w:rPr>
        <w:t>бязательств надлежащим образом.</w:t>
      </w:r>
    </w:p>
    <w:p w14:paraId="642E45DD" w14:textId="77777777" w:rsidR="003C165A" w:rsidRDefault="004374AE" w:rsidP="003319E0">
      <w:pPr>
        <w:spacing w:line="240" w:lineRule="auto"/>
        <w:ind w:firstLine="567"/>
        <w:jc w:val="both"/>
        <w:rPr>
          <w:rFonts w:ascii="Times New Roman" w:hAnsi="Times New Roman" w:cs="Times New Roman"/>
        </w:rPr>
      </w:pPr>
      <w:r>
        <w:rPr>
          <w:rFonts w:ascii="Times New Roman" w:hAnsi="Times New Roman" w:cs="Times New Roman"/>
        </w:rPr>
        <w:t>8.2. Участник вправе в одностороннем порядке отказаться от исполнения Договора в случае:</w:t>
      </w:r>
    </w:p>
    <w:p w14:paraId="5E3B2AB1" w14:textId="77777777" w:rsidR="004374AE" w:rsidRDefault="00F37654" w:rsidP="003319E0">
      <w:pPr>
        <w:spacing w:line="240" w:lineRule="auto"/>
        <w:ind w:firstLine="567"/>
        <w:jc w:val="both"/>
        <w:rPr>
          <w:rFonts w:ascii="Times New Roman" w:hAnsi="Times New Roman" w:cs="Times New Roman"/>
        </w:rPr>
      </w:pPr>
      <w:r>
        <w:rPr>
          <w:rFonts w:ascii="Times New Roman" w:hAnsi="Times New Roman" w:cs="Times New Roman"/>
        </w:rPr>
        <w:t>1)</w:t>
      </w:r>
      <w:r w:rsidR="004374AE">
        <w:rPr>
          <w:rFonts w:ascii="Times New Roman" w:hAnsi="Times New Roman" w:cs="Times New Roman"/>
        </w:rPr>
        <w:t xml:space="preserve"> неисполнения Застройщиком обязательства по передаче Помещения в срок, превышающий установленный Договором срок передачи Помещения на 2 (два) месяца;</w:t>
      </w:r>
    </w:p>
    <w:p w14:paraId="1EE1A85C" w14:textId="2611998A" w:rsidR="004374AE" w:rsidRPr="009032D9" w:rsidRDefault="00F37654" w:rsidP="003319E0">
      <w:pPr>
        <w:spacing w:line="240" w:lineRule="auto"/>
        <w:ind w:firstLine="567"/>
        <w:jc w:val="both"/>
        <w:rPr>
          <w:rFonts w:ascii="Times New Roman" w:hAnsi="Times New Roman" w:cs="Times New Roman"/>
        </w:rPr>
      </w:pPr>
      <w:r>
        <w:rPr>
          <w:rFonts w:ascii="Times New Roman" w:hAnsi="Times New Roman" w:cs="Times New Roman"/>
        </w:rPr>
        <w:t>2)</w:t>
      </w:r>
      <w:r w:rsidR="004374AE">
        <w:rPr>
          <w:rFonts w:ascii="Times New Roman" w:hAnsi="Times New Roman" w:cs="Times New Roman"/>
        </w:rPr>
        <w:t xml:space="preserve"> неисполнения Застройщиком обязанностей по </w:t>
      </w:r>
      <w:r w:rsidR="004374AE" w:rsidRPr="009032D9">
        <w:rPr>
          <w:rFonts w:ascii="Times New Roman" w:hAnsi="Times New Roman" w:cs="Times New Roman"/>
        </w:rPr>
        <w:t xml:space="preserve">безвозмездному устранению </w:t>
      </w:r>
      <w:r w:rsidRPr="009032D9">
        <w:rPr>
          <w:rFonts w:ascii="Times New Roman" w:hAnsi="Times New Roman" w:cs="Times New Roman"/>
        </w:rPr>
        <w:br/>
      </w:r>
      <w:r w:rsidR="004374AE" w:rsidRPr="009032D9">
        <w:rPr>
          <w:rFonts w:ascii="Times New Roman" w:hAnsi="Times New Roman" w:cs="Times New Roman"/>
        </w:rPr>
        <w:t>в согласованный Сторонами срок недостатков Помещения в соответствии с</w:t>
      </w:r>
      <w:r w:rsidR="00811F27" w:rsidRPr="009032D9">
        <w:rPr>
          <w:rFonts w:ascii="Times New Roman" w:hAnsi="Times New Roman" w:cs="Times New Roman"/>
        </w:rPr>
        <w:t xml:space="preserve"> подп. 1</w:t>
      </w:r>
      <w:r w:rsidR="004374AE" w:rsidRPr="009032D9">
        <w:rPr>
          <w:rFonts w:ascii="Times New Roman" w:hAnsi="Times New Roman" w:cs="Times New Roman"/>
        </w:rPr>
        <w:t xml:space="preserve"> п. 4.3 Д</w:t>
      </w:r>
      <w:r w:rsidR="00010E26" w:rsidRPr="009032D9">
        <w:rPr>
          <w:rFonts w:ascii="Times New Roman" w:hAnsi="Times New Roman" w:cs="Times New Roman"/>
        </w:rPr>
        <w:t>оговора;</w:t>
      </w:r>
    </w:p>
    <w:p w14:paraId="5204A604" w14:textId="450E18F8" w:rsidR="004374AE" w:rsidRDefault="00F37654" w:rsidP="003319E0">
      <w:pPr>
        <w:spacing w:line="240" w:lineRule="auto"/>
        <w:ind w:firstLine="567"/>
        <w:jc w:val="both"/>
        <w:rPr>
          <w:rFonts w:ascii="Times New Roman" w:hAnsi="Times New Roman" w:cs="Times New Roman"/>
        </w:rPr>
      </w:pPr>
      <w:r w:rsidRPr="009032D9">
        <w:rPr>
          <w:rFonts w:ascii="Times New Roman" w:hAnsi="Times New Roman" w:cs="Times New Roman"/>
        </w:rPr>
        <w:t>3)</w:t>
      </w:r>
      <w:r w:rsidR="004374AE" w:rsidRPr="009032D9">
        <w:rPr>
          <w:rFonts w:ascii="Times New Roman" w:hAnsi="Times New Roman" w:cs="Times New Roman"/>
        </w:rPr>
        <w:t xml:space="preserve"> существенного нарушения т</w:t>
      </w:r>
      <w:r w:rsidR="00B94965" w:rsidRPr="009032D9">
        <w:rPr>
          <w:rFonts w:ascii="Times New Roman" w:hAnsi="Times New Roman" w:cs="Times New Roman"/>
        </w:rPr>
        <w:t>ребований к качеству Помещения.</w:t>
      </w:r>
    </w:p>
    <w:p w14:paraId="1761C411" w14:textId="77777777" w:rsidR="004374AE" w:rsidRPr="009032D9" w:rsidRDefault="004374AE" w:rsidP="003319E0">
      <w:pPr>
        <w:spacing w:line="240" w:lineRule="auto"/>
        <w:ind w:firstLine="567"/>
        <w:jc w:val="both"/>
        <w:rPr>
          <w:rFonts w:ascii="Times New Roman" w:hAnsi="Times New Roman" w:cs="Times New Roman"/>
        </w:rPr>
      </w:pPr>
      <w:r>
        <w:rPr>
          <w:rFonts w:ascii="Times New Roman" w:hAnsi="Times New Roman" w:cs="Times New Roman"/>
        </w:rPr>
        <w:t xml:space="preserve">Под существенным нарушением требований к качеству Помещения подразумевается такое отступление от характеристик Помещения, которое делает невозможным его использование </w:t>
      </w:r>
      <w:r w:rsidR="00F37654">
        <w:rPr>
          <w:rFonts w:ascii="Times New Roman" w:hAnsi="Times New Roman" w:cs="Times New Roman"/>
        </w:rPr>
        <w:br/>
      </w:r>
      <w:r>
        <w:rPr>
          <w:rFonts w:ascii="Times New Roman" w:hAnsi="Times New Roman" w:cs="Times New Roman"/>
        </w:rPr>
        <w:t xml:space="preserve">по прямому назначению и не может быть устранено Застройщиком. Факт наличия отступлений должен быть подтвержден заключением независимой </w:t>
      </w:r>
      <w:r w:rsidRPr="009032D9">
        <w:rPr>
          <w:rFonts w:ascii="Times New Roman" w:hAnsi="Times New Roman" w:cs="Times New Roman"/>
        </w:rPr>
        <w:t>экспертной организации.</w:t>
      </w:r>
    </w:p>
    <w:p w14:paraId="1CAB8723" w14:textId="77777777" w:rsidR="000A4A75" w:rsidRDefault="000A4A75" w:rsidP="003319E0">
      <w:pPr>
        <w:spacing w:line="240" w:lineRule="auto"/>
        <w:ind w:firstLine="567"/>
        <w:jc w:val="both"/>
        <w:rPr>
          <w:rFonts w:ascii="Times New Roman" w:hAnsi="Times New Roman" w:cs="Times New Roman"/>
        </w:rPr>
      </w:pPr>
      <w:r w:rsidRPr="009032D9">
        <w:rPr>
          <w:rFonts w:ascii="Times New Roman" w:hAnsi="Times New Roman" w:cs="Times New Roman"/>
        </w:rPr>
        <w:t>8.3. В случае, если Застройщик надлежащим образом исполняет свои обязательства перед Участником и соответствует предусмотренным Законом 214-ФЗ требованиям к Застройщику, Участник не имеет права на односторонний отказ от исполнения Договора во внесудебном порядке.</w:t>
      </w:r>
    </w:p>
    <w:p w14:paraId="7DD544EE" w14:textId="75C17909" w:rsidR="00811F27" w:rsidRPr="00811F27" w:rsidRDefault="000A4A75" w:rsidP="00811F27">
      <w:pPr>
        <w:spacing w:line="240" w:lineRule="auto"/>
        <w:ind w:firstLine="567"/>
        <w:jc w:val="both"/>
        <w:rPr>
          <w:rFonts w:ascii="Times New Roman" w:hAnsi="Times New Roman" w:cs="Times New Roman"/>
        </w:rPr>
      </w:pPr>
      <w:r>
        <w:rPr>
          <w:rFonts w:ascii="Times New Roman" w:hAnsi="Times New Roman" w:cs="Times New Roman"/>
        </w:rPr>
        <w:t>8.4</w:t>
      </w:r>
      <w:r w:rsidR="00F37654">
        <w:rPr>
          <w:rFonts w:ascii="Times New Roman" w:hAnsi="Times New Roman" w:cs="Times New Roman"/>
        </w:rPr>
        <w:t xml:space="preserve">. </w:t>
      </w:r>
      <w:r w:rsidR="00811F27" w:rsidRPr="00811F27">
        <w:rPr>
          <w:rFonts w:ascii="Times New Roman" w:hAnsi="Times New Roman" w:cs="Times New Roman"/>
        </w:rPr>
        <w:t>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 Возврат денежных средств осуществляется Застройщиком в порядке и сроки в соответстви</w:t>
      </w:r>
      <w:r w:rsidR="00811F27">
        <w:rPr>
          <w:rFonts w:ascii="Times New Roman" w:hAnsi="Times New Roman" w:cs="Times New Roman"/>
        </w:rPr>
        <w:t>и с требованиями ч.2 и ч.5 ст.9,</w:t>
      </w:r>
      <w:r w:rsidR="00811F27" w:rsidRPr="00811F27">
        <w:rPr>
          <w:rFonts w:ascii="Times New Roman" w:hAnsi="Times New Roman" w:cs="Times New Roman"/>
        </w:rPr>
        <w:t xml:space="preserve"> ч.8. ст. 15.5</w:t>
      </w:r>
      <w:r w:rsidR="0005357C">
        <w:rPr>
          <w:rFonts w:ascii="Times New Roman" w:hAnsi="Times New Roman" w:cs="Times New Roman"/>
        </w:rPr>
        <w:t xml:space="preserve"> Закона № 214-ФЗ</w:t>
      </w:r>
      <w:r w:rsidR="00811F27" w:rsidRPr="00811F27">
        <w:rPr>
          <w:rFonts w:ascii="Times New Roman" w:hAnsi="Times New Roman" w:cs="Times New Roman"/>
        </w:rPr>
        <w:t>.</w:t>
      </w:r>
    </w:p>
    <w:p w14:paraId="71BD5E0F" w14:textId="0000F41B" w:rsidR="00471662" w:rsidRDefault="00A9636B" w:rsidP="00471662">
      <w:pPr>
        <w:spacing w:line="240" w:lineRule="auto"/>
        <w:ind w:firstLine="567"/>
        <w:jc w:val="both"/>
        <w:rPr>
          <w:rFonts w:ascii="Times New Roman" w:hAnsi="Times New Roman" w:cs="Times New Roman"/>
        </w:rPr>
      </w:pPr>
      <w:r>
        <w:rPr>
          <w:rFonts w:ascii="Times New Roman" w:hAnsi="Times New Roman" w:cs="Times New Roman"/>
        </w:rPr>
        <w:t xml:space="preserve">8.5. </w:t>
      </w:r>
      <w:r w:rsidR="000164A3">
        <w:rPr>
          <w:rFonts w:ascii="Times New Roman" w:hAnsi="Times New Roman" w:cs="Times New Roman"/>
        </w:rPr>
        <w:t xml:space="preserve">Договор может быть расторгнут по соглашению Сторон путем подписания Соглашения о расторжении </w:t>
      </w:r>
      <w:r w:rsidR="00811F27" w:rsidRPr="00811F27">
        <w:rPr>
          <w:rFonts w:ascii="Times New Roman" w:hAnsi="Times New Roman" w:cs="Times New Roman"/>
        </w:rPr>
        <w:t xml:space="preserve">при условии оплаты (возмещения) Застройщику понесенных им убытков в </w:t>
      </w:r>
      <w:r w:rsidR="00811F27" w:rsidRPr="00811F27">
        <w:rPr>
          <w:rFonts w:ascii="Times New Roman" w:hAnsi="Times New Roman" w:cs="Times New Roman"/>
        </w:rPr>
        <w:lastRenderedPageBreak/>
        <w:t>соответствии со ст.</w:t>
      </w:r>
      <w:r w:rsidR="000164A3">
        <w:rPr>
          <w:rFonts w:ascii="Times New Roman" w:hAnsi="Times New Roman" w:cs="Times New Roman"/>
        </w:rPr>
        <w:t xml:space="preserve"> </w:t>
      </w:r>
      <w:r w:rsidR="00811F27" w:rsidRPr="00811F27">
        <w:rPr>
          <w:rFonts w:ascii="Times New Roman" w:hAnsi="Times New Roman" w:cs="Times New Roman"/>
        </w:rPr>
        <w:t>32 Закона РФ от 07.02.1992 N 2300-1 «О защите прав потребителей»</w:t>
      </w:r>
      <w:r w:rsidR="00471662">
        <w:rPr>
          <w:rFonts w:ascii="Times New Roman" w:hAnsi="Times New Roman" w:cs="Times New Roman"/>
        </w:rPr>
        <w:t xml:space="preserve">, в том числе: </w:t>
      </w:r>
      <w:r w:rsidR="00471662" w:rsidRPr="00471662">
        <w:rPr>
          <w:rFonts w:ascii="Times New Roman" w:hAnsi="Times New Roman" w:cs="Times New Roman"/>
        </w:rPr>
        <w:t>возместить Застройщику фактически понесенные Застройщиком расходы, связанные с заключением, изменением, исполнением и расторжением Договора, включая расходы на оплату государственной пошлины и услуг в связи с государственной регистрацией Договора, соглашения (-й) об изменении и о расторжении Договора; расходы, связанные с возвратом Участнику долевого строительства денежных средств, в том числе, но не ограничиваясь, комиссии банка, расходы на оплату государственной пошлины за принятие на депозит нотариуса денежных сумм, плату за услуги технического и правового характера, оказываемые нотариусом в связи с внесением денежных средств в депозит нотариуса, и прочее; расходы на оплату услуг третьих лиц, связанных с реализацией Участнику долевого строительства Объекта долевого строительства и заключением Договора.</w:t>
      </w:r>
      <w:r w:rsidR="00471662">
        <w:rPr>
          <w:rFonts w:ascii="Times New Roman" w:hAnsi="Times New Roman" w:cs="Times New Roman"/>
        </w:rPr>
        <w:t xml:space="preserve"> </w:t>
      </w:r>
      <w:r w:rsidR="00811F27" w:rsidRPr="00811F27">
        <w:rPr>
          <w:rFonts w:ascii="Times New Roman" w:hAnsi="Times New Roman" w:cs="Times New Roman"/>
        </w:rPr>
        <w:t>Денежные средства, полученные Застройщиком по Договору, с учетом удержания суммы убытков подлежат возврату в порядке и сроки, установленные в соглашении о расторжении Договора.</w:t>
      </w:r>
    </w:p>
    <w:p w14:paraId="62F1E5CE" w14:textId="1897B760" w:rsidR="003C165A" w:rsidRDefault="000A4A75" w:rsidP="003319E0">
      <w:pPr>
        <w:spacing w:line="240" w:lineRule="auto"/>
        <w:ind w:firstLine="567"/>
        <w:jc w:val="both"/>
        <w:rPr>
          <w:rFonts w:ascii="Times New Roman" w:hAnsi="Times New Roman" w:cs="Times New Roman"/>
        </w:rPr>
      </w:pPr>
      <w:r>
        <w:rPr>
          <w:rFonts w:ascii="Times New Roman" w:hAnsi="Times New Roman" w:cs="Times New Roman"/>
        </w:rPr>
        <w:t>8.</w:t>
      </w:r>
      <w:r w:rsidR="00A9636B">
        <w:rPr>
          <w:rFonts w:ascii="Times New Roman" w:hAnsi="Times New Roman" w:cs="Times New Roman"/>
        </w:rPr>
        <w:t>6</w:t>
      </w:r>
      <w:r>
        <w:rPr>
          <w:rFonts w:ascii="Times New Roman" w:hAnsi="Times New Roman" w:cs="Times New Roman"/>
        </w:rPr>
        <w:t xml:space="preserve">. </w:t>
      </w:r>
      <w:r w:rsidR="0099748C">
        <w:rPr>
          <w:rFonts w:ascii="Times New Roman" w:hAnsi="Times New Roman" w:cs="Times New Roman"/>
        </w:rPr>
        <w:t xml:space="preserve">Застройщик в одностороннем порядке вправе отказаться от исполнения Договора </w:t>
      </w:r>
      <w:r w:rsidR="0099748C">
        <w:rPr>
          <w:rFonts w:ascii="Times New Roman" w:hAnsi="Times New Roman" w:cs="Times New Roman"/>
        </w:rPr>
        <w:br/>
        <w:t>в случае:</w:t>
      </w:r>
    </w:p>
    <w:p w14:paraId="7509FAAE" w14:textId="63BFBAF6" w:rsidR="00132E0C" w:rsidRDefault="0099748C" w:rsidP="003319E0">
      <w:pPr>
        <w:spacing w:line="240" w:lineRule="auto"/>
        <w:ind w:firstLine="567"/>
        <w:jc w:val="both"/>
        <w:rPr>
          <w:rFonts w:ascii="Times New Roman" w:hAnsi="Times New Roman" w:cs="Times New Roman"/>
        </w:rPr>
      </w:pPr>
      <w:r>
        <w:rPr>
          <w:rFonts w:ascii="Times New Roman" w:hAnsi="Times New Roman" w:cs="Times New Roman"/>
        </w:rPr>
        <w:t>1</w:t>
      </w:r>
      <w:r w:rsidR="00381D88">
        <w:rPr>
          <w:rFonts w:ascii="Times New Roman" w:hAnsi="Times New Roman" w:cs="Times New Roman"/>
        </w:rPr>
        <w:t>.1</w:t>
      </w:r>
      <w:r>
        <w:rPr>
          <w:rFonts w:ascii="Times New Roman" w:hAnsi="Times New Roman" w:cs="Times New Roman"/>
        </w:rPr>
        <w:t>) если в соответствии с Договором уплата Цены Договора должна производиться Участником путем единовременного внесения платежа, и просрочка Участника по внесению платежа составила более чем 2 (два) месяца</w:t>
      </w:r>
      <w:r w:rsidR="00381D88">
        <w:rPr>
          <w:rFonts w:ascii="Times New Roman" w:hAnsi="Times New Roman" w:cs="Times New Roman"/>
        </w:rPr>
        <w:t>;</w:t>
      </w:r>
    </w:p>
    <w:p w14:paraId="69FB4E9C" w14:textId="77777777" w:rsidR="002F69A3" w:rsidRDefault="002F69A3" w:rsidP="002F69A3">
      <w:pPr>
        <w:spacing w:line="240" w:lineRule="auto"/>
        <w:ind w:firstLine="567"/>
        <w:jc w:val="both"/>
        <w:rPr>
          <w:rFonts w:ascii="Times New Roman" w:hAnsi="Times New Roman" w:cs="Times New Roman"/>
        </w:rPr>
      </w:pPr>
      <w:r>
        <w:rPr>
          <w:rFonts w:ascii="Times New Roman" w:hAnsi="Times New Roman" w:cs="Times New Roman"/>
        </w:rPr>
        <w:t>1.2) если в соответствии с Договором уплата Цены Договора должна производиться Участником путем внесения платежей в предусмотренный Договором период, систематическое нарушение Участником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w:t>
      </w:r>
    </w:p>
    <w:p w14:paraId="6903AC3B" w14:textId="77777777" w:rsidR="002F69A3" w:rsidRDefault="002F69A3" w:rsidP="002F69A3">
      <w:pPr>
        <w:spacing w:line="240" w:lineRule="auto"/>
        <w:ind w:firstLine="567"/>
        <w:jc w:val="both"/>
        <w:rPr>
          <w:rFonts w:ascii="Times New Roman" w:hAnsi="Times New Roman" w:cs="Times New Roman"/>
        </w:rPr>
      </w:pPr>
      <w:r>
        <w:rPr>
          <w:rFonts w:ascii="Times New Roman" w:hAnsi="Times New Roman" w:cs="Times New Roman"/>
        </w:rPr>
        <w:t xml:space="preserve">В указанных случаях Застройщик вправе расторгнуть Договор не ранее чем через тридцать дней после направления в письменной форме Участнику заказным письмом с описью вложения и уведомлением о вручении либо путем вручения Участнику лично под расписку предупреждения </w:t>
      </w:r>
      <w:r>
        <w:rPr>
          <w:rFonts w:ascii="Times New Roman" w:hAnsi="Times New Roman" w:cs="Times New Roman"/>
        </w:rPr>
        <w:br/>
        <w:t xml:space="preserve">о необходимости погашения им задолженности по уплате Цены Договора и о последствиях неисполнения такого требования. </w:t>
      </w:r>
    </w:p>
    <w:p w14:paraId="4CF35369" w14:textId="07DC6CA5" w:rsidR="002F69A3" w:rsidRDefault="002F69A3" w:rsidP="002F69A3">
      <w:pPr>
        <w:spacing w:line="240" w:lineRule="auto"/>
        <w:ind w:firstLine="567"/>
        <w:jc w:val="both"/>
        <w:rPr>
          <w:rFonts w:ascii="Times New Roman" w:hAnsi="Times New Roman" w:cs="Times New Roman"/>
        </w:rPr>
      </w:pPr>
      <w:r>
        <w:rPr>
          <w:rFonts w:ascii="Times New Roman" w:hAnsi="Times New Roman" w:cs="Times New Roman"/>
        </w:rPr>
        <w:t xml:space="preserve">При неисполнении Участником такого требования и при наличии у Застройщика сведений </w:t>
      </w:r>
      <w:r>
        <w:rPr>
          <w:rFonts w:ascii="Times New Roman" w:hAnsi="Times New Roman" w:cs="Times New Roman"/>
        </w:rPr>
        <w:br/>
        <w:t xml:space="preserve">о получении Участником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от его получения или в связи с отсутствием Участника по указанному им в Договоре почтовому адресу Застройщик имеет право в одностороннем порядке отказаться от исполнения Договора </w:t>
      </w:r>
      <w:r w:rsidR="009D3BA8">
        <w:rPr>
          <w:rFonts w:ascii="Times New Roman" w:hAnsi="Times New Roman" w:cs="Times New Roman"/>
        </w:rPr>
        <w:t xml:space="preserve">направив уведомление </w:t>
      </w:r>
      <w:r>
        <w:rPr>
          <w:rFonts w:ascii="Times New Roman" w:hAnsi="Times New Roman" w:cs="Times New Roman"/>
        </w:rPr>
        <w:t xml:space="preserve">в </w:t>
      </w:r>
      <w:r w:rsidRPr="0005357C">
        <w:rPr>
          <w:rFonts w:ascii="Times New Roman" w:hAnsi="Times New Roman" w:cs="Times New Roman"/>
        </w:rPr>
        <w:t>соответствии с п. 8.</w:t>
      </w:r>
      <w:r w:rsidR="0005357C" w:rsidRPr="0005357C">
        <w:rPr>
          <w:rFonts w:ascii="Times New Roman" w:hAnsi="Times New Roman" w:cs="Times New Roman"/>
        </w:rPr>
        <w:t>4</w:t>
      </w:r>
      <w:r w:rsidRPr="0005357C">
        <w:rPr>
          <w:rFonts w:ascii="Times New Roman" w:hAnsi="Times New Roman" w:cs="Times New Roman"/>
        </w:rPr>
        <w:t xml:space="preserve"> настоящего Договора.</w:t>
      </w:r>
    </w:p>
    <w:p w14:paraId="0032F1E2" w14:textId="77777777" w:rsidR="0099748C" w:rsidRDefault="0099748C" w:rsidP="003319E0">
      <w:pPr>
        <w:spacing w:line="240" w:lineRule="auto"/>
        <w:ind w:firstLine="567"/>
        <w:jc w:val="both"/>
        <w:rPr>
          <w:rFonts w:ascii="Times New Roman" w:hAnsi="Times New Roman" w:cs="Times New Roman"/>
        </w:rPr>
      </w:pPr>
      <w:r>
        <w:rPr>
          <w:rFonts w:ascii="Times New Roman" w:hAnsi="Times New Roman" w:cs="Times New Roman"/>
        </w:rPr>
        <w:t xml:space="preserve">2) в случае отказа уполномоченного банка от заключения договора счета </w:t>
      </w:r>
      <w:proofErr w:type="spellStart"/>
      <w:r>
        <w:rPr>
          <w:rFonts w:ascii="Times New Roman" w:hAnsi="Times New Roman" w:cs="Times New Roman"/>
        </w:rPr>
        <w:t>эскроу</w:t>
      </w:r>
      <w:proofErr w:type="spellEnd"/>
      <w:r>
        <w:rPr>
          <w:rFonts w:ascii="Times New Roman" w:hAnsi="Times New Roman" w:cs="Times New Roman"/>
        </w:rPr>
        <w:t xml:space="preserve"> </w:t>
      </w:r>
      <w:r>
        <w:rPr>
          <w:rFonts w:ascii="Times New Roman" w:hAnsi="Times New Roman" w:cs="Times New Roman"/>
        </w:rPr>
        <w:br/>
        <w:t xml:space="preserve">с Участником, расторжения уполномоченным банком договора счет </w:t>
      </w:r>
      <w:proofErr w:type="spellStart"/>
      <w:r>
        <w:rPr>
          <w:rFonts w:ascii="Times New Roman" w:hAnsi="Times New Roman" w:cs="Times New Roman"/>
        </w:rPr>
        <w:t>эскроу</w:t>
      </w:r>
      <w:proofErr w:type="spellEnd"/>
      <w:r>
        <w:rPr>
          <w:rFonts w:ascii="Times New Roman" w:hAnsi="Times New Roman" w:cs="Times New Roman"/>
        </w:rPr>
        <w:t xml:space="preserve"> с Участником </w:t>
      </w:r>
      <w:r w:rsidR="002D590F">
        <w:rPr>
          <w:rFonts w:ascii="Times New Roman" w:hAnsi="Times New Roman" w:cs="Times New Roman"/>
        </w:rPr>
        <w:br/>
      </w:r>
      <w:r>
        <w:rPr>
          <w:rFonts w:ascii="Times New Roman" w:hAnsi="Times New Roman" w:cs="Times New Roman"/>
        </w:rPr>
        <w:t xml:space="preserve">по основаниям, указанным в п. 5.2 ст. 7 Федерального закона от 07.08.2001 № 115-ФЗ </w:t>
      </w:r>
      <w:r w:rsidR="002D590F">
        <w:rPr>
          <w:rFonts w:ascii="Times New Roman" w:hAnsi="Times New Roman" w:cs="Times New Roman"/>
        </w:rPr>
        <w:br/>
      </w:r>
      <w:r>
        <w:rPr>
          <w:rFonts w:ascii="Times New Roman" w:hAnsi="Times New Roman" w:cs="Times New Roman"/>
        </w:rPr>
        <w:t>«О противодействии легализации (отмыванию) доходов, полученных преступным путем, и финансированию терроризма»;</w:t>
      </w:r>
    </w:p>
    <w:p w14:paraId="3D761297" w14:textId="77777777" w:rsidR="00132E0C" w:rsidRDefault="0099748C" w:rsidP="003319E0">
      <w:pPr>
        <w:spacing w:line="240" w:lineRule="auto"/>
        <w:ind w:firstLine="567"/>
        <w:jc w:val="both"/>
        <w:rPr>
          <w:rFonts w:ascii="Times New Roman" w:hAnsi="Times New Roman" w:cs="Times New Roman"/>
        </w:rPr>
      </w:pPr>
      <w:r>
        <w:rPr>
          <w:rFonts w:ascii="Times New Roman" w:hAnsi="Times New Roman" w:cs="Times New Roman"/>
        </w:rPr>
        <w:t xml:space="preserve">3) в иных </w:t>
      </w:r>
      <w:r w:rsidR="00C45D52">
        <w:rPr>
          <w:rFonts w:ascii="Times New Roman" w:hAnsi="Times New Roman" w:cs="Times New Roman"/>
        </w:rPr>
        <w:t>установленных федеральным законом случаях.</w:t>
      </w:r>
    </w:p>
    <w:p w14:paraId="148FB2F6" w14:textId="148022F2" w:rsidR="00EC4117" w:rsidRDefault="00EC4117" w:rsidP="003319E0">
      <w:pPr>
        <w:spacing w:line="240" w:lineRule="auto"/>
        <w:ind w:firstLine="567"/>
        <w:jc w:val="both"/>
        <w:rPr>
          <w:rFonts w:ascii="Times New Roman" w:hAnsi="Times New Roman" w:cs="Times New Roman"/>
        </w:rPr>
      </w:pPr>
      <w:r w:rsidRPr="0005357C">
        <w:rPr>
          <w:rFonts w:ascii="Times New Roman" w:hAnsi="Times New Roman" w:cs="Times New Roman"/>
        </w:rPr>
        <w:t>8.</w:t>
      </w:r>
      <w:r w:rsidR="00A9636B">
        <w:rPr>
          <w:rFonts w:ascii="Times New Roman" w:hAnsi="Times New Roman" w:cs="Times New Roman"/>
        </w:rPr>
        <w:t>7</w:t>
      </w:r>
      <w:r w:rsidRPr="0005357C">
        <w:rPr>
          <w:rFonts w:ascii="Times New Roman" w:hAnsi="Times New Roman" w:cs="Times New Roman"/>
        </w:rPr>
        <w:t>.</w:t>
      </w:r>
      <w:r>
        <w:rPr>
          <w:rFonts w:ascii="Times New Roman" w:hAnsi="Times New Roman" w:cs="Times New Roman"/>
        </w:rPr>
        <w:t xml:space="preserve"> Договор счета </w:t>
      </w:r>
      <w:proofErr w:type="spellStart"/>
      <w:r>
        <w:rPr>
          <w:rFonts w:ascii="Times New Roman" w:hAnsi="Times New Roman" w:cs="Times New Roman"/>
        </w:rPr>
        <w:t>эскроу</w:t>
      </w:r>
      <w:proofErr w:type="spellEnd"/>
      <w:r>
        <w:rPr>
          <w:rFonts w:ascii="Times New Roman" w:hAnsi="Times New Roman" w:cs="Times New Roman"/>
        </w:rPr>
        <w:t xml:space="preserve"> для расчетов по Договору прекращается по следующим основаниям:</w:t>
      </w:r>
    </w:p>
    <w:p w14:paraId="67D13B4A" w14:textId="77777777" w:rsidR="00EC4117" w:rsidRDefault="00EC4117" w:rsidP="003319E0">
      <w:pPr>
        <w:spacing w:line="240" w:lineRule="auto"/>
        <w:ind w:firstLine="567"/>
        <w:jc w:val="both"/>
        <w:rPr>
          <w:rFonts w:ascii="Times New Roman" w:hAnsi="Times New Roman" w:cs="Times New Roman"/>
        </w:rPr>
      </w:pPr>
      <w:r>
        <w:rPr>
          <w:rFonts w:ascii="Times New Roman" w:hAnsi="Times New Roman" w:cs="Times New Roman"/>
        </w:rPr>
        <w:t>1) при расторжении Договора;</w:t>
      </w:r>
    </w:p>
    <w:p w14:paraId="60DC815D" w14:textId="77777777" w:rsidR="00EC4117" w:rsidRDefault="00EC4117" w:rsidP="003319E0">
      <w:pPr>
        <w:spacing w:line="240" w:lineRule="auto"/>
        <w:ind w:firstLine="567"/>
        <w:jc w:val="both"/>
        <w:rPr>
          <w:rFonts w:ascii="Times New Roman" w:hAnsi="Times New Roman" w:cs="Times New Roman"/>
        </w:rPr>
      </w:pPr>
      <w:r>
        <w:rPr>
          <w:rFonts w:ascii="Times New Roman" w:hAnsi="Times New Roman" w:cs="Times New Roman"/>
        </w:rPr>
        <w:t>2) при отказе от Договора в одностороннем порядке.</w:t>
      </w:r>
    </w:p>
    <w:p w14:paraId="065BB3D1" w14:textId="77777777" w:rsidR="007C4082" w:rsidRDefault="00EC4117" w:rsidP="003319E0">
      <w:pPr>
        <w:spacing w:line="240" w:lineRule="auto"/>
        <w:ind w:firstLine="567"/>
        <w:jc w:val="both"/>
        <w:rPr>
          <w:rFonts w:ascii="Times New Roman" w:hAnsi="Times New Roman" w:cs="Times New Roman"/>
        </w:rPr>
      </w:pPr>
      <w:r>
        <w:rPr>
          <w:rFonts w:ascii="Times New Roman" w:hAnsi="Times New Roman" w:cs="Times New Roman"/>
        </w:rPr>
        <w:t xml:space="preserve">В случае прекращения договора счета </w:t>
      </w:r>
      <w:proofErr w:type="spellStart"/>
      <w:r>
        <w:rPr>
          <w:rFonts w:ascii="Times New Roman" w:hAnsi="Times New Roman" w:cs="Times New Roman"/>
        </w:rPr>
        <w:t>эскроу</w:t>
      </w:r>
      <w:proofErr w:type="spellEnd"/>
      <w:r>
        <w:rPr>
          <w:rFonts w:ascii="Times New Roman" w:hAnsi="Times New Roman" w:cs="Times New Roman"/>
        </w:rPr>
        <w:t xml:space="preserve"> по указанным основаниям денежные средства со счета </w:t>
      </w:r>
      <w:proofErr w:type="spellStart"/>
      <w:r>
        <w:rPr>
          <w:rFonts w:ascii="Times New Roman" w:hAnsi="Times New Roman" w:cs="Times New Roman"/>
        </w:rPr>
        <w:t>эскроу</w:t>
      </w:r>
      <w:proofErr w:type="spellEnd"/>
      <w:r>
        <w:rPr>
          <w:rFonts w:ascii="Times New Roman" w:hAnsi="Times New Roman" w:cs="Times New Roman"/>
        </w:rPr>
        <w:t xml:space="preserve"> на основании полученных </w:t>
      </w:r>
      <w:proofErr w:type="spellStart"/>
      <w:r>
        <w:rPr>
          <w:rFonts w:ascii="Times New Roman" w:hAnsi="Times New Roman" w:cs="Times New Roman"/>
        </w:rPr>
        <w:t>Эскроу</w:t>
      </w:r>
      <w:proofErr w:type="spellEnd"/>
      <w:r>
        <w:rPr>
          <w:rFonts w:ascii="Times New Roman" w:hAnsi="Times New Roman" w:cs="Times New Roman"/>
        </w:rPr>
        <w:t xml:space="preserve">-агентом сведений о погашении записи </w:t>
      </w:r>
      <w:r w:rsidR="007C4082">
        <w:rPr>
          <w:rFonts w:ascii="Times New Roman" w:hAnsi="Times New Roman" w:cs="Times New Roman"/>
        </w:rPr>
        <w:br/>
      </w:r>
      <w:r>
        <w:rPr>
          <w:rFonts w:ascii="Times New Roman" w:hAnsi="Times New Roman" w:cs="Times New Roman"/>
        </w:rPr>
        <w:t xml:space="preserve">о государственной регистрации Договора, </w:t>
      </w:r>
      <w:r w:rsidR="00131E09">
        <w:rPr>
          <w:rFonts w:ascii="Times New Roman" w:hAnsi="Times New Roman" w:cs="Times New Roman"/>
        </w:rPr>
        <w:t>содержащихся в Едином государственном реестре недвижимости, подлежат возврату У</w:t>
      </w:r>
      <w:r w:rsidR="007C4082">
        <w:rPr>
          <w:rFonts w:ascii="Times New Roman" w:hAnsi="Times New Roman" w:cs="Times New Roman"/>
        </w:rPr>
        <w:t xml:space="preserve">частнику либо перечисляются на его залоговый счет, права </w:t>
      </w:r>
      <w:r w:rsidR="007C4082">
        <w:rPr>
          <w:rFonts w:ascii="Times New Roman" w:hAnsi="Times New Roman" w:cs="Times New Roman"/>
        </w:rPr>
        <w:br/>
        <w:t xml:space="preserve">по которому переданы в залог банку или иной кредитной организации, предоставившим денежные </w:t>
      </w:r>
      <w:r w:rsidR="007C4082">
        <w:rPr>
          <w:rFonts w:ascii="Times New Roman" w:hAnsi="Times New Roman" w:cs="Times New Roman"/>
        </w:rPr>
        <w:lastRenderedPageBreak/>
        <w:t>средства Участнику для оплаты Цены Договора, если такое условие предусмотрено договором, заключенным между Участником и кредитором.</w:t>
      </w:r>
    </w:p>
    <w:p w14:paraId="76B8CB0B" w14:textId="5400A4B9" w:rsidR="00381D88" w:rsidRDefault="007C4082" w:rsidP="007152BC">
      <w:pPr>
        <w:spacing w:line="240" w:lineRule="auto"/>
        <w:ind w:firstLine="567"/>
        <w:jc w:val="both"/>
        <w:rPr>
          <w:rFonts w:ascii="Times New Roman" w:hAnsi="Times New Roman" w:cs="Times New Roman"/>
        </w:rPr>
      </w:pPr>
      <w:r>
        <w:rPr>
          <w:rFonts w:ascii="Times New Roman" w:hAnsi="Times New Roman" w:cs="Times New Roman"/>
        </w:rPr>
        <w:t xml:space="preserve">Договор счета </w:t>
      </w:r>
      <w:proofErr w:type="spellStart"/>
      <w:r>
        <w:rPr>
          <w:rFonts w:ascii="Times New Roman" w:hAnsi="Times New Roman" w:cs="Times New Roman"/>
        </w:rPr>
        <w:t>эскроу</w:t>
      </w:r>
      <w:proofErr w:type="spellEnd"/>
      <w:r>
        <w:rPr>
          <w:rFonts w:ascii="Times New Roman" w:hAnsi="Times New Roman" w:cs="Times New Roman"/>
        </w:rPr>
        <w:t xml:space="preserve"> должен содержать информацию о банковском счете депонента, </w:t>
      </w:r>
      <w:r>
        <w:rPr>
          <w:rFonts w:ascii="Times New Roman" w:hAnsi="Times New Roman" w:cs="Times New Roman"/>
        </w:rPr>
        <w:br/>
        <w:t xml:space="preserve">на который перечисляются денежные средства, а также информацию о залогодержателе и реквизиты залогового счета, на который </w:t>
      </w:r>
      <w:proofErr w:type="spellStart"/>
      <w:r>
        <w:rPr>
          <w:rFonts w:ascii="Times New Roman" w:hAnsi="Times New Roman" w:cs="Times New Roman"/>
        </w:rPr>
        <w:t>эскроу</w:t>
      </w:r>
      <w:proofErr w:type="spellEnd"/>
      <w:r>
        <w:rPr>
          <w:rFonts w:ascii="Times New Roman" w:hAnsi="Times New Roman" w:cs="Times New Roman"/>
        </w:rPr>
        <w:t>-агентом перечисляются денежные средства, если Договор содержит указание на использование Участником заемных средств для оплаты цены договора участия в долевом строительстве.</w:t>
      </w:r>
    </w:p>
    <w:p w14:paraId="3F974D42" w14:textId="77777777" w:rsidR="0099748C" w:rsidRPr="00B71ACB" w:rsidRDefault="00C45D52" w:rsidP="003319E0">
      <w:pPr>
        <w:spacing w:line="240" w:lineRule="auto"/>
        <w:ind w:firstLine="567"/>
        <w:jc w:val="center"/>
        <w:rPr>
          <w:rFonts w:ascii="Times New Roman" w:hAnsi="Times New Roman" w:cs="Times New Roman"/>
          <w:b/>
        </w:rPr>
      </w:pPr>
      <w:r w:rsidRPr="00B71ACB">
        <w:rPr>
          <w:rFonts w:ascii="Times New Roman" w:hAnsi="Times New Roman" w:cs="Times New Roman"/>
          <w:b/>
        </w:rPr>
        <w:t>9. УСТУПКА ПРАВ ТРЕБОВАНИЙ ПО ДОГОВОРУ</w:t>
      </w:r>
    </w:p>
    <w:p w14:paraId="18DE2604" w14:textId="3152B656" w:rsidR="009F210D" w:rsidRPr="009F210D" w:rsidRDefault="00C45D52" w:rsidP="009F210D">
      <w:pPr>
        <w:spacing w:line="240" w:lineRule="auto"/>
        <w:ind w:firstLine="567"/>
        <w:jc w:val="both"/>
        <w:rPr>
          <w:rFonts w:ascii="Times New Roman" w:hAnsi="Times New Roman" w:cs="Times New Roman"/>
        </w:rPr>
      </w:pPr>
      <w:r>
        <w:rPr>
          <w:rFonts w:ascii="Times New Roman" w:hAnsi="Times New Roman" w:cs="Times New Roman"/>
        </w:rPr>
        <w:t xml:space="preserve">9.1. </w:t>
      </w:r>
      <w:r w:rsidR="009F210D" w:rsidRPr="009F210D">
        <w:rPr>
          <w:rFonts w:ascii="Times New Roman" w:hAnsi="Times New Roman" w:cs="Times New Roman"/>
        </w:rPr>
        <w:t>Уступка прав (требований) по Договору допускается с момента государственной регистрации Договора после уплаты Участником цены Договора (п.</w:t>
      </w:r>
      <w:r w:rsidR="000164A3">
        <w:rPr>
          <w:rFonts w:ascii="Times New Roman" w:hAnsi="Times New Roman" w:cs="Times New Roman"/>
        </w:rPr>
        <w:t xml:space="preserve"> </w:t>
      </w:r>
      <w:r w:rsidR="009F210D" w:rsidRPr="009F210D">
        <w:rPr>
          <w:rFonts w:ascii="Times New Roman" w:hAnsi="Times New Roman" w:cs="Times New Roman"/>
        </w:rPr>
        <w:t xml:space="preserve">5.1 Договора) или с одновременным переводом долга на нового участника долевого строительства и до момента передачи </w:t>
      </w:r>
      <w:r w:rsidR="009F210D">
        <w:rPr>
          <w:rFonts w:ascii="Times New Roman" w:hAnsi="Times New Roman" w:cs="Times New Roman"/>
        </w:rPr>
        <w:t xml:space="preserve">Помещения, </w:t>
      </w:r>
      <w:r w:rsidR="009F210D" w:rsidRPr="009F210D">
        <w:rPr>
          <w:rFonts w:ascii="Times New Roman" w:hAnsi="Times New Roman" w:cs="Times New Roman"/>
        </w:rPr>
        <w:t>в порядке, установленном Гражданским Кодексом РФ.</w:t>
      </w:r>
    </w:p>
    <w:p w14:paraId="1D652B7E" w14:textId="367EA574" w:rsidR="009F210D" w:rsidRPr="009F210D" w:rsidRDefault="009F210D" w:rsidP="009F210D">
      <w:pPr>
        <w:spacing w:line="240" w:lineRule="auto"/>
        <w:ind w:firstLine="567"/>
        <w:jc w:val="both"/>
        <w:rPr>
          <w:rFonts w:ascii="Times New Roman" w:hAnsi="Times New Roman" w:cs="Times New Roman"/>
        </w:rPr>
      </w:pPr>
      <w:r w:rsidRPr="009F210D">
        <w:rPr>
          <w:rFonts w:ascii="Times New Roman" w:hAnsi="Times New Roman" w:cs="Times New Roman"/>
        </w:rPr>
        <w:t>Уступка прав (требований) по Договору подлежит государственной регистрации в порядке, предусмотренном Федеральным законом от 13 июля 2015 г. №</w:t>
      </w:r>
      <w:r w:rsidR="0005357C">
        <w:rPr>
          <w:rFonts w:ascii="Times New Roman" w:hAnsi="Times New Roman" w:cs="Times New Roman"/>
        </w:rPr>
        <w:t xml:space="preserve"> </w:t>
      </w:r>
      <w:r w:rsidRPr="009F210D">
        <w:rPr>
          <w:rFonts w:ascii="Times New Roman" w:hAnsi="Times New Roman" w:cs="Times New Roman"/>
        </w:rPr>
        <w:t>218-ФЗ «О государственной регистрации недвижимости».</w:t>
      </w:r>
    </w:p>
    <w:p w14:paraId="63C5C844" w14:textId="3ABAD2D7" w:rsidR="00C45D52" w:rsidRPr="009F210D" w:rsidRDefault="009F210D" w:rsidP="0005357C">
      <w:pPr>
        <w:spacing w:line="240" w:lineRule="auto"/>
        <w:ind w:firstLine="567"/>
        <w:jc w:val="both"/>
        <w:rPr>
          <w:rFonts w:ascii="Times New Roman" w:hAnsi="Times New Roman" w:cs="Times New Roman"/>
        </w:rPr>
      </w:pPr>
      <w:r>
        <w:rPr>
          <w:rFonts w:ascii="Times New Roman" w:hAnsi="Times New Roman" w:cs="Times New Roman"/>
        </w:rPr>
        <w:t xml:space="preserve">9.2. </w:t>
      </w:r>
      <w:r w:rsidRPr="009F210D">
        <w:rPr>
          <w:rFonts w:ascii="Times New Roman" w:hAnsi="Times New Roman" w:cs="Times New Roman"/>
        </w:rPr>
        <w:t xml:space="preserve">Участник обязуется уведомить Застройщика о подписании договора уступки прав (требований) по договору, а также передать один оригинал договора уступки прав (требований) по договору в течение 3 (трех) календарных дней с момента государственной регистрации в уполномоченном органе регистрации прав. Участник несет ответственность перед Застройщиком и новым участником долевого строительства (цессионарием) за несоблюдение условий, указанных в настоящем пункте, повлекшее за собой неблагоприятные последствия (в </w:t>
      </w:r>
      <w:proofErr w:type="spellStart"/>
      <w:r w:rsidRPr="009F210D">
        <w:rPr>
          <w:rFonts w:ascii="Times New Roman" w:hAnsi="Times New Roman" w:cs="Times New Roman"/>
        </w:rPr>
        <w:t>т.ч</w:t>
      </w:r>
      <w:proofErr w:type="spellEnd"/>
      <w:r w:rsidRPr="009F210D">
        <w:rPr>
          <w:rFonts w:ascii="Times New Roman" w:hAnsi="Times New Roman" w:cs="Times New Roman"/>
        </w:rPr>
        <w:t>. но не ограничиваясь, неустойка, возмещение убытков, штрафы и т.п.).</w:t>
      </w:r>
    </w:p>
    <w:p w14:paraId="32A71B00" w14:textId="043011E9" w:rsidR="00C45D52" w:rsidRDefault="00C45D52" w:rsidP="003319E0">
      <w:pPr>
        <w:spacing w:line="240" w:lineRule="auto"/>
        <w:ind w:firstLine="567"/>
        <w:jc w:val="both"/>
        <w:rPr>
          <w:rFonts w:ascii="Times New Roman" w:hAnsi="Times New Roman" w:cs="Times New Roman"/>
        </w:rPr>
      </w:pPr>
      <w:r w:rsidRPr="009F210D">
        <w:rPr>
          <w:rFonts w:ascii="Times New Roman" w:hAnsi="Times New Roman" w:cs="Times New Roman"/>
        </w:rPr>
        <w:t>9.</w:t>
      </w:r>
      <w:r w:rsidR="0005357C">
        <w:rPr>
          <w:rFonts w:ascii="Times New Roman" w:hAnsi="Times New Roman" w:cs="Times New Roman"/>
        </w:rPr>
        <w:t>2</w:t>
      </w:r>
      <w:r w:rsidRPr="009F210D">
        <w:rPr>
          <w:rFonts w:ascii="Times New Roman" w:hAnsi="Times New Roman" w:cs="Times New Roman"/>
        </w:rPr>
        <w:t>. Договор уступки прав требования неустойки, штрафа (пени) не подлежит государственной регис</w:t>
      </w:r>
      <w:r w:rsidR="00953C67" w:rsidRPr="009F210D">
        <w:rPr>
          <w:rFonts w:ascii="Times New Roman" w:hAnsi="Times New Roman" w:cs="Times New Roman"/>
        </w:rPr>
        <w:t>трации.</w:t>
      </w:r>
    </w:p>
    <w:p w14:paraId="4FC38B77" w14:textId="77777777" w:rsidR="00953C67" w:rsidRPr="009229A4" w:rsidRDefault="009229A4" w:rsidP="003319E0">
      <w:pPr>
        <w:spacing w:line="240" w:lineRule="auto"/>
        <w:ind w:firstLine="567"/>
        <w:jc w:val="center"/>
        <w:rPr>
          <w:rFonts w:ascii="Times New Roman" w:hAnsi="Times New Roman" w:cs="Times New Roman"/>
          <w:b/>
        </w:rPr>
      </w:pPr>
      <w:r w:rsidRPr="009229A4">
        <w:rPr>
          <w:rFonts w:ascii="Times New Roman" w:hAnsi="Times New Roman" w:cs="Times New Roman"/>
          <w:b/>
        </w:rPr>
        <w:t>10. ЗАКЛЮЧИТЕЛЬНЫЕ ПОЛОЖЕНИЯ</w:t>
      </w:r>
    </w:p>
    <w:p w14:paraId="1BCA447A" w14:textId="17781666" w:rsidR="009229A4" w:rsidRDefault="009229A4" w:rsidP="003319E0">
      <w:pPr>
        <w:spacing w:line="240" w:lineRule="auto"/>
        <w:ind w:firstLine="567"/>
        <w:jc w:val="both"/>
        <w:rPr>
          <w:rFonts w:ascii="Times New Roman" w:hAnsi="Times New Roman" w:cs="Times New Roman"/>
        </w:rPr>
      </w:pPr>
      <w:r w:rsidRPr="00C059D1">
        <w:rPr>
          <w:rFonts w:ascii="Times New Roman" w:hAnsi="Times New Roman" w:cs="Times New Roman"/>
        </w:rPr>
        <w:t xml:space="preserve">10.1. Во всем, что не предусмотрено настоящим Договором, Стороны руководствуются действующим законодательством Российской Федерации. Отношения Застройщика и Участника, не урегулированные настоящим Договором, регламентируются Гражданским кодексом Российской Федерации, </w:t>
      </w:r>
      <w:r w:rsidR="00BE78B7">
        <w:rPr>
          <w:rFonts w:ascii="Times New Roman" w:hAnsi="Times New Roman" w:cs="Times New Roman"/>
        </w:rPr>
        <w:t xml:space="preserve">Законом 214-ФЗ, </w:t>
      </w:r>
      <w:r w:rsidRPr="00C059D1">
        <w:rPr>
          <w:rFonts w:ascii="Times New Roman" w:hAnsi="Times New Roman" w:cs="Times New Roman"/>
        </w:rPr>
        <w:t>иными законами Российской Федерации</w:t>
      </w:r>
      <w:r w:rsidR="00427DC3">
        <w:rPr>
          <w:rFonts w:ascii="Times New Roman" w:hAnsi="Times New Roman" w:cs="Times New Roman"/>
        </w:rPr>
        <w:t>.</w:t>
      </w:r>
    </w:p>
    <w:p w14:paraId="39B1B38B" w14:textId="77777777" w:rsidR="00427DC3" w:rsidRDefault="00427DC3" w:rsidP="003319E0">
      <w:pPr>
        <w:spacing w:line="240" w:lineRule="auto"/>
        <w:ind w:firstLine="567"/>
        <w:jc w:val="both"/>
        <w:rPr>
          <w:rFonts w:ascii="Times New Roman" w:hAnsi="Times New Roman" w:cs="Times New Roman"/>
        </w:rPr>
      </w:pPr>
      <w:r>
        <w:rPr>
          <w:rFonts w:ascii="Times New Roman" w:hAnsi="Times New Roman" w:cs="Times New Roman"/>
        </w:rPr>
        <w:t>10.2 В случае смерти Участника его права и обязанности по Договору входят в состав наследства и переходят к наследникам Участника.</w:t>
      </w:r>
    </w:p>
    <w:p w14:paraId="7141B050" w14:textId="77777777" w:rsidR="009229A4" w:rsidRPr="00C059D1" w:rsidRDefault="009229A4" w:rsidP="003319E0">
      <w:pPr>
        <w:spacing w:line="240" w:lineRule="auto"/>
        <w:ind w:firstLine="567"/>
        <w:jc w:val="both"/>
        <w:rPr>
          <w:rFonts w:ascii="Times New Roman" w:hAnsi="Times New Roman" w:cs="Times New Roman"/>
        </w:rPr>
      </w:pPr>
      <w:r w:rsidRPr="00C059D1">
        <w:rPr>
          <w:rFonts w:ascii="Times New Roman" w:hAnsi="Times New Roman" w:cs="Times New Roman"/>
        </w:rPr>
        <w:t>10.</w:t>
      </w:r>
      <w:r w:rsidR="00427DC3">
        <w:rPr>
          <w:rFonts w:ascii="Times New Roman" w:hAnsi="Times New Roman" w:cs="Times New Roman"/>
        </w:rPr>
        <w:t>3</w:t>
      </w:r>
      <w:r w:rsidRPr="00C059D1">
        <w:rPr>
          <w:rFonts w:ascii="Times New Roman" w:hAnsi="Times New Roman" w:cs="Times New Roman"/>
        </w:rPr>
        <w:t>.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0015DE95" w14:textId="66D34916"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w:t>
      </w:r>
      <w:r w:rsidR="00C059D1" w:rsidRPr="00C059D1">
        <w:rPr>
          <w:rFonts w:ascii="Times New Roman" w:hAnsi="Times New Roman" w:cs="Times New Roman"/>
          <w:szCs w:val="22"/>
        </w:rPr>
        <w:t>.</w:t>
      </w:r>
      <w:r>
        <w:rPr>
          <w:rFonts w:ascii="Times New Roman" w:hAnsi="Times New Roman" w:cs="Times New Roman"/>
          <w:szCs w:val="22"/>
        </w:rPr>
        <w:t>4</w:t>
      </w:r>
      <w:r w:rsidR="00C059D1" w:rsidRPr="00C059D1">
        <w:rPr>
          <w:rFonts w:ascii="Times New Roman" w:hAnsi="Times New Roman" w:cs="Times New Roman"/>
          <w:szCs w:val="22"/>
        </w:rPr>
        <w:t xml:space="preserve">. Претензионный порядок урегулирования споров является обязательным. Срок рассмотрения претензии не более 30 (тридцати) дней </w:t>
      </w:r>
      <w:r w:rsidR="0069017A" w:rsidRPr="00B94965">
        <w:rPr>
          <w:rFonts w:ascii="Times New Roman" w:hAnsi="Times New Roman" w:cs="Times New Roman"/>
          <w:szCs w:val="22"/>
        </w:rPr>
        <w:t xml:space="preserve">с </w:t>
      </w:r>
      <w:r w:rsidR="0069017A" w:rsidRPr="00284060">
        <w:rPr>
          <w:rFonts w:ascii="Times New Roman" w:hAnsi="Times New Roman" w:cs="Times New Roman"/>
          <w:szCs w:val="22"/>
        </w:rPr>
        <w:t xml:space="preserve">даты </w:t>
      </w:r>
      <w:r w:rsidR="00866299" w:rsidRPr="00284060">
        <w:rPr>
          <w:rFonts w:ascii="Times New Roman" w:hAnsi="Times New Roman" w:cs="Times New Roman"/>
          <w:szCs w:val="22"/>
        </w:rPr>
        <w:t xml:space="preserve">получения </w:t>
      </w:r>
      <w:r w:rsidR="0069017A" w:rsidRPr="00284060">
        <w:rPr>
          <w:rFonts w:ascii="Times New Roman" w:hAnsi="Times New Roman" w:cs="Times New Roman"/>
          <w:szCs w:val="22"/>
        </w:rPr>
        <w:t>указанной претензии</w:t>
      </w:r>
      <w:r w:rsidR="00866299" w:rsidRPr="00284060">
        <w:rPr>
          <w:rFonts w:ascii="Times New Roman" w:hAnsi="Times New Roman" w:cs="Times New Roman"/>
          <w:szCs w:val="22"/>
        </w:rPr>
        <w:t xml:space="preserve"> стороной </w:t>
      </w:r>
      <w:r w:rsidR="00A50175" w:rsidRPr="00284060">
        <w:rPr>
          <w:rFonts w:ascii="Times New Roman" w:hAnsi="Times New Roman" w:cs="Times New Roman"/>
          <w:szCs w:val="22"/>
        </w:rPr>
        <w:t>Договора</w:t>
      </w:r>
      <w:r w:rsidR="0069017A" w:rsidRPr="00284060">
        <w:rPr>
          <w:rFonts w:ascii="Times New Roman" w:hAnsi="Times New Roman" w:cs="Times New Roman"/>
          <w:szCs w:val="22"/>
        </w:rPr>
        <w:t>.</w:t>
      </w:r>
    </w:p>
    <w:p w14:paraId="6208B4CC" w14:textId="77777777" w:rsidR="00C059D1" w:rsidRPr="00C059D1" w:rsidRDefault="00C059D1" w:rsidP="003319E0">
      <w:pPr>
        <w:pStyle w:val="ConsPlusNormal"/>
        <w:spacing w:after="160"/>
        <w:ind w:firstLine="567"/>
        <w:jc w:val="both"/>
        <w:rPr>
          <w:rFonts w:ascii="Times New Roman" w:hAnsi="Times New Roman" w:cs="Times New Roman"/>
          <w:szCs w:val="22"/>
        </w:rPr>
      </w:pPr>
      <w:r w:rsidRPr="00C059D1">
        <w:rPr>
          <w:rFonts w:ascii="Times New Roman" w:hAnsi="Times New Roman" w:cs="Times New Roman"/>
          <w:szCs w:val="22"/>
        </w:rPr>
        <w:t xml:space="preserve">В случае </w:t>
      </w:r>
      <w:proofErr w:type="spellStart"/>
      <w:r w:rsidRPr="00C059D1">
        <w:rPr>
          <w:rFonts w:ascii="Times New Roman" w:hAnsi="Times New Roman" w:cs="Times New Roman"/>
          <w:szCs w:val="22"/>
        </w:rPr>
        <w:t>недостижения</w:t>
      </w:r>
      <w:proofErr w:type="spellEnd"/>
      <w:r w:rsidRPr="00C059D1">
        <w:rPr>
          <w:rFonts w:ascii="Times New Roman" w:hAnsi="Times New Roman" w:cs="Times New Roman"/>
          <w:szCs w:val="22"/>
        </w:rPr>
        <w:t xml:space="preserve"> согласия в ходе переговоров Стороны решают спор в судебном порядке в соответствии с действующим законодательством Российской Федерации.</w:t>
      </w:r>
    </w:p>
    <w:p w14:paraId="030CD892" w14:textId="7B7321F9"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10.5</w:t>
      </w:r>
      <w:r w:rsidR="00C059D1" w:rsidRPr="00C059D1">
        <w:rPr>
          <w:rFonts w:ascii="Times New Roman" w:hAnsi="Times New Roman" w:cs="Times New Roman"/>
          <w:szCs w:val="22"/>
        </w:rPr>
        <w:t xml:space="preserve">. Любая информация о финансовом положении Сторон и условиях договоров с третьими лицами, участвующими в </w:t>
      </w:r>
      <w:r w:rsidR="00C059D1">
        <w:rPr>
          <w:rFonts w:ascii="Times New Roman" w:hAnsi="Times New Roman" w:cs="Times New Roman"/>
          <w:szCs w:val="22"/>
        </w:rPr>
        <w:t>реконструкции Объекта</w:t>
      </w:r>
      <w:r w:rsidR="00C059D1" w:rsidRPr="00C059D1">
        <w:rPr>
          <w:rFonts w:ascii="Times New Roman" w:hAnsi="Times New Roman" w:cs="Times New Roman"/>
          <w:szCs w:val="22"/>
        </w:rPr>
        <w:t>, счита</w:t>
      </w:r>
      <w:r w:rsidR="00CE0DFB">
        <w:rPr>
          <w:rFonts w:ascii="Times New Roman" w:hAnsi="Times New Roman" w:cs="Times New Roman"/>
          <w:szCs w:val="22"/>
        </w:rPr>
        <w:t>ется</w:t>
      </w:r>
      <w:r w:rsidR="00C059D1" w:rsidRPr="00C059D1">
        <w:rPr>
          <w:rFonts w:ascii="Times New Roman" w:hAnsi="Times New Roman" w:cs="Times New Roman"/>
          <w:szCs w:val="22"/>
        </w:rPr>
        <w:t xml:space="preserve"> конфиденциальной и </w:t>
      </w:r>
      <w:r w:rsidR="00C059D1">
        <w:rPr>
          <w:rFonts w:ascii="Times New Roman" w:hAnsi="Times New Roman" w:cs="Times New Roman"/>
          <w:szCs w:val="22"/>
        </w:rPr>
        <w:br/>
      </w:r>
      <w:r w:rsidR="00C059D1" w:rsidRPr="00C059D1">
        <w:rPr>
          <w:rFonts w:ascii="Times New Roman" w:hAnsi="Times New Roman" w:cs="Times New Roman"/>
          <w:szCs w:val="22"/>
        </w:rPr>
        <w:t xml:space="preserve">не подлежащей разглашению. </w:t>
      </w:r>
    </w:p>
    <w:p w14:paraId="1EDD0DB7" w14:textId="4EB04D8B"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w:t>
      </w:r>
      <w:r w:rsidR="00C059D1" w:rsidRPr="00C059D1">
        <w:rPr>
          <w:rFonts w:ascii="Times New Roman" w:hAnsi="Times New Roman" w:cs="Times New Roman"/>
          <w:szCs w:val="22"/>
        </w:rPr>
        <w:t>.</w:t>
      </w:r>
      <w:r>
        <w:rPr>
          <w:rFonts w:ascii="Times New Roman" w:hAnsi="Times New Roman" w:cs="Times New Roman"/>
          <w:szCs w:val="22"/>
        </w:rPr>
        <w:t>6</w:t>
      </w:r>
      <w:r w:rsidR="00C059D1" w:rsidRPr="00C059D1">
        <w:rPr>
          <w:rFonts w:ascii="Times New Roman" w:hAnsi="Times New Roman" w:cs="Times New Roman"/>
          <w:szCs w:val="22"/>
        </w:rPr>
        <w:t>.  Обо всех изменениях в платежных, почтовых и других реквизитах</w:t>
      </w:r>
      <w:r w:rsidR="00706BA6">
        <w:rPr>
          <w:rFonts w:ascii="Times New Roman" w:hAnsi="Times New Roman" w:cs="Times New Roman"/>
          <w:szCs w:val="22"/>
        </w:rPr>
        <w:t>, указанных в настоящем Договоре,</w:t>
      </w:r>
      <w:r w:rsidR="00C059D1" w:rsidRPr="00C059D1">
        <w:rPr>
          <w:rFonts w:ascii="Times New Roman" w:hAnsi="Times New Roman" w:cs="Times New Roman"/>
          <w:szCs w:val="22"/>
        </w:rPr>
        <w:t xml:space="preserve"> Стороны обязаны немедленно (в течение трех дней) извещать друг друга, за исключением публичных (опубликованных для неопределенного круга лиц) сведений о Застройщике.</w:t>
      </w:r>
    </w:p>
    <w:p w14:paraId="2163F38F" w14:textId="77777777" w:rsidR="00C73549" w:rsidRDefault="00C059D1" w:rsidP="003319E0">
      <w:pPr>
        <w:pStyle w:val="ConsPlusNormal"/>
        <w:spacing w:after="160"/>
        <w:ind w:firstLine="567"/>
        <w:jc w:val="both"/>
        <w:rPr>
          <w:rFonts w:ascii="Times New Roman" w:hAnsi="Times New Roman" w:cs="Times New Roman"/>
          <w:szCs w:val="22"/>
        </w:rPr>
      </w:pPr>
      <w:r w:rsidRPr="00C059D1">
        <w:rPr>
          <w:rFonts w:ascii="Times New Roman" w:hAnsi="Times New Roman" w:cs="Times New Roman"/>
          <w:szCs w:val="22"/>
        </w:rPr>
        <w:t>1</w:t>
      </w:r>
      <w:r w:rsidR="00427DC3">
        <w:rPr>
          <w:rFonts w:ascii="Times New Roman" w:hAnsi="Times New Roman" w:cs="Times New Roman"/>
          <w:szCs w:val="22"/>
        </w:rPr>
        <w:t>0</w:t>
      </w:r>
      <w:r w:rsidRPr="00C059D1">
        <w:rPr>
          <w:rFonts w:ascii="Times New Roman" w:hAnsi="Times New Roman" w:cs="Times New Roman"/>
          <w:szCs w:val="22"/>
        </w:rPr>
        <w:t>.</w:t>
      </w:r>
      <w:r w:rsidR="00427DC3">
        <w:rPr>
          <w:rFonts w:ascii="Times New Roman" w:hAnsi="Times New Roman" w:cs="Times New Roman"/>
          <w:szCs w:val="22"/>
        </w:rPr>
        <w:t>7</w:t>
      </w:r>
      <w:r w:rsidRPr="00C059D1">
        <w:rPr>
          <w:rFonts w:ascii="Times New Roman" w:hAnsi="Times New Roman" w:cs="Times New Roman"/>
          <w:szCs w:val="22"/>
        </w:rPr>
        <w:t xml:space="preserve">. </w:t>
      </w:r>
      <w:r w:rsidR="00C73549">
        <w:rPr>
          <w:rFonts w:ascii="Times New Roman" w:hAnsi="Times New Roman" w:cs="Times New Roman"/>
          <w:szCs w:val="22"/>
        </w:rPr>
        <w:t xml:space="preserve">Стороны обязуются извещать друг друга об изменении своих адресов и иных реквизитов, </w:t>
      </w:r>
      <w:r w:rsidR="00C73549">
        <w:rPr>
          <w:rFonts w:ascii="Times New Roman" w:hAnsi="Times New Roman" w:cs="Times New Roman"/>
          <w:szCs w:val="22"/>
        </w:rPr>
        <w:lastRenderedPageBreak/>
        <w:t xml:space="preserve">необходимых для надлежащего исполнения настоящего Договора, в течение 5 (пяти) рабочих дней с момента наступления таких изменений. Извещения об указанных изменениях должны направляться другой Стороне по почте заказным письмом или под роспись в письменной форме. </w:t>
      </w:r>
      <w:r w:rsidR="00C73549">
        <w:rPr>
          <w:rFonts w:ascii="Times New Roman" w:hAnsi="Times New Roman" w:cs="Times New Roman"/>
          <w:szCs w:val="22"/>
        </w:rPr>
        <w:br/>
        <w:t>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14:paraId="128389C5" w14:textId="77777777"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w:t>
      </w:r>
      <w:r w:rsidR="00C059D1" w:rsidRPr="00C059D1">
        <w:rPr>
          <w:rFonts w:ascii="Times New Roman" w:hAnsi="Times New Roman" w:cs="Times New Roman"/>
          <w:szCs w:val="22"/>
        </w:rPr>
        <w:t>.</w:t>
      </w:r>
      <w:r>
        <w:rPr>
          <w:rFonts w:ascii="Times New Roman" w:hAnsi="Times New Roman" w:cs="Times New Roman"/>
          <w:szCs w:val="22"/>
        </w:rPr>
        <w:t>9</w:t>
      </w:r>
      <w:r w:rsidR="00C059D1" w:rsidRPr="00C059D1">
        <w:rPr>
          <w:rFonts w:ascii="Times New Roman" w:hAnsi="Times New Roman" w:cs="Times New Roman"/>
          <w:szCs w:val="22"/>
        </w:rPr>
        <w:t>. Настоящим Участник дает согласие на обработку и использование Застройщиком своих персональных данных, предоставленных Застройщику при подписании настоящего Договора, в соответствии с Федеральным законом от 27.07.2006 г. № 152-ФЗ «О персональных данных» в целях информирования Участника об изменениях настоящего Договора, в целях исполнения настоящего Договора, а также в целях возможного предоставления персональных данных в компетентные государственные органы в случаях, предусмотренных действующим законодательством. Согласие на обработку и использование персональных данных действует в течение срока действия заключенных с Застройщиком договоров и соглашений, в том числе, в течение срока исполнения гарантийных обязательств.</w:t>
      </w:r>
    </w:p>
    <w:p w14:paraId="5B4915B8" w14:textId="77777777"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w:t>
      </w:r>
      <w:r w:rsidR="00C059D1" w:rsidRPr="00C059D1">
        <w:rPr>
          <w:rFonts w:ascii="Times New Roman" w:hAnsi="Times New Roman" w:cs="Times New Roman"/>
          <w:szCs w:val="22"/>
        </w:rPr>
        <w:t>.</w:t>
      </w:r>
      <w:r>
        <w:rPr>
          <w:rFonts w:ascii="Times New Roman" w:hAnsi="Times New Roman" w:cs="Times New Roman"/>
          <w:szCs w:val="22"/>
        </w:rPr>
        <w:t>10</w:t>
      </w:r>
      <w:r w:rsidR="00C059D1" w:rsidRPr="00C059D1">
        <w:rPr>
          <w:rFonts w:ascii="Times New Roman" w:hAnsi="Times New Roman" w:cs="Times New Roman"/>
          <w:szCs w:val="22"/>
        </w:rPr>
        <w:t>. Обработка персональных данных распространяется на следующую информацию: фамилия, имя, отчество, дата и место рождения, адрес, номер основного документа, удостоверяющего личность, сведения о дате выдачи указанного документа и выдавшем его органе, страховом номере индивидуального лицевого счета в системе обязательного пенсионного страхования, сведения о семейном положении.</w:t>
      </w:r>
    </w:p>
    <w:p w14:paraId="1DD314CE" w14:textId="24214FD1" w:rsidR="00C059D1" w:rsidRPr="00C059D1" w:rsidRDefault="00C059D1" w:rsidP="003319E0">
      <w:pPr>
        <w:pStyle w:val="ConsPlusNormal"/>
        <w:spacing w:after="160"/>
        <w:ind w:firstLine="567"/>
        <w:jc w:val="both"/>
        <w:rPr>
          <w:rFonts w:ascii="Times New Roman" w:hAnsi="Times New Roman" w:cs="Times New Roman"/>
          <w:szCs w:val="22"/>
        </w:rPr>
      </w:pPr>
      <w:r w:rsidRPr="00C059D1">
        <w:rPr>
          <w:rFonts w:ascii="Times New Roman" w:hAnsi="Times New Roman" w:cs="Times New Roman"/>
          <w:szCs w:val="22"/>
        </w:rPr>
        <w:t>1</w:t>
      </w:r>
      <w:r w:rsidR="00427DC3">
        <w:rPr>
          <w:rFonts w:ascii="Times New Roman" w:hAnsi="Times New Roman" w:cs="Times New Roman"/>
          <w:szCs w:val="22"/>
        </w:rPr>
        <w:t>0</w:t>
      </w:r>
      <w:r w:rsidRPr="00C059D1">
        <w:rPr>
          <w:rFonts w:ascii="Times New Roman" w:hAnsi="Times New Roman" w:cs="Times New Roman"/>
          <w:szCs w:val="22"/>
        </w:rPr>
        <w:t>.1</w:t>
      </w:r>
      <w:r w:rsidR="00427DC3">
        <w:rPr>
          <w:rFonts w:ascii="Times New Roman" w:hAnsi="Times New Roman" w:cs="Times New Roman"/>
          <w:szCs w:val="22"/>
        </w:rPr>
        <w:t>1</w:t>
      </w:r>
      <w:r w:rsidRPr="00C059D1">
        <w:rPr>
          <w:rFonts w:ascii="Times New Roman" w:hAnsi="Times New Roman" w:cs="Times New Roman"/>
          <w:szCs w:val="22"/>
        </w:rPr>
        <w:t xml:space="preserve">. Настоящим Участник дает Застройщику свое согласие на осуществление следующих действий в отношении персональных данных: сбор, систематизация, накопление, хранение, уточнение (обновление, изменение), использование, распространение (в том числе передача </w:t>
      </w:r>
      <w:proofErr w:type="spellStart"/>
      <w:r w:rsidRPr="00C059D1">
        <w:rPr>
          <w:rFonts w:ascii="Times New Roman" w:hAnsi="Times New Roman" w:cs="Times New Roman"/>
          <w:szCs w:val="22"/>
        </w:rPr>
        <w:t>Эскроу</w:t>
      </w:r>
      <w:proofErr w:type="spellEnd"/>
      <w:r w:rsidRPr="00C059D1">
        <w:rPr>
          <w:rFonts w:ascii="Times New Roman" w:hAnsi="Times New Roman" w:cs="Times New Roman"/>
          <w:szCs w:val="22"/>
        </w:rPr>
        <w:t>-агенту), обезличивание, блокирование и уничтожение персональных данных, передача персональных данных органам государственной власти   и   компетентным   организациям   (</w:t>
      </w:r>
      <w:r w:rsidR="00B94965">
        <w:rPr>
          <w:rFonts w:ascii="Times New Roman" w:hAnsi="Times New Roman" w:cs="Times New Roman"/>
        </w:rPr>
        <w:t>Управление</w:t>
      </w:r>
      <w:r w:rsidR="00B94965" w:rsidRPr="00B94965">
        <w:rPr>
          <w:rFonts w:ascii="Times New Roman" w:hAnsi="Times New Roman" w:cs="Times New Roman"/>
        </w:rPr>
        <w:t xml:space="preserve"> Федеральной службы государственной регистрации, кадастра и картографии по Санкт-Петербургу</w:t>
      </w:r>
      <w:r w:rsidRPr="00C059D1">
        <w:rPr>
          <w:rFonts w:ascii="Times New Roman" w:hAnsi="Times New Roman" w:cs="Times New Roman"/>
          <w:szCs w:val="22"/>
        </w:rPr>
        <w:t xml:space="preserve">), </w:t>
      </w:r>
      <w:r w:rsidRPr="002B56AB">
        <w:rPr>
          <w:rFonts w:ascii="Times New Roman" w:hAnsi="Times New Roman" w:cs="Times New Roman"/>
          <w:szCs w:val="22"/>
        </w:rPr>
        <w:t>Публично-правовой компании "Фонд защиты прав граждан - участников долевого строительства",</w:t>
      </w:r>
      <w:r w:rsidRPr="00C059D1">
        <w:rPr>
          <w:rFonts w:ascii="Times New Roman" w:hAnsi="Times New Roman" w:cs="Times New Roman"/>
          <w:szCs w:val="22"/>
        </w:rPr>
        <w:t xml:space="preserve"> и указанным в настоящем договоре третьим лицам по поручению Застройщика для целей заключения настоящего договора и его исполнения, а также для разработки стратегий повышения эффективности продаж</w:t>
      </w:r>
      <w:r w:rsidR="00104499">
        <w:rPr>
          <w:rFonts w:ascii="Times New Roman" w:hAnsi="Times New Roman" w:cs="Times New Roman"/>
          <w:szCs w:val="22"/>
        </w:rPr>
        <w:t xml:space="preserve"> Помещений в Многофункциональном комплексе. </w:t>
      </w:r>
      <w:r w:rsidRPr="00C059D1">
        <w:rPr>
          <w:rFonts w:ascii="Times New Roman" w:hAnsi="Times New Roman" w:cs="Times New Roman"/>
          <w:szCs w:val="22"/>
        </w:rPr>
        <w:t>Способы обработки: автоматизированные и неавтоматизированные.</w:t>
      </w:r>
    </w:p>
    <w:p w14:paraId="45D1D7F6" w14:textId="2EB3A16D" w:rsidR="00C059D1" w:rsidRPr="00C059D1" w:rsidRDefault="00C059D1" w:rsidP="003319E0">
      <w:pPr>
        <w:pStyle w:val="ConsPlusNormal"/>
        <w:spacing w:after="160"/>
        <w:ind w:firstLine="567"/>
        <w:jc w:val="both"/>
        <w:rPr>
          <w:rFonts w:ascii="Times New Roman" w:hAnsi="Times New Roman" w:cs="Times New Roman"/>
          <w:szCs w:val="22"/>
        </w:rPr>
      </w:pPr>
      <w:r w:rsidRPr="00C059D1">
        <w:rPr>
          <w:rFonts w:ascii="Times New Roman" w:hAnsi="Times New Roman" w:cs="Times New Roman"/>
          <w:szCs w:val="22"/>
        </w:rPr>
        <w:t>1</w:t>
      </w:r>
      <w:r w:rsidR="00427DC3">
        <w:rPr>
          <w:rFonts w:ascii="Times New Roman" w:hAnsi="Times New Roman" w:cs="Times New Roman"/>
          <w:szCs w:val="22"/>
        </w:rPr>
        <w:t>0</w:t>
      </w:r>
      <w:r w:rsidRPr="00C059D1">
        <w:rPr>
          <w:rFonts w:ascii="Times New Roman" w:hAnsi="Times New Roman" w:cs="Times New Roman"/>
          <w:szCs w:val="22"/>
        </w:rPr>
        <w:t>.1</w:t>
      </w:r>
      <w:r w:rsidR="00427DC3">
        <w:rPr>
          <w:rFonts w:ascii="Times New Roman" w:hAnsi="Times New Roman" w:cs="Times New Roman"/>
          <w:szCs w:val="22"/>
        </w:rPr>
        <w:t>2</w:t>
      </w:r>
      <w:r w:rsidRPr="00C059D1">
        <w:rPr>
          <w:rFonts w:ascii="Times New Roman" w:hAnsi="Times New Roman" w:cs="Times New Roman"/>
          <w:szCs w:val="22"/>
        </w:rPr>
        <w:t>. Подписывая настоящий Договор, Участник дает согласие на межевание, объединение, пе</w:t>
      </w:r>
      <w:r w:rsidR="00877D19">
        <w:rPr>
          <w:rFonts w:ascii="Times New Roman" w:hAnsi="Times New Roman" w:cs="Times New Roman"/>
          <w:szCs w:val="22"/>
        </w:rPr>
        <w:t xml:space="preserve">рераспределение, </w:t>
      </w:r>
      <w:r w:rsidR="00877D19" w:rsidRPr="009F210D">
        <w:rPr>
          <w:rFonts w:ascii="Times New Roman" w:hAnsi="Times New Roman" w:cs="Times New Roman"/>
          <w:szCs w:val="22"/>
        </w:rPr>
        <w:t>раздел и выдел,</w:t>
      </w:r>
      <w:r w:rsidR="00877D19">
        <w:rPr>
          <w:rFonts w:ascii="Times New Roman" w:hAnsi="Times New Roman" w:cs="Times New Roman"/>
          <w:szCs w:val="22"/>
        </w:rPr>
        <w:t xml:space="preserve"> передачу в залог</w:t>
      </w:r>
      <w:r w:rsidRPr="00C059D1">
        <w:rPr>
          <w:rFonts w:ascii="Times New Roman" w:hAnsi="Times New Roman" w:cs="Times New Roman"/>
          <w:szCs w:val="22"/>
        </w:rPr>
        <w:t xml:space="preserve"> </w:t>
      </w:r>
      <w:r w:rsidR="00104499">
        <w:rPr>
          <w:rFonts w:ascii="Times New Roman" w:hAnsi="Times New Roman" w:cs="Times New Roman"/>
          <w:szCs w:val="22"/>
        </w:rPr>
        <w:t xml:space="preserve">Земельного участка, </w:t>
      </w:r>
      <w:r w:rsidRPr="00C059D1">
        <w:rPr>
          <w:rFonts w:ascii="Times New Roman" w:hAnsi="Times New Roman" w:cs="Times New Roman"/>
          <w:szCs w:val="22"/>
        </w:rPr>
        <w:t xml:space="preserve">на котором осуществляется </w:t>
      </w:r>
      <w:r w:rsidR="00104499" w:rsidRPr="00104499">
        <w:rPr>
          <w:rFonts w:ascii="Times New Roman" w:hAnsi="Times New Roman" w:cs="Times New Roman"/>
          <w:szCs w:val="22"/>
        </w:rPr>
        <w:t>реконструкция Многофункционального комплекса.</w:t>
      </w:r>
    </w:p>
    <w:p w14:paraId="13920106" w14:textId="5D08F284" w:rsidR="00303555" w:rsidRPr="00C059D1" w:rsidRDefault="00C059D1" w:rsidP="00D02C39">
      <w:pPr>
        <w:pStyle w:val="ConsPlusNormal"/>
        <w:spacing w:after="160"/>
        <w:ind w:firstLine="567"/>
        <w:jc w:val="both"/>
        <w:rPr>
          <w:rFonts w:ascii="Times New Roman" w:hAnsi="Times New Roman" w:cs="Times New Roman"/>
          <w:szCs w:val="22"/>
        </w:rPr>
      </w:pPr>
      <w:r w:rsidRPr="0069017A">
        <w:rPr>
          <w:rFonts w:ascii="Times New Roman" w:hAnsi="Times New Roman" w:cs="Times New Roman"/>
          <w:szCs w:val="22"/>
        </w:rPr>
        <w:t>1</w:t>
      </w:r>
      <w:r w:rsidR="00427DC3" w:rsidRPr="0069017A">
        <w:rPr>
          <w:rFonts w:ascii="Times New Roman" w:hAnsi="Times New Roman" w:cs="Times New Roman"/>
          <w:szCs w:val="22"/>
        </w:rPr>
        <w:t>0</w:t>
      </w:r>
      <w:r w:rsidRPr="0069017A">
        <w:rPr>
          <w:rFonts w:ascii="Times New Roman" w:hAnsi="Times New Roman" w:cs="Times New Roman"/>
          <w:szCs w:val="22"/>
        </w:rPr>
        <w:t>.1</w:t>
      </w:r>
      <w:r w:rsidR="00427DC3" w:rsidRPr="0069017A">
        <w:rPr>
          <w:rFonts w:ascii="Times New Roman" w:hAnsi="Times New Roman" w:cs="Times New Roman"/>
          <w:szCs w:val="22"/>
        </w:rPr>
        <w:t>3.</w:t>
      </w:r>
      <w:r w:rsidRPr="0069017A">
        <w:rPr>
          <w:rFonts w:ascii="Times New Roman" w:hAnsi="Times New Roman" w:cs="Times New Roman"/>
          <w:szCs w:val="22"/>
        </w:rPr>
        <w:t xml:space="preserve"> </w:t>
      </w:r>
      <w:r w:rsidR="00303555" w:rsidRPr="0069017A">
        <w:rPr>
          <w:rFonts w:ascii="Times New Roman" w:hAnsi="Times New Roman" w:cs="Times New Roman"/>
          <w:szCs w:val="22"/>
        </w:rPr>
        <w:t xml:space="preserve">Застройщик вправе возводить на </w:t>
      </w:r>
      <w:r w:rsidR="00303555">
        <w:rPr>
          <w:rFonts w:ascii="Times New Roman" w:hAnsi="Times New Roman" w:cs="Times New Roman"/>
          <w:szCs w:val="22"/>
        </w:rPr>
        <w:t>З</w:t>
      </w:r>
      <w:r w:rsidR="00303555" w:rsidRPr="0069017A">
        <w:rPr>
          <w:rFonts w:ascii="Times New Roman" w:hAnsi="Times New Roman" w:cs="Times New Roman"/>
          <w:szCs w:val="22"/>
        </w:rPr>
        <w:t>емельном участке</w:t>
      </w:r>
      <w:r w:rsidR="00303555">
        <w:rPr>
          <w:rFonts w:ascii="Times New Roman" w:hAnsi="Times New Roman" w:cs="Times New Roman"/>
          <w:szCs w:val="22"/>
        </w:rPr>
        <w:t xml:space="preserve"> </w:t>
      </w:r>
      <w:r w:rsidR="00303555" w:rsidRPr="00B94965">
        <w:rPr>
          <w:rFonts w:ascii="Times New Roman" w:hAnsi="Times New Roman" w:cs="Times New Roman"/>
          <w:szCs w:val="22"/>
        </w:rPr>
        <w:t>любые объекты капитального строительства</w:t>
      </w:r>
      <w:r w:rsidR="00303555">
        <w:rPr>
          <w:rFonts w:ascii="Times New Roman" w:hAnsi="Times New Roman" w:cs="Times New Roman"/>
          <w:szCs w:val="22"/>
        </w:rPr>
        <w:t>,</w:t>
      </w:r>
      <w:r w:rsidR="00303555" w:rsidRPr="0069017A">
        <w:rPr>
          <w:rFonts w:ascii="Times New Roman" w:hAnsi="Times New Roman" w:cs="Times New Roman"/>
          <w:szCs w:val="22"/>
        </w:rPr>
        <w:t xml:space="preserve"> при этом Стороны пришли к соглашению, что указанные объекты не будут находиться в залоге у Участника и иных участников долевого строительства.</w:t>
      </w:r>
    </w:p>
    <w:p w14:paraId="44600945" w14:textId="70259D4B" w:rsidR="003C10F6" w:rsidRPr="00C059D1" w:rsidRDefault="003C10F6" w:rsidP="003C10F6">
      <w:pPr>
        <w:pStyle w:val="ConsPlusNormal"/>
        <w:spacing w:after="160"/>
        <w:ind w:firstLine="567"/>
        <w:jc w:val="both"/>
        <w:rPr>
          <w:rFonts w:ascii="Times New Roman" w:hAnsi="Times New Roman" w:cs="Times New Roman"/>
          <w:szCs w:val="22"/>
        </w:rPr>
      </w:pPr>
      <w:r w:rsidRPr="00A3786E">
        <w:rPr>
          <w:rFonts w:ascii="Times New Roman" w:hAnsi="Times New Roman" w:cs="Times New Roman"/>
          <w:szCs w:val="22"/>
        </w:rPr>
        <w:t>Подписывая настоящий Договор, Участник дает свое согласие на постановку на кадастровый учет иных объектов (отличных от Объекта), строительство которых осуществляется или будет</w:t>
      </w:r>
      <w:r>
        <w:rPr>
          <w:rFonts w:ascii="Times New Roman" w:hAnsi="Times New Roman" w:cs="Times New Roman"/>
          <w:szCs w:val="22"/>
        </w:rPr>
        <w:t xml:space="preserve"> (может)</w:t>
      </w:r>
      <w:r w:rsidRPr="00A3786E">
        <w:rPr>
          <w:rFonts w:ascii="Times New Roman" w:hAnsi="Times New Roman" w:cs="Times New Roman"/>
          <w:szCs w:val="22"/>
        </w:rPr>
        <w:t xml:space="preserve"> осуществляться Застройщиком </w:t>
      </w:r>
      <w:r>
        <w:rPr>
          <w:rFonts w:ascii="Times New Roman" w:hAnsi="Times New Roman" w:cs="Times New Roman"/>
          <w:szCs w:val="22"/>
        </w:rPr>
        <w:t xml:space="preserve">на Земельном участке, </w:t>
      </w:r>
      <w:r w:rsidRPr="00A3786E">
        <w:rPr>
          <w:rFonts w:ascii="Times New Roman" w:hAnsi="Times New Roman" w:cs="Times New Roman"/>
          <w:szCs w:val="22"/>
        </w:rPr>
        <w:t>как в период действия настоящего Договора, так и после прекращения его действия (в том числе в связи с исполнением сторонами своих обязательств по нему).</w:t>
      </w:r>
    </w:p>
    <w:p w14:paraId="4F33CF9F" w14:textId="603C1B0E"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w:t>
      </w:r>
      <w:r w:rsidR="00C059D1" w:rsidRPr="00C059D1">
        <w:rPr>
          <w:rFonts w:ascii="Times New Roman" w:hAnsi="Times New Roman" w:cs="Times New Roman"/>
          <w:szCs w:val="22"/>
        </w:rPr>
        <w:t>.1</w:t>
      </w:r>
      <w:r w:rsidR="00AA39AA">
        <w:rPr>
          <w:rFonts w:ascii="Times New Roman" w:hAnsi="Times New Roman" w:cs="Times New Roman"/>
          <w:szCs w:val="22"/>
        </w:rPr>
        <w:t>4</w:t>
      </w:r>
      <w:r w:rsidR="00C059D1" w:rsidRPr="00C059D1">
        <w:rPr>
          <w:rFonts w:ascii="Times New Roman" w:hAnsi="Times New Roman" w:cs="Times New Roman"/>
          <w:szCs w:val="22"/>
        </w:rPr>
        <w:t xml:space="preserve">. Подписывая </w:t>
      </w:r>
      <w:r w:rsidR="00142F6E">
        <w:rPr>
          <w:rFonts w:ascii="Times New Roman" w:hAnsi="Times New Roman" w:cs="Times New Roman"/>
          <w:szCs w:val="22"/>
        </w:rPr>
        <w:t>Д</w:t>
      </w:r>
      <w:r w:rsidR="00C059D1" w:rsidRPr="00C059D1">
        <w:rPr>
          <w:rFonts w:ascii="Times New Roman" w:hAnsi="Times New Roman" w:cs="Times New Roman"/>
          <w:szCs w:val="22"/>
        </w:rPr>
        <w:t xml:space="preserve">оговор, Участник дает свое согласие на передачу сетей инженерно-технического обеспечения (как всей совокупности, так и отдельных имущественных объектов, непосредственно используемых в процессе тепло-, водоснабжения и водоотведения) и/или объектов электроэнергетики (как всех, так и отдельных имущественных объектов, непосредственно используемых в процессе производства, передаче энергии, оперативно-диспетчерского управления в электроэнергетике и сбыта электрической энергии, в том числе всех или части объектов электросетевого хозяйства), созданных (построенных) Застройщиком, в том числе в пределах границ </w:t>
      </w:r>
      <w:r w:rsidR="0069017A" w:rsidRPr="00B94965">
        <w:rPr>
          <w:rFonts w:ascii="Times New Roman" w:hAnsi="Times New Roman" w:cs="Times New Roman"/>
          <w:szCs w:val="22"/>
        </w:rPr>
        <w:t>З</w:t>
      </w:r>
      <w:r w:rsidR="00C059D1" w:rsidRPr="00B94965">
        <w:rPr>
          <w:rFonts w:ascii="Times New Roman" w:hAnsi="Times New Roman" w:cs="Times New Roman"/>
          <w:szCs w:val="22"/>
        </w:rPr>
        <w:t>емельного участка,</w:t>
      </w:r>
      <w:r w:rsidR="00C059D1" w:rsidRPr="00C059D1">
        <w:rPr>
          <w:rFonts w:ascii="Times New Roman" w:hAnsi="Times New Roman" w:cs="Times New Roman"/>
          <w:szCs w:val="22"/>
        </w:rPr>
        <w:t xml:space="preserve"> в государственную/ муниципальную собственность и (или) собственность организаций, осуществляющих эксплуатацию сетей инженерно-технического </w:t>
      </w:r>
      <w:r w:rsidR="00C059D1" w:rsidRPr="00C059D1">
        <w:rPr>
          <w:rFonts w:ascii="Times New Roman" w:hAnsi="Times New Roman" w:cs="Times New Roman"/>
          <w:szCs w:val="22"/>
        </w:rPr>
        <w:lastRenderedPageBreak/>
        <w:t>обеспечения/ субъектов электроэнергетики, в том числе на безвозмездной основе, на передачу на баланс соответствующим специализированным организациям, а также на оформление земельно-правовых отношений в отношении указанных сетей и (или) объектов в любой форме, в том числе, но не ограничиваясь, на установление охранной зоны, сервитута, права прохода и (или) проезда, аренды части земельного участка или предоставления права пользования.</w:t>
      </w:r>
    </w:p>
    <w:p w14:paraId="11B0F822" w14:textId="018848D5" w:rsidR="00C059D1" w:rsidRPr="00C059D1" w:rsidRDefault="00427DC3" w:rsidP="003319E0">
      <w:pPr>
        <w:pStyle w:val="ConsPlusNormal"/>
        <w:spacing w:after="160"/>
        <w:ind w:firstLine="567"/>
        <w:jc w:val="both"/>
        <w:rPr>
          <w:rFonts w:ascii="Times New Roman" w:hAnsi="Times New Roman" w:cs="Times New Roman"/>
          <w:szCs w:val="22"/>
        </w:rPr>
      </w:pPr>
      <w:r>
        <w:rPr>
          <w:rFonts w:ascii="Times New Roman" w:hAnsi="Times New Roman" w:cs="Times New Roman"/>
          <w:szCs w:val="22"/>
        </w:rPr>
        <w:t>10</w:t>
      </w:r>
      <w:r w:rsidR="00C059D1" w:rsidRPr="00C059D1">
        <w:rPr>
          <w:rFonts w:ascii="Times New Roman" w:hAnsi="Times New Roman" w:cs="Times New Roman"/>
          <w:szCs w:val="22"/>
        </w:rPr>
        <w:t>.1</w:t>
      </w:r>
      <w:r w:rsidR="00AA39AA">
        <w:rPr>
          <w:rFonts w:ascii="Times New Roman" w:hAnsi="Times New Roman" w:cs="Times New Roman"/>
          <w:szCs w:val="22"/>
        </w:rPr>
        <w:t>5</w:t>
      </w:r>
      <w:r w:rsidR="00C059D1" w:rsidRPr="00C059D1">
        <w:rPr>
          <w:rFonts w:ascii="Times New Roman" w:hAnsi="Times New Roman" w:cs="Times New Roman"/>
          <w:szCs w:val="22"/>
        </w:rPr>
        <w:t xml:space="preserve">. Настоящий Договор составлен в трех экземплярах, имеющих одинаковую юридическую силу, по одному экземпляру для каждой из Сторон и один для </w:t>
      </w:r>
      <w:r w:rsidR="00E42794" w:rsidRPr="00B94965">
        <w:rPr>
          <w:rFonts w:ascii="Times New Roman" w:hAnsi="Times New Roman" w:cs="Times New Roman"/>
        </w:rPr>
        <w:t>Управлении Федеральной службы государственной регистрации, кадастра и картографии по Санкт-Петербургу.</w:t>
      </w:r>
      <w:r w:rsidR="00E42794">
        <w:rPr>
          <w:rFonts w:ascii="Times New Roman" w:hAnsi="Times New Roman" w:cs="Times New Roman"/>
        </w:rPr>
        <w:t xml:space="preserve"> </w:t>
      </w:r>
      <w:r w:rsidR="00B94965">
        <w:rPr>
          <w:rFonts w:ascii="Times New Roman" w:hAnsi="Times New Roman" w:cs="Times New Roman"/>
          <w:szCs w:val="22"/>
        </w:rPr>
        <w:t xml:space="preserve"> При </w:t>
      </w:r>
      <w:r w:rsidR="00C059D1" w:rsidRPr="00C059D1">
        <w:rPr>
          <w:rFonts w:ascii="Times New Roman" w:hAnsi="Times New Roman" w:cs="Times New Roman"/>
          <w:szCs w:val="22"/>
        </w:rPr>
        <w:t xml:space="preserve">электронной регистрации Договора, один экземпляр для органа регистрации прав не составляется. </w:t>
      </w:r>
    </w:p>
    <w:p w14:paraId="4D2BF403" w14:textId="77777777" w:rsidR="00C059D1" w:rsidRPr="00C059D1" w:rsidRDefault="00C059D1" w:rsidP="003319E0">
      <w:pPr>
        <w:pStyle w:val="ConsPlusNormal"/>
        <w:spacing w:after="160"/>
        <w:ind w:firstLine="567"/>
        <w:jc w:val="both"/>
        <w:rPr>
          <w:rFonts w:ascii="Times New Roman" w:hAnsi="Times New Roman" w:cs="Times New Roman"/>
          <w:szCs w:val="22"/>
        </w:rPr>
      </w:pPr>
      <w:r w:rsidRPr="00C059D1">
        <w:rPr>
          <w:rFonts w:ascii="Times New Roman" w:hAnsi="Times New Roman" w:cs="Times New Roman"/>
          <w:szCs w:val="22"/>
        </w:rPr>
        <w:t xml:space="preserve">В случае электронной государственной регистрации Договор направляется в орган регистрации прав в форме электронного документа и (или) электронного образа документа, подписанного усиленной квалифицированной электронной подписью Сторон по Договору. </w:t>
      </w:r>
    </w:p>
    <w:p w14:paraId="2A3CF1C1" w14:textId="77777777" w:rsidR="00C059D1" w:rsidRPr="00C059D1" w:rsidRDefault="00C059D1" w:rsidP="003319E0">
      <w:pPr>
        <w:pStyle w:val="ConsPlusNormal"/>
        <w:spacing w:after="160"/>
        <w:ind w:firstLine="567"/>
        <w:jc w:val="both"/>
        <w:rPr>
          <w:rFonts w:ascii="Times New Roman" w:hAnsi="Times New Roman" w:cs="Times New Roman"/>
          <w:szCs w:val="22"/>
        </w:rPr>
      </w:pPr>
      <w:r w:rsidRPr="00C059D1">
        <w:rPr>
          <w:rFonts w:ascii="Times New Roman" w:hAnsi="Times New Roman" w:cs="Times New Roman"/>
          <w:szCs w:val="22"/>
        </w:rPr>
        <w:t>Неотъемлемой частью настоящего Договора являются следующие приложения:</w:t>
      </w:r>
    </w:p>
    <w:p w14:paraId="7F134AB5" w14:textId="227DA7FA" w:rsidR="00C059D1" w:rsidRPr="007152BC" w:rsidRDefault="00427DC3" w:rsidP="003319E0">
      <w:pPr>
        <w:pStyle w:val="ConsPlusNormal"/>
        <w:spacing w:after="160"/>
        <w:ind w:firstLine="567"/>
        <w:jc w:val="both"/>
        <w:rPr>
          <w:rFonts w:ascii="Times New Roman" w:hAnsi="Times New Roman" w:cs="Times New Roman"/>
          <w:szCs w:val="22"/>
        </w:rPr>
      </w:pPr>
      <w:r w:rsidRPr="007152BC">
        <w:rPr>
          <w:rFonts w:ascii="Times New Roman" w:hAnsi="Times New Roman" w:cs="Times New Roman"/>
          <w:szCs w:val="22"/>
        </w:rPr>
        <w:t>10</w:t>
      </w:r>
      <w:r w:rsidR="00C059D1" w:rsidRPr="007152BC">
        <w:rPr>
          <w:rFonts w:ascii="Times New Roman" w:hAnsi="Times New Roman" w:cs="Times New Roman"/>
          <w:szCs w:val="22"/>
        </w:rPr>
        <w:t>.1</w:t>
      </w:r>
      <w:r w:rsidR="00AA39AA" w:rsidRPr="007152BC">
        <w:rPr>
          <w:rFonts w:ascii="Times New Roman" w:hAnsi="Times New Roman" w:cs="Times New Roman"/>
          <w:szCs w:val="22"/>
        </w:rPr>
        <w:t>6</w:t>
      </w:r>
      <w:r w:rsidR="00C059D1" w:rsidRPr="007152BC">
        <w:rPr>
          <w:rFonts w:ascii="Times New Roman" w:hAnsi="Times New Roman" w:cs="Times New Roman"/>
          <w:szCs w:val="22"/>
        </w:rPr>
        <w:t xml:space="preserve">.1. </w:t>
      </w:r>
      <w:r w:rsidR="00062870">
        <w:rPr>
          <w:rFonts w:ascii="Times New Roman" w:hAnsi="Times New Roman" w:cs="Times New Roman"/>
          <w:szCs w:val="22"/>
        </w:rPr>
        <w:t xml:space="preserve">Состояние и характеристики </w:t>
      </w:r>
      <w:r w:rsidR="00F06AE0">
        <w:rPr>
          <w:rFonts w:ascii="Times New Roman" w:hAnsi="Times New Roman" w:cs="Times New Roman"/>
          <w:szCs w:val="22"/>
        </w:rPr>
        <w:t xml:space="preserve">Помещения. </w:t>
      </w:r>
      <w:r w:rsidR="00C059D1" w:rsidRPr="007152BC">
        <w:rPr>
          <w:rFonts w:ascii="Times New Roman" w:hAnsi="Times New Roman" w:cs="Times New Roman"/>
          <w:szCs w:val="22"/>
        </w:rPr>
        <w:t xml:space="preserve">(Приложение </w:t>
      </w:r>
      <w:r w:rsidR="006568F9" w:rsidRPr="007152BC">
        <w:rPr>
          <w:rFonts w:ascii="Times New Roman" w:hAnsi="Times New Roman" w:cs="Times New Roman"/>
          <w:szCs w:val="22"/>
        </w:rPr>
        <w:t>№</w:t>
      </w:r>
      <w:r w:rsidR="00C059D1" w:rsidRPr="007152BC">
        <w:rPr>
          <w:rFonts w:ascii="Times New Roman" w:hAnsi="Times New Roman" w:cs="Times New Roman"/>
          <w:szCs w:val="22"/>
        </w:rPr>
        <w:t xml:space="preserve"> 1).</w:t>
      </w:r>
    </w:p>
    <w:p w14:paraId="3BD784A1" w14:textId="2AB0D4E4" w:rsidR="007152BC" w:rsidRPr="007152BC" w:rsidRDefault="007152BC" w:rsidP="003319E0">
      <w:pPr>
        <w:pStyle w:val="ConsPlusNormal"/>
        <w:spacing w:after="160"/>
        <w:ind w:firstLine="567"/>
        <w:jc w:val="both"/>
        <w:rPr>
          <w:rFonts w:ascii="Times New Roman" w:hAnsi="Times New Roman" w:cs="Times New Roman"/>
          <w:szCs w:val="22"/>
        </w:rPr>
      </w:pPr>
      <w:r w:rsidRPr="007152BC">
        <w:rPr>
          <w:rFonts w:ascii="Times New Roman" w:hAnsi="Times New Roman" w:cs="Times New Roman"/>
          <w:szCs w:val="22"/>
        </w:rPr>
        <w:t xml:space="preserve">10.16.2. </w:t>
      </w:r>
      <w:r w:rsidR="00062870">
        <w:rPr>
          <w:rFonts w:ascii="Times New Roman" w:hAnsi="Times New Roman" w:cs="Times New Roman"/>
          <w:szCs w:val="22"/>
        </w:rPr>
        <w:t>П</w:t>
      </w:r>
      <w:r w:rsidRPr="007152BC">
        <w:rPr>
          <w:rFonts w:ascii="Times New Roman" w:hAnsi="Times New Roman" w:cs="Times New Roman"/>
          <w:szCs w:val="22"/>
        </w:rPr>
        <w:t>лан Объекта</w:t>
      </w:r>
      <w:r w:rsidR="00062870">
        <w:rPr>
          <w:rFonts w:ascii="Times New Roman" w:hAnsi="Times New Roman" w:cs="Times New Roman"/>
          <w:szCs w:val="22"/>
        </w:rPr>
        <w:t>.</w:t>
      </w:r>
      <w:r w:rsidR="00062870" w:rsidRPr="00062870">
        <w:rPr>
          <w:rFonts w:ascii="Times New Roman" w:hAnsi="Times New Roman" w:cs="Times New Roman"/>
          <w:szCs w:val="22"/>
        </w:rPr>
        <w:t xml:space="preserve"> </w:t>
      </w:r>
      <w:r w:rsidR="00062870">
        <w:rPr>
          <w:rFonts w:ascii="Times New Roman" w:hAnsi="Times New Roman" w:cs="Times New Roman"/>
          <w:szCs w:val="22"/>
        </w:rPr>
        <w:t>Р</w:t>
      </w:r>
      <w:r w:rsidR="00062870" w:rsidRPr="007152BC">
        <w:rPr>
          <w:rFonts w:ascii="Times New Roman" w:hAnsi="Times New Roman" w:cs="Times New Roman"/>
          <w:szCs w:val="22"/>
        </w:rPr>
        <w:t>асположение Помещения на поэтажном плане.</w:t>
      </w:r>
      <w:r w:rsidRPr="007152BC">
        <w:rPr>
          <w:rFonts w:ascii="Times New Roman" w:hAnsi="Times New Roman" w:cs="Times New Roman"/>
          <w:szCs w:val="22"/>
        </w:rPr>
        <w:t xml:space="preserve"> (Приложение № 2).</w:t>
      </w:r>
    </w:p>
    <w:p w14:paraId="4B5CB551" w14:textId="2588DDC4" w:rsidR="00381D88" w:rsidRPr="007152BC" w:rsidRDefault="007152BC" w:rsidP="007152BC">
      <w:pPr>
        <w:pStyle w:val="ConsPlusNormal"/>
        <w:spacing w:after="160"/>
        <w:ind w:firstLine="567"/>
        <w:jc w:val="both"/>
        <w:rPr>
          <w:rFonts w:ascii="Times New Roman" w:hAnsi="Times New Roman" w:cs="Times New Roman"/>
          <w:szCs w:val="22"/>
        </w:rPr>
      </w:pPr>
      <w:r w:rsidRPr="007152BC">
        <w:rPr>
          <w:rFonts w:ascii="Times New Roman" w:hAnsi="Times New Roman" w:cs="Times New Roman"/>
          <w:szCs w:val="22"/>
        </w:rPr>
        <w:t>10.16.3. График оплаты Цены Договора (Приложение № 3).</w:t>
      </w:r>
    </w:p>
    <w:p w14:paraId="110B1F59" w14:textId="79E484EA" w:rsidR="00284060" w:rsidRDefault="00284060" w:rsidP="00C059D1">
      <w:pPr>
        <w:pStyle w:val="ConsPlusNormal"/>
        <w:ind w:firstLine="567"/>
        <w:jc w:val="both"/>
        <w:rPr>
          <w:rFonts w:ascii="Times New Roman" w:hAnsi="Times New Roman" w:cs="Times New Roman"/>
          <w:sz w:val="20"/>
        </w:rPr>
      </w:pPr>
    </w:p>
    <w:p w14:paraId="4ECBFA58" w14:textId="77777777" w:rsidR="00284060" w:rsidRPr="004C43F7" w:rsidRDefault="00284060" w:rsidP="00C059D1">
      <w:pPr>
        <w:pStyle w:val="ConsPlusNormal"/>
        <w:ind w:firstLine="567"/>
        <w:jc w:val="both"/>
        <w:rPr>
          <w:rFonts w:ascii="Times New Roman" w:hAnsi="Times New Roman" w:cs="Times New Roman"/>
          <w:sz w:val="20"/>
        </w:rPr>
      </w:pPr>
    </w:p>
    <w:p w14:paraId="55222348" w14:textId="5C232E32" w:rsidR="00C059D1" w:rsidRDefault="00C059D1" w:rsidP="00C059D1">
      <w:pPr>
        <w:pStyle w:val="ConsPlusNormal"/>
        <w:ind w:firstLine="567"/>
        <w:jc w:val="center"/>
        <w:outlineLvl w:val="0"/>
        <w:rPr>
          <w:rFonts w:ascii="Times New Roman" w:hAnsi="Times New Roman" w:cs="Times New Roman"/>
          <w:b/>
          <w:bCs/>
          <w:szCs w:val="22"/>
        </w:rPr>
      </w:pPr>
      <w:r w:rsidRPr="00561731">
        <w:rPr>
          <w:rFonts w:ascii="Times New Roman" w:hAnsi="Times New Roman" w:cs="Times New Roman"/>
          <w:b/>
          <w:bCs/>
          <w:szCs w:val="22"/>
        </w:rPr>
        <w:t>13. А</w:t>
      </w:r>
      <w:r w:rsidR="00561731">
        <w:rPr>
          <w:rFonts w:ascii="Times New Roman" w:hAnsi="Times New Roman" w:cs="Times New Roman"/>
          <w:b/>
          <w:bCs/>
          <w:szCs w:val="22"/>
        </w:rPr>
        <w:t>ДРЕСА, РЕКВИЗИТЫ И ПОДПИСИ СТОРОН</w:t>
      </w:r>
    </w:p>
    <w:p w14:paraId="4CB01040" w14:textId="255617DA" w:rsidR="00054DBD" w:rsidRDefault="00054DBD" w:rsidP="00C059D1">
      <w:pPr>
        <w:pStyle w:val="ConsPlusNormal"/>
        <w:ind w:firstLine="567"/>
        <w:jc w:val="center"/>
        <w:outlineLvl w:val="0"/>
        <w:rPr>
          <w:rFonts w:ascii="Times New Roman" w:hAnsi="Times New Roman" w:cs="Times New Roman"/>
          <w:b/>
          <w:bCs/>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54DBD" w14:paraId="3C77F5D8" w14:textId="77777777" w:rsidTr="00A21D84">
        <w:trPr>
          <w:trHeight w:val="713"/>
        </w:trPr>
        <w:tc>
          <w:tcPr>
            <w:tcW w:w="4672" w:type="dxa"/>
            <w:vAlign w:val="center"/>
          </w:tcPr>
          <w:p w14:paraId="75B216E2" w14:textId="7D992108" w:rsidR="00054DBD" w:rsidRPr="00054DBD" w:rsidRDefault="00054DBD" w:rsidP="00054DBD">
            <w:pPr>
              <w:pStyle w:val="TableParagraph"/>
              <w:spacing w:line="221" w:lineRule="exact"/>
              <w:ind w:left="0" w:firstLine="302"/>
              <w:jc w:val="center"/>
              <w:rPr>
                <w:b/>
              </w:rPr>
            </w:pPr>
            <w:r w:rsidRPr="00054DBD">
              <w:rPr>
                <w:b/>
              </w:rPr>
              <w:t>ЗАСТРОЙЩИК:</w:t>
            </w:r>
          </w:p>
        </w:tc>
        <w:tc>
          <w:tcPr>
            <w:tcW w:w="4673" w:type="dxa"/>
            <w:vAlign w:val="center"/>
          </w:tcPr>
          <w:p w14:paraId="4C24D7CF" w14:textId="5CDEDCEA" w:rsidR="00054DBD" w:rsidRPr="00054DBD" w:rsidRDefault="00054DBD" w:rsidP="00054DBD">
            <w:pPr>
              <w:pStyle w:val="TableParagraph"/>
              <w:spacing w:line="221" w:lineRule="exact"/>
              <w:ind w:left="0"/>
              <w:jc w:val="center"/>
              <w:rPr>
                <w:b/>
              </w:rPr>
            </w:pPr>
            <w:r w:rsidRPr="00054DBD">
              <w:rPr>
                <w:b/>
              </w:rPr>
              <w:t>УЧАСТНИК</w:t>
            </w:r>
            <w:r w:rsidRPr="00054DBD">
              <w:rPr>
                <w:b/>
                <w:spacing w:val="-7"/>
              </w:rPr>
              <w:t xml:space="preserve"> </w:t>
            </w:r>
            <w:r w:rsidRPr="00054DBD">
              <w:rPr>
                <w:b/>
              </w:rPr>
              <w:t>ДОЛЕВОГО</w:t>
            </w:r>
            <w:r>
              <w:rPr>
                <w:b/>
              </w:rPr>
              <w:br/>
            </w:r>
            <w:r w:rsidRPr="00054DBD">
              <w:rPr>
                <w:b/>
              </w:rPr>
              <w:t>СТРОИТЕЛЬСТВА:</w:t>
            </w:r>
          </w:p>
        </w:tc>
      </w:tr>
      <w:tr w:rsidR="00054DBD" w14:paraId="15696272" w14:textId="77777777" w:rsidTr="00054DBD">
        <w:tc>
          <w:tcPr>
            <w:tcW w:w="4672" w:type="dxa"/>
          </w:tcPr>
          <w:p w14:paraId="3979D732" w14:textId="77777777" w:rsidR="00054DBD" w:rsidRPr="00054DBD" w:rsidRDefault="00054DBD" w:rsidP="00054DBD">
            <w:pPr>
              <w:ind w:left="302" w:right="286"/>
              <w:rPr>
                <w:rFonts w:ascii="Times New Roman" w:hAnsi="Times New Roman" w:cs="Times New Roman"/>
                <w:bCs/>
              </w:rPr>
            </w:pPr>
            <w:r w:rsidRPr="00054DBD">
              <w:rPr>
                <w:rFonts w:ascii="Times New Roman" w:hAnsi="Times New Roman" w:cs="Times New Roman"/>
                <w:bCs/>
              </w:rPr>
              <w:t>ООО «СЗ «СОЮЗ Инвест»</w:t>
            </w:r>
          </w:p>
          <w:p w14:paraId="12417D45"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ИНН </w:t>
            </w:r>
          </w:p>
          <w:p w14:paraId="756F8D51"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КПП </w:t>
            </w:r>
          </w:p>
          <w:p w14:paraId="538D40AE"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Юридический/почтовый адрес: </w:t>
            </w:r>
          </w:p>
          <w:p w14:paraId="6CF72E8C"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Р/с </w:t>
            </w:r>
          </w:p>
          <w:p w14:paraId="61C19ACE" w14:textId="77777777" w:rsidR="00054DBD" w:rsidRPr="00054DBD" w:rsidRDefault="00054DBD" w:rsidP="00054DBD">
            <w:pPr>
              <w:ind w:firstLine="21"/>
              <w:rPr>
                <w:rFonts w:ascii="Times New Roman" w:hAnsi="Times New Roman" w:cs="Times New Roman"/>
              </w:rPr>
            </w:pPr>
          </w:p>
          <w:p w14:paraId="5B5CCB0B"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К/с </w:t>
            </w:r>
          </w:p>
          <w:p w14:paraId="11E648A7"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БИК: </w:t>
            </w:r>
          </w:p>
          <w:p w14:paraId="4A7DF879"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ОКПО </w:t>
            </w:r>
          </w:p>
          <w:p w14:paraId="5DB21093" w14:textId="77777777" w:rsidR="00054DBD" w:rsidRPr="00054DBD" w:rsidRDefault="00054DBD" w:rsidP="00054DBD">
            <w:pPr>
              <w:ind w:firstLine="21"/>
              <w:rPr>
                <w:rFonts w:ascii="Times New Roman" w:hAnsi="Times New Roman" w:cs="Times New Roman"/>
              </w:rPr>
            </w:pPr>
            <w:r w:rsidRPr="00054DBD">
              <w:rPr>
                <w:rFonts w:ascii="Times New Roman" w:hAnsi="Times New Roman" w:cs="Times New Roman"/>
              </w:rPr>
              <w:t xml:space="preserve">ОГРН </w:t>
            </w:r>
          </w:p>
          <w:p w14:paraId="1332B058" w14:textId="77777777" w:rsidR="00054DBD" w:rsidRPr="00054DBD" w:rsidRDefault="00054DBD" w:rsidP="00054DBD">
            <w:pPr>
              <w:ind w:firstLine="21"/>
              <w:rPr>
                <w:rFonts w:ascii="Times New Roman" w:hAnsi="Times New Roman" w:cs="Times New Roman"/>
              </w:rPr>
            </w:pPr>
            <w:proofErr w:type="gramStart"/>
            <w:r w:rsidRPr="00054DBD">
              <w:rPr>
                <w:rFonts w:ascii="Times New Roman" w:hAnsi="Times New Roman" w:cs="Times New Roman"/>
              </w:rPr>
              <w:t>адрес</w:t>
            </w:r>
            <w:proofErr w:type="gramEnd"/>
            <w:r w:rsidRPr="00054DBD">
              <w:rPr>
                <w:rFonts w:ascii="Times New Roman" w:hAnsi="Times New Roman" w:cs="Times New Roman"/>
              </w:rPr>
              <w:t xml:space="preserve"> электронной почты </w:t>
            </w:r>
          </w:p>
          <w:p w14:paraId="611F2A8C" w14:textId="77777777" w:rsidR="00054DBD" w:rsidRDefault="00054DBD" w:rsidP="00C059D1">
            <w:pPr>
              <w:pStyle w:val="ConsPlusNormal"/>
              <w:jc w:val="center"/>
              <w:outlineLvl w:val="0"/>
              <w:rPr>
                <w:rFonts w:ascii="Times New Roman" w:hAnsi="Times New Roman" w:cs="Times New Roman"/>
                <w:b/>
                <w:bCs/>
                <w:szCs w:val="22"/>
              </w:rPr>
            </w:pPr>
          </w:p>
        </w:tc>
        <w:tc>
          <w:tcPr>
            <w:tcW w:w="4673" w:type="dxa"/>
            <w:vAlign w:val="bottom"/>
          </w:tcPr>
          <w:p w14:paraId="14D4560C" w14:textId="77777777" w:rsidR="00054DBD" w:rsidRPr="00054DBD" w:rsidRDefault="00054DBD" w:rsidP="00054DBD">
            <w:pPr>
              <w:tabs>
                <w:tab w:val="left" w:pos="1"/>
              </w:tabs>
              <w:rPr>
                <w:rFonts w:ascii="Times New Roman" w:hAnsi="Times New Roman" w:cs="Times New Roman"/>
                <w:bCs/>
              </w:rPr>
            </w:pPr>
            <w:proofErr w:type="gramStart"/>
            <w:r w:rsidRPr="00054DBD">
              <w:rPr>
                <w:rFonts w:ascii="Times New Roman" w:hAnsi="Times New Roman" w:cs="Times New Roman"/>
                <w:bCs/>
              </w:rPr>
              <w:t>адрес</w:t>
            </w:r>
            <w:proofErr w:type="gramEnd"/>
            <w:r w:rsidRPr="00054DBD">
              <w:rPr>
                <w:rFonts w:ascii="Times New Roman" w:hAnsi="Times New Roman" w:cs="Times New Roman"/>
                <w:bCs/>
              </w:rPr>
              <w:t xml:space="preserve"> электронной почты</w:t>
            </w:r>
          </w:p>
          <w:p w14:paraId="03B016DA" w14:textId="77777777" w:rsidR="00054DBD" w:rsidRDefault="00054DBD" w:rsidP="00054DBD">
            <w:pPr>
              <w:pStyle w:val="ConsPlusNormal"/>
              <w:outlineLvl w:val="0"/>
              <w:rPr>
                <w:rFonts w:ascii="Times New Roman" w:hAnsi="Times New Roman" w:cs="Times New Roman"/>
                <w:b/>
                <w:bCs/>
                <w:szCs w:val="22"/>
              </w:rPr>
            </w:pPr>
          </w:p>
        </w:tc>
      </w:tr>
      <w:tr w:rsidR="00054DBD" w14:paraId="015A8A94" w14:textId="77777777" w:rsidTr="00054DBD">
        <w:tc>
          <w:tcPr>
            <w:tcW w:w="4672" w:type="dxa"/>
            <w:vAlign w:val="bottom"/>
          </w:tcPr>
          <w:p w14:paraId="473B01C6" w14:textId="77777777" w:rsidR="00054DBD" w:rsidRDefault="00054DBD" w:rsidP="00054DBD">
            <w:pPr>
              <w:ind w:left="302"/>
              <w:jc w:val="right"/>
              <w:rPr>
                <w:rFonts w:ascii="Times New Roman" w:hAnsi="Times New Roman" w:cs="Times New Roman"/>
              </w:rPr>
            </w:pPr>
          </w:p>
          <w:p w14:paraId="66D0E6DA" w14:textId="2DEF0FB9" w:rsidR="00054DBD" w:rsidRPr="00054DBD" w:rsidRDefault="00054DBD" w:rsidP="00054DBD">
            <w:pPr>
              <w:ind w:left="302"/>
              <w:jc w:val="right"/>
              <w:rPr>
                <w:rFonts w:ascii="Times New Roman" w:hAnsi="Times New Roman" w:cs="Times New Roman"/>
              </w:rPr>
            </w:pPr>
            <w:r w:rsidRPr="00054DBD">
              <w:rPr>
                <w:rFonts w:ascii="Times New Roman" w:hAnsi="Times New Roman" w:cs="Times New Roman"/>
              </w:rPr>
              <w:t xml:space="preserve">______________ ФИО  </w:t>
            </w:r>
          </w:p>
          <w:p w14:paraId="06F25A34" w14:textId="77353366" w:rsidR="00054DBD" w:rsidRDefault="00054DBD" w:rsidP="00054DBD">
            <w:pPr>
              <w:pStyle w:val="ConsPlusNormal"/>
              <w:jc w:val="right"/>
              <w:outlineLvl w:val="0"/>
              <w:rPr>
                <w:rFonts w:ascii="Times New Roman" w:hAnsi="Times New Roman" w:cs="Times New Roman"/>
                <w:b/>
                <w:bCs/>
                <w:szCs w:val="22"/>
              </w:rPr>
            </w:pPr>
            <w:proofErr w:type="spellStart"/>
            <w:r w:rsidRPr="00054DBD">
              <w:rPr>
                <w:rFonts w:ascii="Times New Roman" w:hAnsi="Times New Roman" w:cs="Times New Roman"/>
                <w:szCs w:val="22"/>
              </w:rPr>
              <w:t>м.п</w:t>
            </w:r>
            <w:proofErr w:type="spellEnd"/>
            <w:r w:rsidRPr="00054DBD">
              <w:rPr>
                <w:rFonts w:ascii="Times New Roman" w:hAnsi="Times New Roman" w:cs="Times New Roman"/>
                <w:szCs w:val="22"/>
              </w:rPr>
              <w:t>.</w:t>
            </w:r>
          </w:p>
        </w:tc>
        <w:tc>
          <w:tcPr>
            <w:tcW w:w="4673" w:type="dxa"/>
            <w:vAlign w:val="center"/>
          </w:tcPr>
          <w:p w14:paraId="1A7B2581" w14:textId="2C661F5B" w:rsidR="00054DBD" w:rsidRPr="00054DBD" w:rsidRDefault="00054DBD" w:rsidP="00054DBD">
            <w:pPr>
              <w:ind w:left="302"/>
              <w:jc w:val="right"/>
              <w:rPr>
                <w:rFonts w:ascii="Times New Roman" w:hAnsi="Times New Roman" w:cs="Times New Roman"/>
              </w:rPr>
            </w:pPr>
            <w:r w:rsidRPr="00054DBD">
              <w:rPr>
                <w:rFonts w:ascii="Times New Roman" w:hAnsi="Times New Roman" w:cs="Times New Roman"/>
              </w:rPr>
              <w:t xml:space="preserve">______________ ФИО  </w:t>
            </w:r>
          </w:p>
        </w:tc>
      </w:tr>
    </w:tbl>
    <w:p w14:paraId="72DDC655" w14:textId="75C35ABA" w:rsidR="00054DBD" w:rsidRDefault="00054DBD" w:rsidP="00C059D1">
      <w:pPr>
        <w:pStyle w:val="ConsPlusNormal"/>
        <w:ind w:firstLine="567"/>
        <w:jc w:val="center"/>
        <w:outlineLvl w:val="0"/>
        <w:rPr>
          <w:rFonts w:ascii="Times New Roman" w:hAnsi="Times New Roman" w:cs="Times New Roman"/>
          <w:b/>
          <w:bCs/>
          <w:szCs w:val="22"/>
        </w:rPr>
      </w:pPr>
    </w:p>
    <w:p w14:paraId="627C8316" w14:textId="30782A8F" w:rsidR="00054DBD" w:rsidRDefault="00054DBD" w:rsidP="00C059D1">
      <w:pPr>
        <w:pStyle w:val="ConsPlusNormal"/>
        <w:ind w:firstLine="567"/>
        <w:jc w:val="center"/>
        <w:outlineLvl w:val="0"/>
        <w:rPr>
          <w:rFonts w:ascii="Times New Roman" w:hAnsi="Times New Roman" w:cs="Times New Roman"/>
          <w:b/>
          <w:bCs/>
          <w:szCs w:val="22"/>
        </w:rPr>
      </w:pPr>
    </w:p>
    <w:p w14:paraId="0D057CFB" w14:textId="77777777" w:rsidR="00054DBD" w:rsidRPr="00561731" w:rsidRDefault="00054DBD" w:rsidP="00C059D1">
      <w:pPr>
        <w:pStyle w:val="ConsPlusNormal"/>
        <w:ind w:firstLine="567"/>
        <w:jc w:val="center"/>
        <w:outlineLvl w:val="0"/>
        <w:rPr>
          <w:rFonts w:ascii="Times New Roman" w:hAnsi="Times New Roman" w:cs="Times New Roman"/>
          <w:b/>
          <w:bCs/>
          <w:szCs w:val="22"/>
        </w:rPr>
      </w:pPr>
    </w:p>
    <w:p w14:paraId="19B06856" w14:textId="77777777" w:rsidR="00C059D1" w:rsidRPr="006568F9" w:rsidRDefault="00C059D1" w:rsidP="00C059D1">
      <w:pPr>
        <w:pStyle w:val="ConsPlusNormal"/>
        <w:ind w:firstLine="567"/>
        <w:jc w:val="both"/>
        <w:rPr>
          <w:rFonts w:ascii="Times New Roman" w:hAnsi="Times New Roman" w:cs="Times New Roman"/>
          <w:sz w:val="20"/>
        </w:rPr>
      </w:pPr>
    </w:p>
    <w:p w14:paraId="0141D56B" w14:textId="5D5DD078" w:rsidR="00D31B0E" w:rsidRDefault="00D31B0E" w:rsidP="00D31B0E">
      <w:pPr>
        <w:jc w:val="both"/>
        <w:rPr>
          <w:rFonts w:ascii="Times New Roman" w:hAnsi="Times New Roman" w:cs="Times New Roman"/>
          <w:sz w:val="24"/>
          <w:szCs w:val="24"/>
        </w:rPr>
      </w:pPr>
    </w:p>
    <w:p w14:paraId="6FBA492E" w14:textId="77777777" w:rsidR="00F06AE0" w:rsidRDefault="00F06AE0" w:rsidP="00D31B0E">
      <w:pPr>
        <w:jc w:val="both"/>
        <w:rPr>
          <w:rFonts w:ascii="Times New Roman" w:hAnsi="Times New Roman" w:cs="Times New Roman"/>
          <w:sz w:val="24"/>
          <w:szCs w:val="24"/>
        </w:rPr>
      </w:pPr>
      <w:bookmarkStart w:id="0" w:name="_GoBack"/>
      <w:bookmarkEnd w:id="0"/>
    </w:p>
    <w:p w14:paraId="114EA928" w14:textId="77777777" w:rsidR="00F06AE0" w:rsidRDefault="00F06AE0" w:rsidP="00D31B0E">
      <w:pPr>
        <w:jc w:val="both"/>
        <w:rPr>
          <w:rFonts w:ascii="Times New Roman" w:hAnsi="Times New Roman" w:cs="Times New Roman"/>
          <w:sz w:val="24"/>
          <w:szCs w:val="24"/>
        </w:rPr>
      </w:pPr>
    </w:p>
    <w:p w14:paraId="11BC203A" w14:textId="77777777" w:rsidR="00F06AE0" w:rsidRDefault="00F06AE0" w:rsidP="00D31B0E">
      <w:pPr>
        <w:jc w:val="both"/>
        <w:rPr>
          <w:rFonts w:ascii="Times New Roman" w:hAnsi="Times New Roman" w:cs="Times New Roman"/>
          <w:sz w:val="24"/>
          <w:szCs w:val="24"/>
        </w:rPr>
      </w:pPr>
    </w:p>
    <w:p w14:paraId="792D17DB" w14:textId="77777777" w:rsidR="00F06AE0" w:rsidRDefault="00F06AE0" w:rsidP="00D31B0E">
      <w:pPr>
        <w:jc w:val="both"/>
        <w:rPr>
          <w:rFonts w:ascii="Times New Roman" w:hAnsi="Times New Roman" w:cs="Times New Roman"/>
          <w:sz w:val="24"/>
          <w:szCs w:val="24"/>
        </w:rPr>
      </w:pPr>
    </w:p>
    <w:p w14:paraId="6AAE2B4E" w14:textId="474CFE16" w:rsidR="00F06B39" w:rsidRPr="002B7D49" w:rsidRDefault="00F06B39" w:rsidP="00F06B39">
      <w:pPr>
        <w:pageBreakBefore/>
        <w:spacing w:after="0" w:line="240" w:lineRule="auto"/>
        <w:jc w:val="right"/>
        <w:rPr>
          <w:rFonts w:ascii="Times New Roman" w:eastAsia="Times New Roman" w:hAnsi="Times New Roman" w:cs="Times New Roman"/>
          <w:bCs/>
          <w:lang w:eastAsia="ru-RU"/>
        </w:rPr>
      </w:pPr>
      <w:r w:rsidRPr="002B7D49">
        <w:rPr>
          <w:rFonts w:ascii="Times New Roman" w:eastAsia="Times New Roman" w:hAnsi="Times New Roman" w:cs="Times New Roman"/>
          <w:bCs/>
          <w:lang w:eastAsia="ru-RU"/>
        </w:rPr>
        <w:lastRenderedPageBreak/>
        <w:t xml:space="preserve">Приложение 1 </w:t>
      </w:r>
    </w:p>
    <w:p w14:paraId="36C03278" w14:textId="77777777" w:rsidR="00F06B39" w:rsidRPr="002B7D49" w:rsidRDefault="00F06B39" w:rsidP="00F06B39">
      <w:pPr>
        <w:spacing w:after="0" w:line="240" w:lineRule="auto"/>
        <w:jc w:val="right"/>
        <w:rPr>
          <w:rFonts w:ascii="Times New Roman" w:eastAsia="Times New Roman" w:hAnsi="Times New Roman" w:cs="Times New Roman"/>
          <w:bCs/>
          <w:lang w:eastAsia="ru-RU"/>
        </w:rPr>
      </w:pPr>
      <w:proofErr w:type="gramStart"/>
      <w:r w:rsidRPr="002B7D49">
        <w:rPr>
          <w:rFonts w:ascii="Times New Roman" w:eastAsia="Times New Roman" w:hAnsi="Times New Roman" w:cs="Times New Roman"/>
          <w:bCs/>
          <w:lang w:eastAsia="ru-RU"/>
        </w:rPr>
        <w:t>к</w:t>
      </w:r>
      <w:proofErr w:type="gramEnd"/>
      <w:r w:rsidRPr="002B7D49">
        <w:rPr>
          <w:rFonts w:ascii="Times New Roman" w:eastAsia="Times New Roman" w:hAnsi="Times New Roman" w:cs="Times New Roman"/>
          <w:bCs/>
          <w:lang w:eastAsia="ru-RU"/>
        </w:rPr>
        <w:t xml:space="preserve"> Договору № _______ участия в долевом строительстве </w:t>
      </w:r>
    </w:p>
    <w:p w14:paraId="065CE4FD" w14:textId="77777777" w:rsidR="00F06B39" w:rsidRPr="002B7D49" w:rsidRDefault="00F06B39" w:rsidP="00F06B39">
      <w:pPr>
        <w:spacing w:after="0" w:line="240" w:lineRule="auto"/>
        <w:jc w:val="right"/>
        <w:rPr>
          <w:rFonts w:ascii="Times New Roman" w:eastAsia="Times New Roman" w:hAnsi="Times New Roman" w:cs="Times New Roman"/>
          <w:lang w:eastAsia="ru-RU"/>
        </w:rPr>
      </w:pPr>
      <w:proofErr w:type="gramStart"/>
      <w:r w:rsidRPr="002B7D49">
        <w:rPr>
          <w:rFonts w:ascii="Times New Roman" w:eastAsia="Times New Roman" w:hAnsi="Times New Roman" w:cs="Times New Roman"/>
          <w:bCs/>
          <w:lang w:eastAsia="ru-RU"/>
        </w:rPr>
        <w:t>от</w:t>
      </w:r>
      <w:proofErr w:type="gramEnd"/>
      <w:r w:rsidRPr="002B7D49">
        <w:rPr>
          <w:rFonts w:ascii="Times New Roman" w:eastAsia="Times New Roman" w:hAnsi="Times New Roman" w:cs="Times New Roman"/>
          <w:bCs/>
          <w:lang w:eastAsia="ru-RU"/>
        </w:rPr>
        <w:t xml:space="preserve"> </w:t>
      </w:r>
      <w:sdt>
        <w:sdtPr>
          <w:rPr>
            <w:rFonts w:ascii="Times New Roman" w:eastAsia="Times New Roman" w:hAnsi="Times New Roman" w:cs="Times New Roman"/>
            <w:b/>
            <w:lang w:eastAsia="ru-RU"/>
          </w:rPr>
          <w:alias w:val="мтДатаДоговора"/>
          <w:tag w:val="мтДатаДоговора"/>
          <w:id w:val="794262281"/>
          <w:placeholder>
            <w:docPart w:val="312048E12FFA4D388B1F2C6CCD0BF325"/>
          </w:placeholder>
        </w:sdtPr>
        <w:sdtEndPr/>
        <w:sdtContent>
          <w:sdt>
            <w:sdtPr>
              <w:rPr>
                <w:rFonts w:ascii="Times New Roman" w:eastAsia="Times New Roman" w:hAnsi="Times New Roman" w:cs="Times New Roman"/>
                <w:lang w:eastAsia="ru-RU"/>
              </w:rPr>
              <w:alias w:val="мтДатаДоговора"/>
              <w:tag w:val="мтДатаДоговора"/>
              <w:id w:val="1708604648"/>
              <w:placeholder>
                <w:docPart w:val="40F03C4E7EA24711B294E28CD0A6EC56"/>
              </w:placeholder>
            </w:sdtPr>
            <w:sdtEndPr/>
            <w:sdtContent>
              <w:r w:rsidRPr="002B7D49">
                <w:rPr>
                  <w:rFonts w:ascii="Times New Roman" w:eastAsia="Times New Roman" w:hAnsi="Times New Roman" w:cs="Times New Roman"/>
                  <w:lang w:eastAsia="ru-RU"/>
                </w:rPr>
                <w:t>«__» _____________ 202_ г.</w:t>
              </w:r>
            </w:sdtContent>
          </w:sdt>
        </w:sdtContent>
      </w:sdt>
    </w:p>
    <w:p w14:paraId="7434FA58" w14:textId="065707A9" w:rsidR="00F06AE0" w:rsidRPr="002B7D49" w:rsidRDefault="00F06AE0" w:rsidP="00062870">
      <w:pPr>
        <w:jc w:val="center"/>
        <w:rPr>
          <w:rFonts w:ascii="Times New Roman" w:hAnsi="Times New Roman" w:cs="Times New Roman"/>
          <w:b/>
          <w:sz w:val="24"/>
          <w:szCs w:val="24"/>
        </w:rPr>
      </w:pPr>
      <w:r w:rsidRPr="002B7D49">
        <w:rPr>
          <w:rFonts w:ascii="Times New Roman" w:hAnsi="Times New Roman" w:cs="Times New Roman"/>
          <w:b/>
          <w:sz w:val="24"/>
          <w:szCs w:val="24"/>
        </w:rPr>
        <w:t xml:space="preserve">Состояние </w:t>
      </w:r>
      <w:r w:rsidR="00062870" w:rsidRPr="002B7D49">
        <w:rPr>
          <w:rFonts w:ascii="Times New Roman" w:hAnsi="Times New Roman" w:cs="Times New Roman"/>
          <w:b/>
          <w:sz w:val="24"/>
          <w:szCs w:val="24"/>
        </w:rPr>
        <w:t xml:space="preserve">и характеристики </w:t>
      </w:r>
      <w:r w:rsidRPr="002B7D49">
        <w:rPr>
          <w:rFonts w:ascii="Times New Roman" w:hAnsi="Times New Roman" w:cs="Times New Roman"/>
          <w:b/>
          <w:sz w:val="24"/>
          <w:szCs w:val="24"/>
        </w:rPr>
        <w:t>Помещения.</w:t>
      </w:r>
    </w:p>
    <w:p w14:paraId="376F0B87" w14:textId="1277A075" w:rsidR="00F06AE0" w:rsidRPr="002B7D49" w:rsidRDefault="00F06AE0" w:rsidP="00F06AE0">
      <w:pPr>
        <w:jc w:val="both"/>
        <w:rPr>
          <w:rFonts w:ascii="Times New Roman" w:hAnsi="Times New Roman" w:cs="Times New Roman"/>
          <w:sz w:val="24"/>
          <w:szCs w:val="24"/>
        </w:rPr>
      </w:pPr>
      <w:r w:rsidRPr="002B7D49">
        <w:rPr>
          <w:rFonts w:ascii="Times New Roman" w:hAnsi="Times New Roman" w:cs="Times New Roman"/>
          <w:sz w:val="24"/>
          <w:szCs w:val="24"/>
        </w:rPr>
        <w:t>Помещение передается Участнику в следующем состоянии: черновая отделка</w:t>
      </w:r>
    </w:p>
    <w:p w14:paraId="2A6BCAD4" w14:textId="410BACF9" w:rsidR="00F06AE0" w:rsidRPr="00F06AE0" w:rsidRDefault="00F06AE0" w:rsidP="00F06AE0">
      <w:pPr>
        <w:jc w:val="both"/>
        <w:rPr>
          <w:rFonts w:ascii="Times New Roman" w:hAnsi="Times New Roman" w:cs="Times New Roman"/>
          <w:sz w:val="24"/>
          <w:szCs w:val="24"/>
        </w:rPr>
      </w:pPr>
      <w:r w:rsidRPr="002B7D49">
        <w:rPr>
          <w:rFonts w:ascii="Times New Roman" w:hAnsi="Times New Roman" w:cs="Times New Roman"/>
          <w:sz w:val="24"/>
          <w:szCs w:val="24"/>
        </w:rPr>
        <w:t xml:space="preserve">В Помещении </w:t>
      </w:r>
      <w:r w:rsidR="00F06B39" w:rsidRPr="002B7D49">
        <w:rPr>
          <w:rFonts w:ascii="Times New Roman" w:hAnsi="Times New Roman" w:cs="Times New Roman"/>
          <w:sz w:val="24"/>
          <w:szCs w:val="24"/>
        </w:rPr>
        <w:t xml:space="preserve">выполняются </w:t>
      </w:r>
      <w:r w:rsidRPr="002B7D49">
        <w:rPr>
          <w:rFonts w:ascii="Times New Roman" w:hAnsi="Times New Roman" w:cs="Times New Roman"/>
          <w:sz w:val="24"/>
          <w:szCs w:val="24"/>
        </w:rPr>
        <w:t>следующие работы по отделке и оборудованию:</w:t>
      </w:r>
    </w:p>
    <w:p w14:paraId="0450EBCE" w14:textId="77777777" w:rsidR="00F06AE0" w:rsidRPr="00F06AE0" w:rsidRDefault="00F06AE0" w:rsidP="00F06AE0">
      <w:pPr>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06AE0" w:rsidRPr="00F06AE0" w14:paraId="662AAC8B" w14:textId="77777777" w:rsidTr="002B7D49">
        <w:trPr>
          <w:trHeight w:val="511"/>
        </w:trPr>
        <w:tc>
          <w:tcPr>
            <w:tcW w:w="9356" w:type="dxa"/>
            <w:tcBorders>
              <w:top w:val="single" w:sz="4" w:space="0" w:color="auto"/>
              <w:left w:val="single" w:sz="4" w:space="0" w:color="auto"/>
              <w:bottom w:val="single" w:sz="4" w:space="0" w:color="auto"/>
              <w:right w:val="single" w:sz="4" w:space="0" w:color="auto"/>
            </w:tcBorders>
            <w:noWrap/>
            <w:vAlign w:val="bottom"/>
          </w:tcPr>
          <w:p w14:paraId="2F72E793" w14:textId="77777777" w:rsidR="00F06AE0" w:rsidRPr="00F06AE0" w:rsidRDefault="00F06AE0" w:rsidP="00F06AE0">
            <w:pPr>
              <w:jc w:val="both"/>
              <w:rPr>
                <w:rFonts w:ascii="Times New Roman" w:hAnsi="Times New Roman" w:cs="Times New Roman"/>
                <w:b/>
                <w:bCs/>
                <w:sz w:val="24"/>
                <w:szCs w:val="24"/>
              </w:rPr>
            </w:pPr>
          </w:p>
        </w:tc>
      </w:tr>
      <w:tr w:rsidR="00F06AE0" w:rsidRPr="002B7D49" w14:paraId="0821B7CF"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0E2A4EE7" w14:textId="77777777" w:rsidR="00F06AE0" w:rsidRPr="002B7D49" w:rsidRDefault="00F06AE0" w:rsidP="00F06AE0">
            <w:pPr>
              <w:jc w:val="both"/>
              <w:rPr>
                <w:rFonts w:ascii="Times New Roman" w:hAnsi="Times New Roman" w:cs="Times New Roman"/>
                <w:b/>
                <w:sz w:val="24"/>
                <w:szCs w:val="24"/>
              </w:rPr>
            </w:pPr>
          </w:p>
        </w:tc>
      </w:tr>
      <w:tr w:rsidR="00F06AE0" w:rsidRPr="00F06AE0" w14:paraId="446E223B"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1095230B" w14:textId="77777777" w:rsidR="00F06AE0" w:rsidRPr="00F06AE0" w:rsidRDefault="00F06AE0" w:rsidP="00F06AE0">
            <w:pPr>
              <w:jc w:val="both"/>
              <w:rPr>
                <w:rFonts w:ascii="Times New Roman" w:hAnsi="Times New Roman" w:cs="Times New Roman"/>
                <w:sz w:val="24"/>
                <w:szCs w:val="24"/>
              </w:rPr>
            </w:pPr>
          </w:p>
        </w:tc>
      </w:tr>
      <w:tr w:rsidR="00F06AE0" w:rsidRPr="00F06AE0" w14:paraId="10DFD8F8"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502404FA" w14:textId="77777777" w:rsidR="00F06AE0" w:rsidRPr="00F06AE0" w:rsidRDefault="00F06AE0" w:rsidP="00F06AE0">
            <w:pPr>
              <w:jc w:val="both"/>
              <w:rPr>
                <w:rFonts w:ascii="Times New Roman" w:hAnsi="Times New Roman" w:cs="Times New Roman"/>
                <w:sz w:val="24"/>
                <w:szCs w:val="24"/>
              </w:rPr>
            </w:pPr>
          </w:p>
        </w:tc>
      </w:tr>
      <w:tr w:rsidR="00F06AE0" w:rsidRPr="00F06AE0" w14:paraId="0D57D2F0"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76935604" w14:textId="77777777" w:rsidR="00F06AE0" w:rsidRPr="00F06AE0" w:rsidRDefault="00F06AE0" w:rsidP="00F06AE0">
            <w:pPr>
              <w:jc w:val="both"/>
              <w:rPr>
                <w:rFonts w:ascii="Times New Roman" w:hAnsi="Times New Roman" w:cs="Times New Roman"/>
                <w:sz w:val="24"/>
                <w:szCs w:val="24"/>
              </w:rPr>
            </w:pPr>
          </w:p>
        </w:tc>
      </w:tr>
      <w:tr w:rsidR="00F06AE0" w:rsidRPr="00F06AE0" w14:paraId="3507D8AB"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7D4401D9" w14:textId="77777777" w:rsidR="00F06AE0" w:rsidRPr="00F06AE0" w:rsidRDefault="00F06AE0" w:rsidP="00F06AE0">
            <w:pPr>
              <w:jc w:val="both"/>
              <w:rPr>
                <w:rFonts w:ascii="Times New Roman" w:hAnsi="Times New Roman" w:cs="Times New Roman"/>
                <w:sz w:val="24"/>
                <w:szCs w:val="24"/>
              </w:rPr>
            </w:pPr>
          </w:p>
        </w:tc>
      </w:tr>
      <w:tr w:rsidR="00F06AE0" w:rsidRPr="00F06AE0" w14:paraId="4440B659"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090FF543" w14:textId="77777777" w:rsidR="00F06AE0" w:rsidRPr="00F06AE0" w:rsidRDefault="00F06AE0" w:rsidP="00F06AE0">
            <w:pPr>
              <w:jc w:val="both"/>
              <w:rPr>
                <w:rFonts w:ascii="Times New Roman" w:hAnsi="Times New Roman" w:cs="Times New Roman"/>
                <w:sz w:val="24"/>
                <w:szCs w:val="24"/>
              </w:rPr>
            </w:pPr>
          </w:p>
        </w:tc>
      </w:tr>
      <w:tr w:rsidR="00F06AE0" w:rsidRPr="00F06AE0" w14:paraId="7F64EE53"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01A05837" w14:textId="77777777" w:rsidR="00F06AE0" w:rsidRPr="00F06AE0" w:rsidRDefault="00F06AE0" w:rsidP="00F06AE0">
            <w:pPr>
              <w:jc w:val="both"/>
              <w:rPr>
                <w:rFonts w:ascii="Times New Roman" w:hAnsi="Times New Roman" w:cs="Times New Roman"/>
                <w:sz w:val="24"/>
                <w:szCs w:val="24"/>
              </w:rPr>
            </w:pPr>
          </w:p>
        </w:tc>
      </w:tr>
      <w:tr w:rsidR="00F06AE0" w:rsidRPr="00F06AE0" w14:paraId="5397293E" w14:textId="77777777" w:rsidTr="002B7D49">
        <w:trPr>
          <w:trHeight w:val="503"/>
        </w:trPr>
        <w:tc>
          <w:tcPr>
            <w:tcW w:w="9356" w:type="dxa"/>
            <w:tcBorders>
              <w:top w:val="single" w:sz="4" w:space="0" w:color="auto"/>
              <w:left w:val="single" w:sz="4" w:space="0" w:color="auto"/>
              <w:bottom w:val="single" w:sz="4" w:space="0" w:color="auto"/>
              <w:right w:val="single" w:sz="4" w:space="0" w:color="auto"/>
            </w:tcBorders>
            <w:noWrap/>
            <w:vAlign w:val="bottom"/>
          </w:tcPr>
          <w:p w14:paraId="5E17D6C5" w14:textId="77777777" w:rsidR="00F06AE0" w:rsidRPr="00F06AE0" w:rsidRDefault="00F06AE0" w:rsidP="00F06AE0">
            <w:pPr>
              <w:jc w:val="both"/>
              <w:rPr>
                <w:rFonts w:ascii="Times New Roman" w:hAnsi="Times New Roman" w:cs="Times New Roman"/>
                <w:b/>
                <w:bCs/>
                <w:sz w:val="24"/>
                <w:szCs w:val="24"/>
              </w:rPr>
            </w:pPr>
          </w:p>
        </w:tc>
      </w:tr>
      <w:tr w:rsidR="00F06AE0" w:rsidRPr="00F06AE0" w14:paraId="103DC642"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69161C04" w14:textId="77777777" w:rsidR="00F06AE0" w:rsidRPr="00F06AE0" w:rsidRDefault="00F06AE0" w:rsidP="00F06AE0">
            <w:pPr>
              <w:jc w:val="both"/>
              <w:rPr>
                <w:rFonts w:ascii="Times New Roman" w:hAnsi="Times New Roman" w:cs="Times New Roman"/>
                <w:sz w:val="24"/>
                <w:szCs w:val="24"/>
              </w:rPr>
            </w:pPr>
          </w:p>
        </w:tc>
      </w:tr>
      <w:tr w:rsidR="00F06AE0" w:rsidRPr="00F06AE0" w14:paraId="63CD14E7"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2CEB8EAC" w14:textId="77777777" w:rsidR="00F06AE0" w:rsidRPr="00F06AE0" w:rsidRDefault="00F06AE0" w:rsidP="00F06AE0">
            <w:pPr>
              <w:jc w:val="both"/>
              <w:rPr>
                <w:rFonts w:ascii="Times New Roman" w:hAnsi="Times New Roman" w:cs="Times New Roman"/>
                <w:sz w:val="24"/>
                <w:szCs w:val="24"/>
              </w:rPr>
            </w:pPr>
          </w:p>
        </w:tc>
      </w:tr>
      <w:tr w:rsidR="00F06AE0" w:rsidRPr="00F06AE0" w14:paraId="3B4FFFCF"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4DA7D981" w14:textId="77777777" w:rsidR="00F06AE0" w:rsidRPr="00F06AE0" w:rsidRDefault="00F06AE0" w:rsidP="00F06AE0">
            <w:pPr>
              <w:jc w:val="both"/>
              <w:rPr>
                <w:rFonts w:ascii="Times New Roman" w:hAnsi="Times New Roman" w:cs="Times New Roman"/>
                <w:sz w:val="24"/>
                <w:szCs w:val="24"/>
              </w:rPr>
            </w:pPr>
          </w:p>
        </w:tc>
      </w:tr>
      <w:tr w:rsidR="00F06AE0" w:rsidRPr="00F06AE0" w14:paraId="5B61D6E3"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071568CB" w14:textId="77777777" w:rsidR="00F06AE0" w:rsidRPr="00F06AE0" w:rsidRDefault="00F06AE0" w:rsidP="00F06AE0">
            <w:pPr>
              <w:jc w:val="both"/>
              <w:rPr>
                <w:rFonts w:ascii="Times New Roman" w:hAnsi="Times New Roman" w:cs="Times New Roman"/>
                <w:sz w:val="24"/>
                <w:szCs w:val="24"/>
              </w:rPr>
            </w:pPr>
          </w:p>
        </w:tc>
      </w:tr>
      <w:tr w:rsidR="00F06AE0" w:rsidRPr="00F06AE0" w14:paraId="15F90177"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537DA392" w14:textId="77777777" w:rsidR="00F06AE0" w:rsidRPr="00F06AE0" w:rsidRDefault="00F06AE0" w:rsidP="00F06AE0">
            <w:pPr>
              <w:jc w:val="both"/>
              <w:rPr>
                <w:rFonts w:ascii="Times New Roman" w:hAnsi="Times New Roman" w:cs="Times New Roman"/>
                <w:sz w:val="24"/>
                <w:szCs w:val="24"/>
              </w:rPr>
            </w:pPr>
          </w:p>
        </w:tc>
      </w:tr>
      <w:tr w:rsidR="00F06AE0" w:rsidRPr="00F06AE0" w14:paraId="55F29CCA" w14:textId="77777777" w:rsidTr="002B7D49">
        <w:trPr>
          <w:trHeight w:val="435"/>
        </w:trPr>
        <w:tc>
          <w:tcPr>
            <w:tcW w:w="9356" w:type="dxa"/>
            <w:tcBorders>
              <w:top w:val="single" w:sz="4" w:space="0" w:color="auto"/>
              <w:left w:val="single" w:sz="4" w:space="0" w:color="auto"/>
              <w:bottom w:val="single" w:sz="4" w:space="0" w:color="auto"/>
              <w:right w:val="single" w:sz="4" w:space="0" w:color="auto"/>
            </w:tcBorders>
            <w:noWrap/>
            <w:vAlign w:val="bottom"/>
          </w:tcPr>
          <w:p w14:paraId="0CB9FB84" w14:textId="77777777" w:rsidR="00F06AE0" w:rsidRPr="00F06AE0" w:rsidRDefault="00F06AE0" w:rsidP="00F06AE0">
            <w:pPr>
              <w:jc w:val="both"/>
              <w:rPr>
                <w:rFonts w:ascii="Times New Roman" w:hAnsi="Times New Roman" w:cs="Times New Roman"/>
                <w:sz w:val="24"/>
                <w:szCs w:val="24"/>
              </w:rPr>
            </w:pPr>
          </w:p>
        </w:tc>
      </w:tr>
    </w:tbl>
    <w:p w14:paraId="2A96DCB8" w14:textId="77777777" w:rsidR="00F06B39" w:rsidRDefault="00F06B39" w:rsidP="00F06B39">
      <w:pPr>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6AE0" w:rsidRPr="00F06AE0" w14:paraId="54107B0C" w14:textId="77777777" w:rsidTr="00703420">
        <w:tc>
          <w:tcPr>
            <w:tcW w:w="4672" w:type="dxa"/>
            <w:vAlign w:val="center"/>
          </w:tcPr>
          <w:p w14:paraId="5ACDD193" w14:textId="77777777" w:rsidR="00F06AE0" w:rsidRPr="00F06AE0" w:rsidRDefault="00F06AE0" w:rsidP="00F06AE0">
            <w:pPr>
              <w:spacing w:after="160" w:line="259" w:lineRule="auto"/>
              <w:jc w:val="both"/>
              <w:rPr>
                <w:rFonts w:ascii="Times New Roman" w:hAnsi="Times New Roman" w:cs="Times New Roman"/>
                <w:b/>
                <w:sz w:val="24"/>
                <w:szCs w:val="24"/>
              </w:rPr>
            </w:pPr>
            <w:r w:rsidRPr="00F06AE0">
              <w:rPr>
                <w:rFonts w:ascii="Times New Roman" w:hAnsi="Times New Roman" w:cs="Times New Roman"/>
                <w:b/>
                <w:sz w:val="24"/>
                <w:szCs w:val="24"/>
              </w:rPr>
              <w:t>ЗАСТРОЙЩИК:</w:t>
            </w:r>
          </w:p>
        </w:tc>
        <w:tc>
          <w:tcPr>
            <w:tcW w:w="4673" w:type="dxa"/>
            <w:vAlign w:val="center"/>
          </w:tcPr>
          <w:p w14:paraId="24EDDBA8" w14:textId="77777777" w:rsidR="00F06AE0" w:rsidRPr="00F06AE0" w:rsidRDefault="00F06AE0" w:rsidP="00F06AE0">
            <w:pPr>
              <w:spacing w:after="160" w:line="259" w:lineRule="auto"/>
              <w:jc w:val="both"/>
              <w:rPr>
                <w:rFonts w:ascii="Times New Roman" w:hAnsi="Times New Roman" w:cs="Times New Roman"/>
                <w:b/>
                <w:sz w:val="24"/>
                <w:szCs w:val="24"/>
              </w:rPr>
            </w:pPr>
            <w:r w:rsidRPr="00F06AE0">
              <w:rPr>
                <w:rFonts w:ascii="Times New Roman" w:hAnsi="Times New Roman" w:cs="Times New Roman"/>
                <w:b/>
                <w:sz w:val="24"/>
                <w:szCs w:val="24"/>
              </w:rPr>
              <w:t>УЧАСТНИК ДОЛЕВОГО</w:t>
            </w:r>
            <w:r w:rsidRPr="00F06AE0">
              <w:rPr>
                <w:rFonts w:ascii="Times New Roman" w:hAnsi="Times New Roman" w:cs="Times New Roman"/>
                <w:b/>
                <w:sz w:val="24"/>
                <w:szCs w:val="24"/>
              </w:rPr>
              <w:br/>
              <w:t>СТРОИТЕЛЬСТВА:</w:t>
            </w:r>
          </w:p>
        </w:tc>
      </w:tr>
      <w:tr w:rsidR="00F06AE0" w:rsidRPr="00F06AE0" w14:paraId="6871956E" w14:textId="77777777" w:rsidTr="00703420">
        <w:tc>
          <w:tcPr>
            <w:tcW w:w="4672" w:type="dxa"/>
          </w:tcPr>
          <w:p w14:paraId="36ABCA92" w14:textId="77777777" w:rsidR="00F06AE0" w:rsidRPr="00F06AE0" w:rsidRDefault="00F06AE0" w:rsidP="00F06AE0">
            <w:pPr>
              <w:spacing w:after="160" w:line="259" w:lineRule="auto"/>
              <w:jc w:val="both"/>
              <w:rPr>
                <w:rFonts w:ascii="Times New Roman" w:hAnsi="Times New Roman" w:cs="Times New Roman"/>
                <w:b/>
                <w:bCs/>
                <w:sz w:val="24"/>
                <w:szCs w:val="24"/>
              </w:rPr>
            </w:pPr>
          </w:p>
        </w:tc>
        <w:tc>
          <w:tcPr>
            <w:tcW w:w="4673" w:type="dxa"/>
            <w:vAlign w:val="bottom"/>
          </w:tcPr>
          <w:p w14:paraId="12A8953A" w14:textId="77777777" w:rsidR="00F06AE0" w:rsidRPr="00F06AE0" w:rsidRDefault="00F06AE0" w:rsidP="00F06AE0">
            <w:pPr>
              <w:spacing w:after="160" w:line="259" w:lineRule="auto"/>
              <w:jc w:val="both"/>
              <w:rPr>
                <w:rFonts w:ascii="Times New Roman" w:hAnsi="Times New Roman" w:cs="Times New Roman"/>
                <w:b/>
                <w:bCs/>
                <w:sz w:val="24"/>
                <w:szCs w:val="24"/>
              </w:rPr>
            </w:pPr>
          </w:p>
        </w:tc>
      </w:tr>
      <w:tr w:rsidR="00F06AE0" w:rsidRPr="00F06AE0" w14:paraId="325ECFDB" w14:textId="77777777" w:rsidTr="00703420">
        <w:tc>
          <w:tcPr>
            <w:tcW w:w="4672" w:type="dxa"/>
            <w:vAlign w:val="bottom"/>
          </w:tcPr>
          <w:p w14:paraId="687E821D" w14:textId="77777777" w:rsidR="00F06AE0" w:rsidRPr="00F06AE0" w:rsidRDefault="00F06AE0" w:rsidP="00F06AE0">
            <w:pPr>
              <w:spacing w:after="160" w:line="259" w:lineRule="auto"/>
              <w:jc w:val="both"/>
              <w:rPr>
                <w:rFonts w:ascii="Times New Roman" w:hAnsi="Times New Roman" w:cs="Times New Roman"/>
                <w:sz w:val="24"/>
                <w:szCs w:val="24"/>
              </w:rPr>
            </w:pPr>
          </w:p>
          <w:p w14:paraId="5852749D" w14:textId="77777777" w:rsidR="00F06AE0" w:rsidRPr="00F06AE0" w:rsidRDefault="00F06AE0" w:rsidP="00F06AE0">
            <w:pPr>
              <w:spacing w:after="160" w:line="259" w:lineRule="auto"/>
              <w:jc w:val="both"/>
              <w:rPr>
                <w:rFonts w:ascii="Times New Roman" w:hAnsi="Times New Roman" w:cs="Times New Roman"/>
                <w:sz w:val="24"/>
                <w:szCs w:val="24"/>
              </w:rPr>
            </w:pPr>
            <w:r w:rsidRPr="00F06AE0">
              <w:rPr>
                <w:rFonts w:ascii="Times New Roman" w:hAnsi="Times New Roman" w:cs="Times New Roman"/>
                <w:sz w:val="24"/>
                <w:szCs w:val="24"/>
              </w:rPr>
              <w:t xml:space="preserve">______________ ФИО  </w:t>
            </w:r>
          </w:p>
          <w:p w14:paraId="6E50A252" w14:textId="77777777" w:rsidR="00F06AE0" w:rsidRPr="00F06AE0" w:rsidRDefault="00F06AE0" w:rsidP="00F06AE0">
            <w:pPr>
              <w:spacing w:after="160" w:line="259" w:lineRule="auto"/>
              <w:jc w:val="both"/>
              <w:rPr>
                <w:rFonts w:ascii="Times New Roman" w:hAnsi="Times New Roman" w:cs="Times New Roman"/>
                <w:b/>
                <w:bCs/>
                <w:sz w:val="24"/>
                <w:szCs w:val="24"/>
              </w:rPr>
            </w:pPr>
            <w:proofErr w:type="spellStart"/>
            <w:r w:rsidRPr="00F06AE0">
              <w:rPr>
                <w:rFonts w:ascii="Times New Roman" w:hAnsi="Times New Roman" w:cs="Times New Roman"/>
                <w:sz w:val="24"/>
                <w:szCs w:val="24"/>
              </w:rPr>
              <w:t>м.п</w:t>
            </w:r>
            <w:proofErr w:type="spellEnd"/>
            <w:r w:rsidRPr="00F06AE0">
              <w:rPr>
                <w:rFonts w:ascii="Times New Roman" w:hAnsi="Times New Roman" w:cs="Times New Roman"/>
                <w:sz w:val="24"/>
                <w:szCs w:val="24"/>
              </w:rPr>
              <w:t>.</w:t>
            </w:r>
          </w:p>
        </w:tc>
        <w:tc>
          <w:tcPr>
            <w:tcW w:w="4673" w:type="dxa"/>
            <w:vAlign w:val="center"/>
          </w:tcPr>
          <w:p w14:paraId="26700439" w14:textId="77777777" w:rsidR="00F06AE0" w:rsidRPr="00F06AE0" w:rsidRDefault="00F06AE0" w:rsidP="00F06AE0">
            <w:pPr>
              <w:spacing w:after="160" w:line="259" w:lineRule="auto"/>
              <w:jc w:val="both"/>
              <w:rPr>
                <w:rFonts w:ascii="Times New Roman" w:hAnsi="Times New Roman" w:cs="Times New Roman"/>
                <w:sz w:val="24"/>
                <w:szCs w:val="24"/>
              </w:rPr>
            </w:pPr>
            <w:r w:rsidRPr="00F06AE0">
              <w:rPr>
                <w:rFonts w:ascii="Times New Roman" w:hAnsi="Times New Roman" w:cs="Times New Roman"/>
                <w:sz w:val="24"/>
                <w:szCs w:val="24"/>
              </w:rPr>
              <w:t xml:space="preserve">______________ ФИО  </w:t>
            </w:r>
          </w:p>
        </w:tc>
      </w:tr>
    </w:tbl>
    <w:p w14:paraId="5E619822" w14:textId="77777777" w:rsidR="00F06AE0" w:rsidRDefault="00F06AE0" w:rsidP="00D31B0E">
      <w:pPr>
        <w:jc w:val="both"/>
        <w:rPr>
          <w:rFonts w:ascii="Times New Roman" w:hAnsi="Times New Roman" w:cs="Times New Roman"/>
          <w:sz w:val="24"/>
          <w:szCs w:val="24"/>
        </w:rPr>
      </w:pPr>
    </w:p>
    <w:p w14:paraId="76EA0C34" w14:textId="77777777" w:rsidR="00F06B39" w:rsidRDefault="00F06B39" w:rsidP="00D31B0E">
      <w:pPr>
        <w:jc w:val="both"/>
        <w:rPr>
          <w:rFonts w:ascii="Times New Roman" w:hAnsi="Times New Roman" w:cs="Times New Roman"/>
          <w:sz w:val="24"/>
          <w:szCs w:val="24"/>
        </w:rPr>
      </w:pPr>
    </w:p>
    <w:p w14:paraId="58504168" w14:textId="1009027A" w:rsidR="00F06B39" w:rsidRPr="00F06B39" w:rsidRDefault="00F06B39" w:rsidP="00F06B39">
      <w:pPr>
        <w:pageBreakBefore/>
        <w:spacing w:after="0" w:line="240" w:lineRule="auto"/>
        <w:jc w:val="right"/>
        <w:rPr>
          <w:rFonts w:ascii="Times New Roman" w:hAnsi="Times New Roman" w:cs="Times New Roman"/>
          <w:bCs/>
        </w:rPr>
      </w:pPr>
      <w:r w:rsidRPr="00F06B39">
        <w:rPr>
          <w:rFonts w:ascii="Times New Roman" w:hAnsi="Times New Roman" w:cs="Times New Roman"/>
          <w:bCs/>
        </w:rPr>
        <w:lastRenderedPageBreak/>
        <w:t xml:space="preserve">Приложение 2 </w:t>
      </w:r>
    </w:p>
    <w:p w14:paraId="19EA1281" w14:textId="77777777" w:rsidR="00F06B39" w:rsidRPr="00F06B39" w:rsidRDefault="00F06B39" w:rsidP="00F06B39">
      <w:pPr>
        <w:spacing w:after="0" w:line="240" w:lineRule="auto"/>
        <w:jc w:val="right"/>
        <w:rPr>
          <w:rFonts w:ascii="Times New Roman" w:hAnsi="Times New Roman" w:cs="Times New Roman"/>
          <w:bCs/>
        </w:rPr>
      </w:pPr>
      <w:proofErr w:type="gramStart"/>
      <w:r w:rsidRPr="00F06B39">
        <w:rPr>
          <w:rFonts w:ascii="Times New Roman" w:hAnsi="Times New Roman" w:cs="Times New Roman"/>
          <w:bCs/>
        </w:rPr>
        <w:t>к</w:t>
      </w:r>
      <w:proofErr w:type="gramEnd"/>
      <w:r w:rsidRPr="00F06B39">
        <w:rPr>
          <w:rFonts w:ascii="Times New Roman" w:hAnsi="Times New Roman" w:cs="Times New Roman"/>
          <w:bCs/>
        </w:rPr>
        <w:t xml:space="preserve"> Договору № _______ участия в долевом строительстве </w:t>
      </w:r>
    </w:p>
    <w:p w14:paraId="43D4A73E" w14:textId="77777777" w:rsidR="00F06B39" w:rsidRPr="00F06B39" w:rsidRDefault="00F06B39" w:rsidP="00F06B39">
      <w:pPr>
        <w:spacing w:after="0" w:line="240" w:lineRule="auto"/>
        <w:jc w:val="right"/>
        <w:rPr>
          <w:rFonts w:ascii="Times New Roman" w:hAnsi="Times New Roman" w:cs="Times New Roman"/>
        </w:rPr>
      </w:pPr>
      <w:proofErr w:type="gramStart"/>
      <w:r w:rsidRPr="00F06B39">
        <w:rPr>
          <w:rFonts w:ascii="Times New Roman" w:hAnsi="Times New Roman" w:cs="Times New Roman"/>
          <w:bCs/>
        </w:rPr>
        <w:t>от</w:t>
      </w:r>
      <w:proofErr w:type="gramEnd"/>
      <w:r w:rsidRPr="00F06B39">
        <w:rPr>
          <w:rFonts w:ascii="Times New Roman" w:hAnsi="Times New Roman" w:cs="Times New Roman"/>
          <w:bCs/>
        </w:rPr>
        <w:t xml:space="preserve"> </w:t>
      </w:r>
      <w:sdt>
        <w:sdtPr>
          <w:rPr>
            <w:rFonts w:ascii="Times New Roman" w:hAnsi="Times New Roman" w:cs="Times New Roman"/>
            <w:b/>
          </w:rPr>
          <w:alias w:val="мтДатаДоговора"/>
          <w:tag w:val="мтДатаДоговора"/>
          <w:id w:val="1346371838"/>
          <w:placeholder>
            <w:docPart w:val="DF233E6EDF524C0A9E307571ED924CC8"/>
          </w:placeholder>
        </w:sdtPr>
        <w:sdtEndPr/>
        <w:sdtContent>
          <w:sdt>
            <w:sdtPr>
              <w:rPr>
                <w:rFonts w:ascii="Times New Roman" w:hAnsi="Times New Roman" w:cs="Times New Roman"/>
              </w:rPr>
              <w:alias w:val="мтДатаДоговора"/>
              <w:tag w:val="мтДатаДоговора"/>
              <w:id w:val="1538930982"/>
              <w:placeholder>
                <w:docPart w:val="E2FB3A83C08042C8A30BECD9FB467457"/>
              </w:placeholder>
            </w:sdtPr>
            <w:sdtEndPr/>
            <w:sdtContent>
              <w:r w:rsidRPr="00F06B39">
                <w:rPr>
                  <w:rFonts w:ascii="Times New Roman" w:hAnsi="Times New Roman" w:cs="Times New Roman"/>
                </w:rPr>
                <w:t>«__» _____________ 202_ г.</w:t>
              </w:r>
            </w:sdtContent>
          </w:sdt>
        </w:sdtContent>
      </w:sdt>
    </w:p>
    <w:p w14:paraId="780C7486" w14:textId="77777777" w:rsidR="00062870" w:rsidRDefault="00062870" w:rsidP="00F06B39">
      <w:pPr>
        <w:jc w:val="center"/>
        <w:rPr>
          <w:rFonts w:ascii="Times New Roman" w:hAnsi="Times New Roman" w:cs="Times New Roman"/>
          <w:b/>
          <w:sz w:val="24"/>
          <w:szCs w:val="24"/>
        </w:rPr>
      </w:pPr>
    </w:p>
    <w:p w14:paraId="10DF3391" w14:textId="77777777" w:rsidR="00062870" w:rsidRDefault="00062870" w:rsidP="00F06B39">
      <w:pPr>
        <w:jc w:val="center"/>
        <w:rPr>
          <w:rFonts w:ascii="Times New Roman" w:hAnsi="Times New Roman" w:cs="Times New Roman"/>
          <w:b/>
          <w:sz w:val="24"/>
          <w:szCs w:val="24"/>
        </w:rPr>
      </w:pPr>
    </w:p>
    <w:p w14:paraId="0BE30D05" w14:textId="68349851" w:rsidR="00F06B39" w:rsidRDefault="00062870" w:rsidP="00F06B39">
      <w:pPr>
        <w:jc w:val="center"/>
        <w:rPr>
          <w:rFonts w:ascii="Times New Roman" w:hAnsi="Times New Roman" w:cs="Times New Roman"/>
          <w:b/>
          <w:sz w:val="24"/>
          <w:szCs w:val="24"/>
        </w:rPr>
      </w:pPr>
      <w:r>
        <w:rPr>
          <w:rFonts w:ascii="Times New Roman" w:hAnsi="Times New Roman" w:cs="Times New Roman"/>
          <w:b/>
          <w:sz w:val="24"/>
          <w:szCs w:val="24"/>
        </w:rPr>
        <w:t>П</w:t>
      </w:r>
      <w:r w:rsidR="00F06B39" w:rsidRPr="00F06B39">
        <w:rPr>
          <w:rFonts w:ascii="Times New Roman" w:hAnsi="Times New Roman" w:cs="Times New Roman"/>
          <w:b/>
          <w:sz w:val="24"/>
          <w:szCs w:val="24"/>
        </w:rPr>
        <w:t>лан Помещ</w:t>
      </w:r>
      <w:r>
        <w:rPr>
          <w:rFonts w:ascii="Times New Roman" w:hAnsi="Times New Roman" w:cs="Times New Roman"/>
          <w:b/>
          <w:sz w:val="24"/>
          <w:szCs w:val="24"/>
        </w:rPr>
        <w:t>е</w:t>
      </w:r>
      <w:r w:rsidR="00F06B39" w:rsidRPr="00F06B39">
        <w:rPr>
          <w:rFonts w:ascii="Times New Roman" w:hAnsi="Times New Roman" w:cs="Times New Roman"/>
          <w:b/>
          <w:sz w:val="24"/>
          <w:szCs w:val="24"/>
        </w:rPr>
        <w:t>ния</w:t>
      </w:r>
      <w:r>
        <w:rPr>
          <w:rFonts w:ascii="Times New Roman" w:hAnsi="Times New Roman" w:cs="Times New Roman"/>
          <w:b/>
          <w:sz w:val="24"/>
          <w:szCs w:val="24"/>
        </w:rPr>
        <w:t>.</w:t>
      </w:r>
      <w:r w:rsidRPr="00062870">
        <w:t xml:space="preserve"> </w:t>
      </w:r>
      <w:r w:rsidRPr="00062870">
        <w:rPr>
          <w:rFonts w:ascii="Times New Roman" w:hAnsi="Times New Roman" w:cs="Times New Roman"/>
          <w:b/>
          <w:sz w:val="24"/>
          <w:szCs w:val="24"/>
        </w:rPr>
        <w:t>Расположение Помещения на поэтажном плане</w:t>
      </w:r>
    </w:p>
    <w:p w14:paraId="7ADF8984" w14:textId="77777777" w:rsidR="00F06B39" w:rsidRDefault="00F06B39" w:rsidP="00F06B39">
      <w:pPr>
        <w:jc w:val="center"/>
        <w:rPr>
          <w:rFonts w:ascii="Times New Roman" w:hAnsi="Times New Roman" w:cs="Times New Roman"/>
          <w:b/>
          <w:sz w:val="24"/>
          <w:szCs w:val="24"/>
        </w:rPr>
      </w:pPr>
    </w:p>
    <w:p w14:paraId="6CAB8B6E" w14:textId="004165E0" w:rsidR="00F06B39" w:rsidRDefault="00F06B39" w:rsidP="00F06B39">
      <w:pPr>
        <w:jc w:val="center"/>
        <w:rPr>
          <w:rFonts w:ascii="Times New Roman" w:hAnsi="Times New Roman" w:cs="Times New Roman"/>
          <w:b/>
          <w:sz w:val="24"/>
          <w:szCs w:val="24"/>
        </w:rPr>
      </w:pPr>
      <w:r>
        <w:rPr>
          <w:rFonts w:ascii="Times New Roman" w:hAnsi="Times New Roman" w:cs="Times New Roman"/>
          <w:b/>
          <w:sz w:val="24"/>
          <w:szCs w:val="24"/>
        </w:rPr>
        <w:t>ПЛАН ПОМЕЩЕНИЯ</w:t>
      </w:r>
    </w:p>
    <w:p w14:paraId="5DC9F0F4" w14:textId="77777777" w:rsidR="00062870" w:rsidRDefault="00062870" w:rsidP="00F06B39">
      <w:pPr>
        <w:jc w:val="center"/>
        <w:rPr>
          <w:rFonts w:ascii="Times New Roman" w:hAnsi="Times New Roman" w:cs="Times New Roman"/>
          <w:b/>
          <w:sz w:val="24"/>
          <w:szCs w:val="24"/>
        </w:rPr>
      </w:pPr>
    </w:p>
    <w:p w14:paraId="272DB215" w14:textId="77777777" w:rsidR="00062870" w:rsidRDefault="00062870" w:rsidP="00F06B39">
      <w:pPr>
        <w:jc w:val="center"/>
        <w:rPr>
          <w:rFonts w:ascii="Times New Roman" w:hAnsi="Times New Roman" w:cs="Times New Roman"/>
          <w:b/>
          <w:sz w:val="24"/>
          <w:szCs w:val="24"/>
        </w:rPr>
      </w:pPr>
    </w:p>
    <w:p w14:paraId="6B716F5F" w14:textId="77777777" w:rsidR="00062870" w:rsidRDefault="00062870" w:rsidP="00062870">
      <w:pPr>
        <w:jc w:val="center"/>
        <w:rPr>
          <w:rFonts w:ascii="Times New Roman" w:hAnsi="Times New Roman" w:cs="Times New Roman"/>
          <w:b/>
          <w:sz w:val="24"/>
          <w:szCs w:val="24"/>
        </w:rPr>
      </w:pPr>
      <w:r w:rsidRPr="00F06AE0">
        <w:rPr>
          <w:rFonts w:ascii="Times New Roman" w:hAnsi="Times New Roman" w:cs="Times New Roman"/>
          <w:b/>
          <w:sz w:val="24"/>
          <w:szCs w:val="24"/>
        </w:rPr>
        <w:t>Расположение Помещения на поэтажном плане</w:t>
      </w:r>
    </w:p>
    <w:p w14:paraId="44C43F9B" w14:textId="77777777" w:rsidR="00062870" w:rsidRDefault="00062870" w:rsidP="00062870">
      <w:pPr>
        <w:jc w:val="center"/>
        <w:rPr>
          <w:rFonts w:ascii="Times New Roman" w:hAnsi="Times New Roman" w:cs="Times New Roman"/>
          <w:b/>
          <w:sz w:val="24"/>
          <w:szCs w:val="24"/>
        </w:rPr>
      </w:pPr>
    </w:p>
    <w:p w14:paraId="79CA92DC" w14:textId="77777777" w:rsidR="00062870" w:rsidRDefault="00062870" w:rsidP="00062870">
      <w:pPr>
        <w:jc w:val="center"/>
        <w:rPr>
          <w:rFonts w:ascii="Times New Roman" w:hAnsi="Times New Roman" w:cs="Times New Roman"/>
          <w:b/>
          <w:sz w:val="24"/>
          <w:szCs w:val="24"/>
        </w:rPr>
      </w:pPr>
      <w:r>
        <w:rPr>
          <w:rFonts w:ascii="Times New Roman" w:hAnsi="Times New Roman" w:cs="Times New Roman"/>
          <w:b/>
          <w:sz w:val="24"/>
          <w:szCs w:val="24"/>
        </w:rPr>
        <w:t>ПОЭТАЖНЫЙ ПЛАН С ВЫДЕЛЕНИЕМ РАСПОЛОЖЕНИЯ ПОМЕЩЕНИЯ</w:t>
      </w:r>
    </w:p>
    <w:p w14:paraId="5B807E12" w14:textId="77777777" w:rsidR="00062870" w:rsidRDefault="00062870" w:rsidP="00F06B39">
      <w:pPr>
        <w:jc w:val="center"/>
        <w:rPr>
          <w:rFonts w:ascii="Times New Roman" w:hAnsi="Times New Roman" w:cs="Times New Roman"/>
          <w:b/>
          <w:sz w:val="24"/>
          <w:szCs w:val="24"/>
        </w:rPr>
      </w:pPr>
    </w:p>
    <w:p w14:paraId="67EDE896" w14:textId="77777777" w:rsidR="00F06B39" w:rsidRDefault="00F06B39" w:rsidP="00F06B39">
      <w:pPr>
        <w:jc w:val="center"/>
        <w:rPr>
          <w:rFonts w:ascii="Times New Roman" w:hAnsi="Times New Roman" w:cs="Times New Roman"/>
          <w:b/>
          <w:sz w:val="24"/>
          <w:szCs w:val="24"/>
        </w:rPr>
      </w:pPr>
    </w:p>
    <w:p w14:paraId="183748A6" w14:textId="77777777" w:rsidR="00F06B39" w:rsidRDefault="00F06B39" w:rsidP="00F06B39">
      <w:pPr>
        <w:jc w:val="center"/>
        <w:rPr>
          <w:rFonts w:ascii="Times New Roman" w:hAnsi="Times New Roman" w:cs="Times New Roman"/>
          <w:b/>
          <w:sz w:val="24"/>
          <w:szCs w:val="24"/>
        </w:rPr>
      </w:pPr>
    </w:p>
    <w:p w14:paraId="1BEAC5AC" w14:textId="77777777" w:rsidR="00F06B39" w:rsidRDefault="00F06B39" w:rsidP="00F06B39">
      <w:pPr>
        <w:jc w:val="center"/>
        <w:rPr>
          <w:rFonts w:ascii="Times New Roman" w:hAnsi="Times New Roman" w:cs="Times New Roman"/>
          <w:b/>
          <w:sz w:val="24"/>
          <w:szCs w:val="24"/>
        </w:rPr>
      </w:pPr>
    </w:p>
    <w:p w14:paraId="18AE2843" w14:textId="77777777" w:rsidR="00F06B39" w:rsidRDefault="00F06B39" w:rsidP="00F06B39">
      <w:pPr>
        <w:jc w:val="center"/>
        <w:rPr>
          <w:rFonts w:ascii="Times New Roman" w:hAnsi="Times New Roman" w:cs="Times New Roman"/>
          <w:b/>
          <w:sz w:val="24"/>
          <w:szCs w:val="24"/>
        </w:rPr>
      </w:pPr>
    </w:p>
    <w:p w14:paraId="4D630CAE" w14:textId="77777777" w:rsidR="00F06B39" w:rsidRDefault="00F06B39" w:rsidP="00F06B39">
      <w:pPr>
        <w:jc w:val="center"/>
        <w:rPr>
          <w:rFonts w:ascii="Times New Roman" w:hAnsi="Times New Roman" w:cs="Times New Roman"/>
          <w:b/>
          <w:sz w:val="24"/>
          <w:szCs w:val="24"/>
        </w:rPr>
      </w:pPr>
    </w:p>
    <w:p w14:paraId="6BEA3D22" w14:textId="77777777" w:rsidR="00F06B39" w:rsidRDefault="00F06B39" w:rsidP="00F06B39">
      <w:pPr>
        <w:jc w:val="center"/>
        <w:rPr>
          <w:rFonts w:ascii="Times New Roman" w:hAnsi="Times New Roman" w:cs="Times New Roman"/>
          <w:b/>
          <w:sz w:val="24"/>
          <w:szCs w:val="24"/>
        </w:rPr>
      </w:pPr>
    </w:p>
    <w:p w14:paraId="14383DF6" w14:textId="77777777" w:rsidR="00F06B39" w:rsidRDefault="00F06B39" w:rsidP="00F06B39">
      <w:pPr>
        <w:jc w:val="center"/>
        <w:rPr>
          <w:rFonts w:ascii="Times New Roman" w:hAnsi="Times New Roman" w:cs="Times New Roman"/>
          <w:b/>
          <w:sz w:val="24"/>
          <w:szCs w:val="24"/>
        </w:rPr>
      </w:pPr>
    </w:p>
    <w:p w14:paraId="4026E07C" w14:textId="77777777" w:rsidR="00F06B39" w:rsidRDefault="00F06B39" w:rsidP="00F06B39">
      <w:pPr>
        <w:jc w:val="center"/>
        <w:rPr>
          <w:rFonts w:ascii="Times New Roman" w:hAnsi="Times New Roman" w:cs="Times New Roman"/>
          <w:b/>
          <w:sz w:val="24"/>
          <w:szCs w:val="24"/>
        </w:rPr>
      </w:pPr>
    </w:p>
    <w:p w14:paraId="2E7ED388" w14:textId="77777777" w:rsidR="00F06B39" w:rsidRDefault="00F06B39" w:rsidP="00F06B39">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6B39" w:rsidRPr="00F06AE0" w14:paraId="50B07167" w14:textId="77777777" w:rsidTr="00703420">
        <w:tc>
          <w:tcPr>
            <w:tcW w:w="4672" w:type="dxa"/>
            <w:vAlign w:val="center"/>
          </w:tcPr>
          <w:p w14:paraId="29A5801B" w14:textId="77777777" w:rsidR="00F06B39" w:rsidRPr="00F06AE0" w:rsidRDefault="00F06B39" w:rsidP="00703420">
            <w:pPr>
              <w:spacing w:after="160" w:line="259" w:lineRule="auto"/>
              <w:jc w:val="both"/>
              <w:rPr>
                <w:rFonts w:ascii="Times New Roman" w:hAnsi="Times New Roman" w:cs="Times New Roman"/>
                <w:b/>
                <w:sz w:val="24"/>
                <w:szCs w:val="24"/>
              </w:rPr>
            </w:pPr>
            <w:r w:rsidRPr="00F06AE0">
              <w:rPr>
                <w:rFonts w:ascii="Times New Roman" w:hAnsi="Times New Roman" w:cs="Times New Roman"/>
                <w:b/>
                <w:sz w:val="24"/>
                <w:szCs w:val="24"/>
              </w:rPr>
              <w:t>ЗАСТРОЙЩИК:</w:t>
            </w:r>
          </w:p>
        </w:tc>
        <w:tc>
          <w:tcPr>
            <w:tcW w:w="4673" w:type="dxa"/>
            <w:vAlign w:val="center"/>
          </w:tcPr>
          <w:p w14:paraId="4D304ABF" w14:textId="77777777" w:rsidR="00F06B39" w:rsidRPr="00F06AE0" w:rsidRDefault="00F06B39" w:rsidP="00703420">
            <w:pPr>
              <w:spacing w:after="160" w:line="259" w:lineRule="auto"/>
              <w:jc w:val="both"/>
              <w:rPr>
                <w:rFonts w:ascii="Times New Roman" w:hAnsi="Times New Roman" w:cs="Times New Roman"/>
                <w:b/>
                <w:sz w:val="24"/>
                <w:szCs w:val="24"/>
              </w:rPr>
            </w:pPr>
            <w:r w:rsidRPr="00F06AE0">
              <w:rPr>
                <w:rFonts w:ascii="Times New Roman" w:hAnsi="Times New Roman" w:cs="Times New Roman"/>
                <w:b/>
                <w:sz w:val="24"/>
                <w:szCs w:val="24"/>
              </w:rPr>
              <w:t>УЧАСТНИК ДОЛЕВОГО</w:t>
            </w:r>
            <w:r w:rsidRPr="00F06AE0">
              <w:rPr>
                <w:rFonts w:ascii="Times New Roman" w:hAnsi="Times New Roman" w:cs="Times New Roman"/>
                <w:b/>
                <w:sz w:val="24"/>
                <w:szCs w:val="24"/>
              </w:rPr>
              <w:br/>
              <w:t>СТРОИТЕЛЬСТВА:</w:t>
            </w:r>
          </w:p>
        </w:tc>
      </w:tr>
      <w:tr w:rsidR="00F06B39" w:rsidRPr="00F06AE0" w14:paraId="69EF0FC0" w14:textId="77777777" w:rsidTr="00703420">
        <w:tc>
          <w:tcPr>
            <w:tcW w:w="4672" w:type="dxa"/>
          </w:tcPr>
          <w:p w14:paraId="1BFB6B77" w14:textId="77777777" w:rsidR="00F06B39" w:rsidRPr="00F06AE0" w:rsidRDefault="00F06B39" w:rsidP="00703420">
            <w:pPr>
              <w:spacing w:after="160" w:line="259" w:lineRule="auto"/>
              <w:jc w:val="both"/>
              <w:rPr>
                <w:rFonts w:ascii="Times New Roman" w:hAnsi="Times New Roman" w:cs="Times New Roman"/>
                <w:b/>
                <w:bCs/>
                <w:sz w:val="24"/>
                <w:szCs w:val="24"/>
              </w:rPr>
            </w:pPr>
          </w:p>
        </w:tc>
        <w:tc>
          <w:tcPr>
            <w:tcW w:w="4673" w:type="dxa"/>
            <w:vAlign w:val="bottom"/>
          </w:tcPr>
          <w:p w14:paraId="17566F0D" w14:textId="77777777" w:rsidR="00F06B39" w:rsidRPr="00F06AE0" w:rsidRDefault="00F06B39" w:rsidP="00703420">
            <w:pPr>
              <w:spacing w:after="160" w:line="259" w:lineRule="auto"/>
              <w:jc w:val="both"/>
              <w:rPr>
                <w:rFonts w:ascii="Times New Roman" w:hAnsi="Times New Roman" w:cs="Times New Roman"/>
                <w:b/>
                <w:bCs/>
                <w:sz w:val="24"/>
                <w:szCs w:val="24"/>
              </w:rPr>
            </w:pPr>
          </w:p>
        </w:tc>
      </w:tr>
      <w:tr w:rsidR="00F06B39" w:rsidRPr="00F06AE0" w14:paraId="6280C80E" w14:textId="77777777" w:rsidTr="00703420">
        <w:tc>
          <w:tcPr>
            <w:tcW w:w="4672" w:type="dxa"/>
            <w:vAlign w:val="bottom"/>
          </w:tcPr>
          <w:p w14:paraId="133C2446" w14:textId="77777777" w:rsidR="00F06B39" w:rsidRPr="00F06AE0" w:rsidRDefault="00F06B39" w:rsidP="00703420">
            <w:pPr>
              <w:spacing w:after="160" w:line="259" w:lineRule="auto"/>
              <w:jc w:val="both"/>
              <w:rPr>
                <w:rFonts w:ascii="Times New Roman" w:hAnsi="Times New Roman" w:cs="Times New Roman"/>
                <w:sz w:val="24"/>
                <w:szCs w:val="24"/>
              </w:rPr>
            </w:pPr>
          </w:p>
          <w:p w14:paraId="05485E03" w14:textId="77777777" w:rsidR="00F06B39" w:rsidRPr="00F06AE0" w:rsidRDefault="00F06B39" w:rsidP="00703420">
            <w:pPr>
              <w:spacing w:after="160" w:line="259" w:lineRule="auto"/>
              <w:jc w:val="both"/>
              <w:rPr>
                <w:rFonts w:ascii="Times New Roman" w:hAnsi="Times New Roman" w:cs="Times New Roman"/>
                <w:sz w:val="24"/>
                <w:szCs w:val="24"/>
              </w:rPr>
            </w:pPr>
            <w:r w:rsidRPr="00F06AE0">
              <w:rPr>
                <w:rFonts w:ascii="Times New Roman" w:hAnsi="Times New Roman" w:cs="Times New Roman"/>
                <w:sz w:val="24"/>
                <w:szCs w:val="24"/>
              </w:rPr>
              <w:t xml:space="preserve">______________ ФИО  </w:t>
            </w:r>
          </w:p>
          <w:p w14:paraId="444B3EA1" w14:textId="77777777" w:rsidR="00F06B39" w:rsidRPr="00F06AE0" w:rsidRDefault="00F06B39" w:rsidP="00703420">
            <w:pPr>
              <w:spacing w:after="160" w:line="259" w:lineRule="auto"/>
              <w:jc w:val="both"/>
              <w:rPr>
                <w:rFonts w:ascii="Times New Roman" w:hAnsi="Times New Roman" w:cs="Times New Roman"/>
                <w:b/>
                <w:bCs/>
                <w:sz w:val="24"/>
                <w:szCs w:val="24"/>
              </w:rPr>
            </w:pPr>
            <w:proofErr w:type="spellStart"/>
            <w:r w:rsidRPr="00F06AE0">
              <w:rPr>
                <w:rFonts w:ascii="Times New Roman" w:hAnsi="Times New Roman" w:cs="Times New Roman"/>
                <w:sz w:val="24"/>
                <w:szCs w:val="24"/>
              </w:rPr>
              <w:t>м.п</w:t>
            </w:r>
            <w:proofErr w:type="spellEnd"/>
            <w:r w:rsidRPr="00F06AE0">
              <w:rPr>
                <w:rFonts w:ascii="Times New Roman" w:hAnsi="Times New Roman" w:cs="Times New Roman"/>
                <w:sz w:val="24"/>
                <w:szCs w:val="24"/>
              </w:rPr>
              <w:t>.</w:t>
            </w:r>
          </w:p>
        </w:tc>
        <w:tc>
          <w:tcPr>
            <w:tcW w:w="4673" w:type="dxa"/>
            <w:vAlign w:val="center"/>
          </w:tcPr>
          <w:p w14:paraId="15AE8068" w14:textId="77777777" w:rsidR="00F06B39" w:rsidRPr="00F06AE0" w:rsidRDefault="00F06B39" w:rsidP="00703420">
            <w:pPr>
              <w:spacing w:after="160" w:line="259" w:lineRule="auto"/>
              <w:jc w:val="both"/>
              <w:rPr>
                <w:rFonts w:ascii="Times New Roman" w:hAnsi="Times New Roman" w:cs="Times New Roman"/>
                <w:sz w:val="24"/>
                <w:szCs w:val="24"/>
              </w:rPr>
            </w:pPr>
            <w:r w:rsidRPr="00F06AE0">
              <w:rPr>
                <w:rFonts w:ascii="Times New Roman" w:hAnsi="Times New Roman" w:cs="Times New Roman"/>
                <w:sz w:val="24"/>
                <w:szCs w:val="24"/>
              </w:rPr>
              <w:t xml:space="preserve">______________ ФИО  </w:t>
            </w:r>
          </w:p>
        </w:tc>
      </w:tr>
    </w:tbl>
    <w:p w14:paraId="6B3CEEA4" w14:textId="27E417AE" w:rsidR="00F06B39" w:rsidRPr="00F06B39" w:rsidRDefault="00F06B39" w:rsidP="00F06B39">
      <w:pPr>
        <w:pageBreakBefore/>
        <w:spacing w:after="0" w:line="240" w:lineRule="auto"/>
        <w:jc w:val="right"/>
        <w:rPr>
          <w:rFonts w:ascii="Times New Roman" w:hAnsi="Times New Roman" w:cs="Times New Roman"/>
          <w:bCs/>
        </w:rPr>
      </w:pPr>
      <w:r w:rsidRPr="00F06B39">
        <w:rPr>
          <w:rFonts w:ascii="Times New Roman" w:hAnsi="Times New Roman" w:cs="Times New Roman"/>
          <w:bCs/>
        </w:rPr>
        <w:lastRenderedPageBreak/>
        <w:t xml:space="preserve">Приложение 3 </w:t>
      </w:r>
    </w:p>
    <w:p w14:paraId="1B9BF4A7" w14:textId="77777777" w:rsidR="00F06B39" w:rsidRPr="00F06B39" w:rsidRDefault="00F06B39" w:rsidP="00F06B39">
      <w:pPr>
        <w:spacing w:after="0" w:line="240" w:lineRule="auto"/>
        <w:jc w:val="right"/>
        <w:rPr>
          <w:rFonts w:ascii="Times New Roman" w:hAnsi="Times New Roman" w:cs="Times New Roman"/>
          <w:bCs/>
        </w:rPr>
      </w:pPr>
      <w:proofErr w:type="gramStart"/>
      <w:r w:rsidRPr="00F06B39">
        <w:rPr>
          <w:rFonts w:ascii="Times New Roman" w:hAnsi="Times New Roman" w:cs="Times New Roman"/>
          <w:bCs/>
        </w:rPr>
        <w:t>к</w:t>
      </w:r>
      <w:proofErr w:type="gramEnd"/>
      <w:r w:rsidRPr="00F06B39">
        <w:rPr>
          <w:rFonts w:ascii="Times New Roman" w:hAnsi="Times New Roman" w:cs="Times New Roman"/>
          <w:bCs/>
        </w:rPr>
        <w:t xml:space="preserve"> Договору № _______ участия в долевом строительстве </w:t>
      </w:r>
    </w:p>
    <w:p w14:paraId="166E89B4" w14:textId="1F15A99F" w:rsidR="00F06B39" w:rsidRPr="00F06B39" w:rsidRDefault="00062870" w:rsidP="00F06B39">
      <w:pPr>
        <w:jc w:val="center"/>
        <w:rPr>
          <w:rFonts w:ascii="Times New Roman" w:hAnsi="Times New Roman" w:cs="Times New Roman"/>
          <w:b/>
        </w:rPr>
      </w:pPr>
      <w:r>
        <w:rPr>
          <w:rFonts w:ascii="Times New Roman" w:hAnsi="Times New Roman" w:cs="Times New Roman"/>
          <w:bCs/>
        </w:rPr>
        <w:t xml:space="preserve">                                                                                                                          </w:t>
      </w:r>
      <w:proofErr w:type="gramStart"/>
      <w:r w:rsidR="00F06B39" w:rsidRPr="00F06B39">
        <w:rPr>
          <w:rFonts w:ascii="Times New Roman" w:hAnsi="Times New Roman" w:cs="Times New Roman"/>
          <w:bCs/>
        </w:rPr>
        <w:t>от</w:t>
      </w:r>
      <w:proofErr w:type="gramEnd"/>
      <w:r w:rsidR="00F06B39" w:rsidRPr="00F06B39">
        <w:rPr>
          <w:rFonts w:ascii="Times New Roman" w:hAnsi="Times New Roman" w:cs="Times New Roman"/>
          <w:bCs/>
        </w:rPr>
        <w:t xml:space="preserve"> </w:t>
      </w:r>
      <w:sdt>
        <w:sdtPr>
          <w:rPr>
            <w:rFonts w:ascii="Times New Roman" w:hAnsi="Times New Roman" w:cs="Times New Roman"/>
            <w:b/>
          </w:rPr>
          <w:alias w:val="мтДатаДоговора"/>
          <w:tag w:val="мтДатаДоговора"/>
          <w:id w:val="466016174"/>
          <w:placeholder>
            <w:docPart w:val="CF47611A312B444A9A48B9B9C55B5EBB"/>
          </w:placeholder>
        </w:sdtPr>
        <w:sdtEndPr/>
        <w:sdtContent>
          <w:sdt>
            <w:sdtPr>
              <w:rPr>
                <w:rFonts w:ascii="Times New Roman" w:hAnsi="Times New Roman" w:cs="Times New Roman"/>
              </w:rPr>
              <w:alias w:val="мтДатаДоговора"/>
              <w:tag w:val="мтДатаДоговора"/>
              <w:id w:val="-1607721121"/>
              <w:placeholder>
                <w:docPart w:val="09A5B8545A4242188C5E922441B073CE"/>
              </w:placeholder>
            </w:sdtPr>
            <w:sdtEndPr/>
            <w:sdtContent>
              <w:r w:rsidR="00F06B39" w:rsidRPr="00F06B39">
                <w:rPr>
                  <w:rFonts w:ascii="Times New Roman" w:hAnsi="Times New Roman" w:cs="Times New Roman"/>
                </w:rPr>
                <w:t>«__» _____________ 202_ г.</w:t>
              </w:r>
            </w:sdtContent>
          </w:sdt>
        </w:sdtContent>
      </w:sdt>
    </w:p>
    <w:p w14:paraId="67619B28" w14:textId="5B05FEF6" w:rsidR="00F06B39" w:rsidRPr="00F06B39" w:rsidRDefault="00F06B39" w:rsidP="00F06B39">
      <w:pPr>
        <w:jc w:val="center"/>
        <w:rPr>
          <w:rFonts w:ascii="Times New Roman" w:hAnsi="Times New Roman" w:cs="Times New Roman"/>
          <w:b/>
          <w:sz w:val="24"/>
          <w:szCs w:val="24"/>
        </w:rPr>
      </w:pPr>
      <w:r w:rsidRPr="00F06B39">
        <w:rPr>
          <w:rFonts w:ascii="Times New Roman" w:hAnsi="Times New Roman" w:cs="Times New Roman"/>
          <w:b/>
          <w:sz w:val="24"/>
          <w:szCs w:val="24"/>
        </w:rPr>
        <w:t>График оплаты Цены Договора</w:t>
      </w:r>
    </w:p>
    <w:tbl>
      <w:tblPr>
        <w:tblStyle w:val="a3"/>
        <w:tblW w:w="9351" w:type="dxa"/>
        <w:tblLook w:val="04A0" w:firstRow="1" w:lastRow="0" w:firstColumn="1" w:lastColumn="0" w:noHBand="0" w:noVBand="1"/>
      </w:tblPr>
      <w:tblGrid>
        <w:gridCol w:w="2039"/>
        <w:gridCol w:w="7312"/>
      </w:tblGrid>
      <w:tr w:rsidR="00F06B39" w:rsidRPr="00F06B39" w14:paraId="01B857B0" w14:textId="77777777" w:rsidTr="002B7D49">
        <w:tc>
          <w:tcPr>
            <w:tcW w:w="2039" w:type="dxa"/>
          </w:tcPr>
          <w:p w14:paraId="100ACFD0" w14:textId="77777777" w:rsidR="00F06B39" w:rsidRPr="00F06B39" w:rsidRDefault="00F06B39" w:rsidP="00703420">
            <w:pPr>
              <w:jc w:val="both"/>
              <w:rPr>
                <w:rFonts w:ascii="Times New Roman" w:hAnsi="Times New Roman" w:cs="Times New Roman"/>
                <w:sz w:val="24"/>
                <w:szCs w:val="24"/>
              </w:rPr>
            </w:pPr>
            <w:r w:rsidRPr="00F06B39">
              <w:rPr>
                <w:rFonts w:ascii="Times New Roman" w:hAnsi="Times New Roman" w:cs="Times New Roman"/>
                <w:sz w:val="24"/>
                <w:szCs w:val="24"/>
              </w:rPr>
              <w:t>Сумма денежных средств, руб.</w:t>
            </w:r>
          </w:p>
        </w:tc>
        <w:tc>
          <w:tcPr>
            <w:tcW w:w="7312" w:type="dxa"/>
          </w:tcPr>
          <w:p w14:paraId="09D31424" w14:textId="738436A1" w:rsidR="00F06B39" w:rsidRPr="00F06B39" w:rsidRDefault="00F06B39" w:rsidP="00703420">
            <w:pPr>
              <w:jc w:val="both"/>
              <w:rPr>
                <w:rFonts w:ascii="Times New Roman" w:hAnsi="Times New Roman" w:cs="Times New Roman"/>
                <w:sz w:val="24"/>
                <w:szCs w:val="24"/>
              </w:rPr>
            </w:pPr>
            <w:r w:rsidRPr="00F06B39">
              <w:rPr>
                <w:rFonts w:ascii="Times New Roman" w:hAnsi="Times New Roman" w:cs="Times New Roman"/>
                <w:sz w:val="24"/>
                <w:szCs w:val="24"/>
              </w:rPr>
              <w:t xml:space="preserve">Дата, до наступления которой (включительно) на счет </w:t>
            </w:r>
            <w:proofErr w:type="spellStart"/>
            <w:r w:rsidRPr="00F06B39">
              <w:rPr>
                <w:rFonts w:ascii="Times New Roman" w:hAnsi="Times New Roman" w:cs="Times New Roman"/>
                <w:sz w:val="24"/>
                <w:szCs w:val="24"/>
              </w:rPr>
              <w:t>эскроу</w:t>
            </w:r>
            <w:proofErr w:type="spellEnd"/>
            <w:r w:rsidRPr="00F06B39">
              <w:rPr>
                <w:rFonts w:ascii="Times New Roman" w:hAnsi="Times New Roman" w:cs="Times New Roman"/>
                <w:sz w:val="24"/>
                <w:szCs w:val="24"/>
              </w:rPr>
              <w:t xml:space="preserve"> должны быть перечислены денежные средства.</w:t>
            </w:r>
          </w:p>
        </w:tc>
      </w:tr>
      <w:tr w:rsidR="00F06B39" w:rsidRPr="00F06B39" w14:paraId="01BFB433" w14:textId="77777777" w:rsidTr="002B7D49">
        <w:tc>
          <w:tcPr>
            <w:tcW w:w="2039" w:type="dxa"/>
          </w:tcPr>
          <w:p w14:paraId="1808ADAB" w14:textId="77777777" w:rsidR="00F06B39" w:rsidRPr="00F06B39" w:rsidRDefault="00F06B39" w:rsidP="00703420">
            <w:pPr>
              <w:jc w:val="both"/>
              <w:rPr>
                <w:rFonts w:ascii="Times New Roman" w:hAnsi="Times New Roman" w:cs="Times New Roman"/>
                <w:sz w:val="24"/>
                <w:szCs w:val="24"/>
              </w:rPr>
            </w:pPr>
          </w:p>
        </w:tc>
        <w:tc>
          <w:tcPr>
            <w:tcW w:w="7312" w:type="dxa"/>
          </w:tcPr>
          <w:p w14:paraId="1FFB2B7A" w14:textId="77777777" w:rsidR="00F06B39" w:rsidRPr="00F06B39" w:rsidRDefault="00F06B39" w:rsidP="00703420">
            <w:pPr>
              <w:jc w:val="both"/>
              <w:rPr>
                <w:rFonts w:ascii="Times New Roman" w:hAnsi="Times New Roman" w:cs="Times New Roman"/>
                <w:sz w:val="24"/>
                <w:szCs w:val="24"/>
              </w:rPr>
            </w:pPr>
            <w:r w:rsidRPr="00F06B39">
              <w:rPr>
                <w:rFonts w:ascii="Times New Roman" w:hAnsi="Times New Roman" w:cs="Times New Roman"/>
                <w:sz w:val="24"/>
                <w:szCs w:val="24"/>
              </w:rPr>
              <w:t xml:space="preserve">«__» _______ 202_ года; но не ранее государственной регистрации Договора в органе </w:t>
            </w:r>
            <w:proofErr w:type="gramStart"/>
            <w:r w:rsidRPr="00F06B39">
              <w:rPr>
                <w:rFonts w:ascii="Times New Roman" w:hAnsi="Times New Roman" w:cs="Times New Roman"/>
                <w:sz w:val="24"/>
                <w:szCs w:val="24"/>
              </w:rPr>
              <w:t>осуществляющем  регистрацию</w:t>
            </w:r>
            <w:proofErr w:type="gramEnd"/>
            <w:r w:rsidRPr="00F06B39">
              <w:rPr>
                <w:rFonts w:ascii="Times New Roman" w:hAnsi="Times New Roman" w:cs="Times New Roman"/>
                <w:sz w:val="24"/>
                <w:szCs w:val="24"/>
              </w:rPr>
              <w:t xml:space="preserve"> прав, если государственная регистрация произойдет позднее указанной даты, то в течение 3 (трех) рабочих дней с даты государственной регистрации Договора</w:t>
            </w:r>
          </w:p>
        </w:tc>
      </w:tr>
      <w:tr w:rsidR="00F06B39" w:rsidRPr="00F06B39" w14:paraId="140CED54" w14:textId="77777777" w:rsidTr="002B7D49">
        <w:tc>
          <w:tcPr>
            <w:tcW w:w="2039" w:type="dxa"/>
          </w:tcPr>
          <w:p w14:paraId="3270C9F1" w14:textId="77777777" w:rsidR="00F06B39" w:rsidRPr="00F06B39" w:rsidRDefault="00F06B39" w:rsidP="00703420">
            <w:pPr>
              <w:jc w:val="both"/>
              <w:rPr>
                <w:rFonts w:ascii="Times New Roman" w:hAnsi="Times New Roman" w:cs="Times New Roman"/>
                <w:sz w:val="24"/>
                <w:szCs w:val="24"/>
              </w:rPr>
            </w:pPr>
          </w:p>
        </w:tc>
        <w:tc>
          <w:tcPr>
            <w:tcW w:w="7312" w:type="dxa"/>
          </w:tcPr>
          <w:p w14:paraId="2BFFEBFC" w14:textId="77777777" w:rsidR="00F06B39" w:rsidRPr="00F06B39" w:rsidRDefault="00F06B39" w:rsidP="00703420">
            <w:pPr>
              <w:jc w:val="both"/>
              <w:rPr>
                <w:rFonts w:ascii="Times New Roman" w:hAnsi="Times New Roman" w:cs="Times New Roman"/>
                <w:sz w:val="24"/>
                <w:szCs w:val="24"/>
              </w:rPr>
            </w:pPr>
          </w:p>
        </w:tc>
      </w:tr>
      <w:tr w:rsidR="00F06B39" w:rsidRPr="00A13620" w14:paraId="724988C6" w14:textId="77777777" w:rsidTr="002B7D49">
        <w:tc>
          <w:tcPr>
            <w:tcW w:w="2039" w:type="dxa"/>
          </w:tcPr>
          <w:p w14:paraId="4EF96DA1" w14:textId="77777777" w:rsidR="00F06B39" w:rsidRPr="00F06B39" w:rsidRDefault="00F06B39" w:rsidP="00703420">
            <w:pPr>
              <w:jc w:val="both"/>
              <w:rPr>
                <w:rFonts w:ascii="Times New Roman" w:hAnsi="Times New Roman" w:cs="Times New Roman"/>
                <w:sz w:val="24"/>
                <w:szCs w:val="24"/>
                <w:highlight w:val="yellow"/>
              </w:rPr>
            </w:pPr>
          </w:p>
        </w:tc>
        <w:tc>
          <w:tcPr>
            <w:tcW w:w="7312" w:type="dxa"/>
          </w:tcPr>
          <w:p w14:paraId="51EFA995" w14:textId="77777777" w:rsidR="00F06B39" w:rsidRPr="00F06B39" w:rsidRDefault="00F06B39" w:rsidP="00703420">
            <w:pPr>
              <w:jc w:val="both"/>
              <w:rPr>
                <w:rFonts w:ascii="Times New Roman" w:hAnsi="Times New Roman" w:cs="Times New Roman"/>
                <w:sz w:val="24"/>
                <w:szCs w:val="24"/>
                <w:highlight w:val="yellow"/>
              </w:rPr>
            </w:pPr>
          </w:p>
        </w:tc>
      </w:tr>
      <w:tr w:rsidR="00F06B39" w:rsidRPr="00A13620" w14:paraId="0E51FE9D" w14:textId="77777777" w:rsidTr="002B7D49">
        <w:tc>
          <w:tcPr>
            <w:tcW w:w="2039" w:type="dxa"/>
          </w:tcPr>
          <w:p w14:paraId="0A11175C" w14:textId="77777777" w:rsidR="00F06B39" w:rsidRPr="00F06B39" w:rsidRDefault="00F06B39" w:rsidP="00703420">
            <w:pPr>
              <w:jc w:val="both"/>
              <w:rPr>
                <w:rFonts w:ascii="Times New Roman" w:hAnsi="Times New Roman" w:cs="Times New Roman"/>
                <w:sz w:val="24"/>
                <w:szCs w:val="24"/>
                <w:highlight w:val="yellow"/>
              </w:rPr>
            </w:pPr>
          </w:p>
        </w:tc>
        <w:tc>
          <w:tcPr>
            <w:tcW w:w="7312" w:type="dxa"/>
          </w:tcPr>
          <w:p w14:paraId="4CB9C89D" w14:textId="77777777" w:rsidR="00F06B39" w:rsidRPr="00F06B39" w:rsidRDefault="00F06B39" w:rsidP="00703420">
            <w:pPr>
              <w:jc w:val="both"/>
              <w:rPr>
                <w:rFonts w:ascii="Times New Roman" w:hAnsi="Times New Roman" w:cs="Times New Roman"/>
                <w:sz w:val="24"/>
                <w:szCs w:val="24"/>
                <w:highlight w:val="yellow"/>
              </w:rPr>
            </w:pPr>
          </w:p>
        </w:tc>
      </w:tr>
    </w:tbl>
    <w:p w14:paraId="41A3D403" w14:textId="77777777" w:rsidR="00F06B39" w:rsidRDefault="00F06B39" w:rsidP="00F06B39">
      <w:pPr>
        <w:jc w:val="center"/>
        <w:rPr>
          <w:rFonts w:ascii="Times New Roman" w:hAnsi="Times New Roman" w:cs="Times New Roman"/>
          <w:b/>
          <w:sz w:val="24"/>
          <w:szCs w:val="24"/>
        </w:rPr>
      </w:pPr>
    </w:p>
    <w:p w14:paraId="4509526D" w14:textId="77777777" w:rsidR="00F06B39" w:rsidRDefault="00F06B39" w:rsidP="00F06B39">
      <w:pPr>
        <w:jc w:val="center"/>
        <w:rPr>
          <w:rFonts w:ascii="Times New Roman" w:hAnsi="Times New Roman" w:cs="Times New Roman"/>
          <w:b/>
          <w:sz w:val="24"/>
          <w:szCs w:val="24"/>
        </w:rPr>
      </w:pPr>
    </w:p>
    <w:p w14:paraId="11AC098D" w14:textId="77777777" w:rsidR="00F06B39" w:rsidRDefault="00F06B39" w:rsidP="00F06B39">
      <w:pPr>
        <w:jc w:val="center"/>
        <w:rPr>
          <w:rFonts w:ascii="Times New Roman" w:hAnsi="Times New Roman" w:cs="Times New Roman"/>
          <w:b/>
          <w:sz w:val="24"/>
          <w:szCs w:val="24"/>
        </w:rPr>
      </w:pPr>
    </w:p>
    <w:p w14:paraId="7615F986" w14:textId="77777777" w:rsidR="00F06B39" w:rsidRDefault="00F06B39" w:rsidP="00F06B39">
      <w:pPr>
        <w:jc w:val="center"/>
        <w:rPr>
          <w:rFonts w:ascii="Times New Roman" w:hAnsi="Times New Roman" w:cs="Times New Roman"/>
          <w:b/>
          <w:sz w:val="24"/>
          <w:szCs w:val="24"/>
        </w:rPr>
      </w:pPr>
    </w:p>
    <w:p w14:paraId="441277C0" w14:textId="77777777" w:rsidR="00F06B39" w:rsidRDefault="00F06B39" w:rsidP="00F06B39">
      <w:pPr>
        <w:jc w:val="center"/>
        <w:rPr>
          <w:rFonts w:ascii="Times New Roman" w:hAnsi="Times New Roman" w:cs="Times New Roman"/>
          <w:b/>
          <w:sz w:val="24"/>
          <w:szCs w:val="24"/>
        </w:rPr>
      </w:pPr>
    </w:p>
    <w:p w14:paraId="1388D426" w14:textId="77777777" w:rsidR="00F06B39" w:rsidRDefault="00F06B39" w:rsidP="00F06B39">
      <w:pPr>
        <w:jc w:val="center"/>
        <w:rPr>
          <w:rFonts w:ascii="Times New Roman" w:hAnsi="Times New Roman" w:cs="Times New Roman"/>
          <w:b/>
          <w:sz w:val="24"/>
          <w:szCs w:val="24"/>
        </w:rPr>
      </w:pPr>
    </w:p>
    <w:p w14:paraId="033F6FA7" w14:textId="77777777" w:rsidR="00F06B39" w:rsidRDefault="00F06B39" w:rsidP="00F06B39">
      <w:pPr>
        <w:jc w:val="center"/>
        <w:rPr>
          <w:rFonts w:ascii="Times New Roman" w:hAnsi="Times New Roman" w:cs="Times New Roman"/>
          <w:b/>
          <w:sz w:val="24"/>
          <w:szCs w:val="24"/>
        </w:rPr>
      </w:pPr>
    </w:p>
    <w:p w14:paraId="33AB15D6" w14:textId="77777777" w:rsidR="00F06B39" w:rsidRDefault="00F06B39" w:rsidP="00F06B39">
      <w:pPr>
        <w:jc w:val="center"/>
        <w:rPr>
          <w:rFonts w:ascii="Times New Roman" w:hAnsi="Times New Roman" w:cs="Times New Roman"/>
          <w:b/>
          <w:sz w:val="24"/>
          <w:szCs w:val="24"/>
        </w:rPr>
      </w:pPr>
    </w:p>
    <w:p w14:paraId="4571871D" w14:textId="77777777" w:rsidR="00F06B39" w:rsidRDefault="00F06B39" w:rsidP="00F06B39">
      <w:pPr>
        <w:jc w:val="center"/>
        <w:rPr>
          <w:rFonts w:ascii="Times New Roman" w:hAnsi="Times New Roman" w:cs="Times New Roman"/>
          <w:b/>
          <w:sz w:val="24"/>
          <w:szCs w:val="24"/>
        </w:rPr>
      </w:pPr>
    </w:p>
    <w:p w14:paraId="2F59423F" w14:textId="77777777" w:rsidR="00F06B39" w:rsidRDefault="00F06B39" w:rsidP="00F06B39">
      <w:pPr>
        <w:jc w:val="center"/>
        <w:rPr>
          <w:rFonts w:ascii="Times New Roman" w:hAnsi="Times New Roman" w:cs="Times New Roman"/>
          <w:b/>
          <w:sz w:val="24"/>
          <w:szCs w:val="24"/>
        </w:rPr>
      </w:pPr>
    </w:p>
    <w:p w14:paraId="0E4F3525" w14:textId="77777777" w:rsidR="00F06B39" w:rsidRDefault="00F06B39" w:rsidP="00F06B39">
      <w:pPr>
        <w:jc w:val="center"/>
        <w:rPr>
          <w:rFonts w:ascii="Times New Roman" w:hAnsi="Times New Roman" w:cs="Times New Roman"/>
          <w:b/>
          <w:sz w:val="24"/>
          <w:szCs w:val="24"/>
        </w:rPr>
      </w:pPr>
    </w:p>
    <w:p w14:paraId="0FB68025" w14:textId="77777777" w:rsidR="00F06B39" w:rsidRDefault="00F06B39" w:rsidP="00F06B39">
      <w:pPr>
        <w:jc w:val="center"/>
        <w:rPr>
          <w:rFonts w:ascii="Times New Roman" w:hAnsi="Times New Roman" w:cs="Times New Roman"/>
          <w:b/>
          <w:sz w:val="24"/>
          <w:szCs w:val="24"/>
        </w:rPr>
      </w:pPr>
    </w:p>
    <w:p w14:paraId="675ECBA7" w14:textId="77777777" w:rsidR="00F06B39" w:rsidRDefault="00F06B39" w:rsidP="00F06B39">
      <w:pPr>
        <w:jc w:val="center"/>
        <w:rPr>
          <w:rFonts w:ascii="Times New Roman" w:hAnsi="Times New Roman" w:cs="Times New Roman"/>
          <w:b/>
          <w:sz w:val="24"/>
          <w:szCs w:val="24"/>
        </w:rPr>
      </w:pPr>
    </w:p>
    <w:p w14:paraId="0FF7138F" w14:textId="77777777" w:rsidR="00F06B39" w:rsidRDefault="00F06B39" w:rsidP="00F06B39">
      <w:pPr>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06B39" w:rsidRPr="00F06AE0" w14:paraId="362BE378" w14:textId="77777777" w:rsidTr="00703420">
        <w:tc>
          <w:tcPr>
            <w:tcW w:w="4672" w:type="dxa"/>
            <w:vAlign w:val="center"/>
          </w:tcPr>
          <w:p w14:paraId="14B6044F" w14:textId="77777777" w:rsidR="00F06B39" w:rsidRPr="00F06AE0" w:rsidRDefault="00F06B39" w:rsidP="00703420">
            <w:pPr>
              <w:spacing w:after="160" w:line="259" w:lineRule="auto"/>
              <w:jc w:val="both"/>
              <w:rPr>
                <w:rFonts w:ascii="Times New Roman" w:hAnsi="Times New Roman" w:cs="Times New Roman"/>
                <w:b/>
                <w:sz w:val="24"/>
                <w:szCs w:val="24"/>
              </w:rPr>
            </w:pPr>
            <w:r w:rsidRPr="00F06AE0">
              <w:rPr>
                <w:rFonts w:ascii="Times New Roman" w:hAnsi="Times New Roman" w:cs="Times New Roman"/>
                <w:b/>
                <w:sz w:val="24"/>
                <w:szCs w:val="24"/>
              </w:rPr>
              <w:t>ЗАСТРОЙЩИК:</w:t>
            </w:r>
          </w:p>
        </w:tc>
        <w:tc>
          <w:tcPr>
            <w:tcW w:w="4673" w:type="dxa"/>
            <w:vAlign w:val="center"/>
          </w:tcPr>
          <w:p w14:paraId="25CFF662" w14:textId="77777777" w:rsidR="00F06B39" w:rsidRPr="00F06AE0" w:rsidRDefault="00F06B39" w:rsidP="00703420">
            <w:pPr>
              <w:spacing w:after="160" w:line="259" w:lineRule="auto"/>
              <w:jc w:val="both"/>
              <w:rPr>
                <w:rFonts w:ascii="Times New Roman" w:hAnsi="Times New Roman" w:cs="Times New Roman"/>
                <w:b/>
                <w:sz w:val="24"/>
                <w:szCs w:val="24"/>
              </w:rPr>
            </w:pPr>
            <w:r w:rsidRPr="00F06AE0">
              <w:rPr>
                <w:rFonts w:ascii="Times New Roman" w:hAnsi="Times New Roman" w:cs="Times New Roman"/>
                <w:b/>
                <w:sz w:val="24"/>
                <w:szCs w:val="24"/>
              </w:rPr>
              <w:t>УЧАСТНИК ДОЛЕВОГО</w:t>
            </w:r>
            <w:r w:rsidRPr="00F06AE0">
              <w:rPr>
                <w:rFonts w:ascii="Times New Roman" w:hAnsi="Times New Roman" w:cs="Times New Roman"/>
                <w:b/>
                <w:sz w:val="24"/>
                <w:szCs w:val="24"/>
              </w:rPr>
              <w:br/>
              <w:t>СТРОИТЕЛЬСТВА:</w:t>
            </w:r>
          </w:p>
        </w:tc>
      </w:tr>
      <w:tr w:rsidR="00F06B39" w:rsidRPr="00F06AE0" w14:paraId="112F6E10" w14:textId="77777777" w:rsidTr="00703420">
        <w:tc>
          <w:tcPr>
            <w:tcW w:w="4672" w:type="dxa"/>
          </w:tcPr>
          <w:p w14:paraId="4CC25294" w14:textId="77777777" w:rsidR="00F06B39" w:rsidRPr="00F06AE0" w:rsidRDefault="00F06B39" w:rsidP="00703420">
            <w:pPr>
              <w:spacing w:after="160" w:line="259" w:lineRule="auto"/>
              <w:jc w:val="both"/>
              <w:rPr>
                <w:rFonts w:ascii="Times New Roman" w:hAnsi="Times New Roman" w:cs="Times New Roman"/>
                <w:b/>
                <w:bCs/>
                <w:sz w:val="24"/>
                <w:szCs w:val="24"/>
              </w:rPr>
            </w:pPr>
          </w:p>
        </w:tc>
        <w:tc>
          <w:tcPr>
            <w:tcW w:w="4673" w:type="dxa"/>
            <w:vAlign w:val="bottom"/>
          </w:tcPr>
          <w:p w14:paraId="55E6C564" w14:textId="77777777" w:rsidR="00F06B39" w:rsidRPr="00F06AE0" w:rsidRDefault="00F06B39" w:rsidP="00703420">
            <w:pPr>
              <w:spacing w:after="160" w:line="259" w:lineRule="auto"/>
              <w:jc w:val="both"/>
              <w:rPr>
                <w:rFonts w:ascii="Times New Roman" w:hAnsi="Times New Roman" w:cs="Times New Roman"/>
                <w:b/>
                <w:bCs/>
                <w:sz w:val="24"/>
                <w:szCs w:val="24"/>
              </w:rPr>
            </w:pPr>
          </w:p>
        </w:tc>
      </w:tr>
      <w:tr w:rsidR="00F06B39" w:rsidRPr="00F06AE0" w14:paraId="24FC1748" w14:textId="77777777" w:rsidTr="00703420">
        <w:tc>
          <w:tcPr>
            <w:tcW w:w="4672" w:type="dxa"/>
            <w:vAlign w:val="bottom"/>
          </w:tcPr>
          <w:p w14:paraId="639E2265" w14:textId="77777777" w:rsidR="00F06B39" w:rsidRPr="00F06AE0" w:rsidRDefault="00F06B39" w:rsidP="00703420">
            <w:pPr>
              <w:spacing w:after="160" w:line="259" w:lineRule="auto"/>
              <w:jc w:val="both"/>
              <w:rPr>
                <w:rFonts w:ascii="Times New Roman" w:hAnsi="Times New Roman" w:cs="Times New Roman"/>
                <w:sz w:val="24"/>
                <w:szCs w:val="24"/>
              </w:rPr>
            </w:pPr>
          </w:p>
          <w:p w14:paraId="449A5A94" w14:textId="77777777" w:rsidR="00F06B39" w:rsidRPr="00F06AE0" w:rsidRDefault="00F06B39" w:rsidP="00703420">
            <w:pPr>
              <w:spacing w:after="160" w:line="259" w:lineRule="auto"/>
              <w:jc w:val="both"/>
              <w:rPr>
                <w:rFonts w:ascii="Times New Roman" w:hAnsi="Times New Roman" w:cs="Times New Roman"/>
                <w:sz w:val="24"/>
                <w:szCs w:val="24"/>
              </w:rPr>
            </w:pPr>
            <w:r w:rsidRPr="00F06AE0">
              <w:rPr>
                <w:rFonts w:ascii="Times New Roman" w:hAnsi="Times New Roman" w:cs="Times New Roman"/>
                <w:sz w:val="24"/>
                <w:szCs w:val="24"/>
              </w:rPr>
              <w:t xml:space="preserve">______________ ФИО  </w:t>
            </w:r>
          </w:p>
          <w:p w14:paraId="7091AA18" w14:textId="77777777" w:rsidR="00F06B39" w:rsidRPr="00F06AE0" w:rsidRDefault="00F06B39" w:rsidP="00703420">
            <w:pPr>
              <w:spacing w:after="160" w:line="259" w:lineRule="auto"/>
              <w:jc w:val="both"/>
              <w:rPr>
                <w:rFonts w:ascii="Times New Roman" w:hAnsi="Times New Roman" w:cs="Times New Roman"/>
                <w:b/>
                <w:bCs/>
                <w:sz w:val="24"/>
                <w:szCs w:val="24"/>
              </w:rPr>
            </w:pPr>
            <w:proofErr w:type="spellStart"/>
            <w:r w:rsidRPr="00F06AE0">
              <w:rPr>
                <w:rFonts w:ascii="Times New Roman" w:hAnsi="Times New Roman" w:cs="Times New Roman"/>
                <w:sz w:val="24"/>
                <w:szCs w:val="24"/>
              </w:rPr>
              <w:t>м.п</w:t>
            </w:r>
            <w:proofErr w:type="spellEnd"/>
            <w:r w:rsidRPr="00F06AE0">
              <w:rPr>
                <w:rFonts w:ascii="Times New Roman" w:hAnsi="Times New Roman" w:cs="Times New Roman"/>
                <w:sz w:val="24"/>
                <w:szCs w:val="24"/>
              </w:rPr>
              <w:t>.</w:t>
            </w:r>
          </w:p>
        </w:tc>
        <w:tc>
          <w:tcPr>
            <w:tcW w:w="4673" w:type="dxa"/>
            <w:vAlign w:val="center"/>
          </w:tcPr>
          <w:p w14:paraId="1F373BC1" w14:textId="77777777" w:rsidR="00F06B39" w:rsidRPr="00F06AE0" w:rsidRDefault="00F06B39" w:rsidP="00703420">
            <w:pPr>
              <w:spacing w:after="160" w:line="259" w:lineRule="auto"/>
              <w:jc w:val="both"/>
              <w:rPr>
                <w:rFonts w:ascii="Times New Roman" w:hAnsi="Times New Roman" w:cs="Times New Roman"/>
                <w:sz w:val="24"/>
                <w:szCs w:val="24"/>
              </w:rPr>
            </w:pPr>
            <w:r w:rsidRPr="00F06AE0">
              <w:rPr>
                <w:rFonts w:ascii="Times New Roman" w:hAnsi="Times New Roman" w:cs="Times New Roman"/>
                <w:sz w:val="24"/>
                <w:szCs w:val="24"/>
              </w:rPr>
              <w:t xml:space="preserve">______________ ФИО  </w:t>
            </w:r>
          </w:p>
        </w:tc>
      </w:tr>
    </w:tbl>
    <w:p w14:paraId="1CCD6E3D" w14:textId="77777777" w:rsidR="00F06B39" w:rsidRPr="00F06B39" w:rsidRDefault="00F06B39" w:rsidP="00F06B39">
      <w:pPr>
        <w:jc w:val="center"/>
        <w:rPr>
          <w:rFonts w:ascii="Times New Roman" w:hAnsi="Times New Roman" w:cs="Times New Roman"/>
          <w:b/>
          <w:sz w:val="24"/>
          <w:szCs w:val="24"/>
        </w:rPr>
      </w:pPr>
    </w:p>
    <w:sectPr w:rsidR="00F06B39" w:rsidRPr="00F06B3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82C9A" w14:textId="77777777" w:rsidR="009C19F5" w:rsidRDefault="009C19F5" w:rsidP="0063317B">
      <w:pPr>
        <w:spacing w:after="0" w:line="240" w:lineRule="auto"/>
      </w:pPr>
      <w:r>
        <w:separator/>
      </w:r>
    </w:p>
  </w:endnote>
  <w:endnote w:type="continuationSeparator" w:id="0">
    <w:p w14:paraId="385B6D2C" w14:textId="77777777" w:rsidR="009C19F5" w:rsidRDefault="009C19F5" w:rsidP="0063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52367"/>
      <w:docPartObj>
        <w:docPartGallery w:val="Page Numbers (Bottom of Page)"/>
        <w:docPartUnique/>
      </w:docPartObj>
    </w:sdtPr>
    <w:sdtEndPr>
      <w:rPr>
        <w:rFonts w:ascii="Times New Roman" w:hAnsi="Times New Roman" w:cs="Times New Roman"/>
      </w:rPr>
    </w:sdtEndPr>
    <w:sdtContent>
      <w:p w14:paraId="7CA4D423" w14:textId="1B27DFEA" w:rsidR="00645EDD" w:rsidRPr="0063317B" w:rsidRDefault="00645EDD">
        <w:pPr>
          <w:pStyle w:val="af"/>
          <w:jc w:val="center"/>
          <w:rPr>
            <w:rFonts w:ascii="Times New Roman" w:hAnsi="Times New Roman" w:cs="Times New Roman"/>
          </w:rPr>
        </w:pPr>
        <w:r w:rsidRPr="0063317B">
          <w:rPr>
            <w:rFonts w:ascii="Times New Roman" w:hAnsi="Times New Roman" w:cs="Times New Roman"/>
          </w:rPr>
          <w:fldChar w:fldCharType="begin"/>
        </w:r>
        <w:r w:rsidRPr="0063317B">
          <w:rPr>
            <w:rFonts w:ascii="Times New Roman" w:hAnsi="Times New Roman" w:cs="Times New Roman"/>
          </w:rPr>
          <w:instrText>PAGE   \* MERGEFORMAT</w:instrText>
        </w:r>
        <w:r w:rsidRPr="0063317B">
          <w:rPr>
            <w:rFonts w:ascii="Times New Roman" w:hAnsi="Times New Roman" w:cs="Times New Roman"/>
          </w:rPr>
          <w:fldChar w:fldCharType="separate"/>
        </w:r>
        <w:r w:rsidR="00A21D84">
          <w:rPr>
            <w:rFonts w:ascii="Times New Roman" w:hAnsi="Times New Roman" w:cs="Times New Roman"/>
            <w:noProof/>
          </w:rPr>
          <w:t>18</w:t>
        </w:r>
        <w:r w:rsidRPr="0063317B">
          <w:rPr>
            <w:rFonts w:ascii="Times New Roman" w:hAnsi="Times New Roman" w:cs="Times New Roman"/>
          </w:rPr>
          <w:fldChar w:fldCharType="end"/>
        </w:r>
      </w:p>
    </w:sdtContent>
  </w:sdt>
  <w:p w14:paraId="5A6B477D" w14:textId="77777777" w:rsidR="00645EDD" w:rsidRDefault="00645ED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CFB86" w14:textId="77777777" w:rsidR="009C19F5" w:rsidRDefault="009C19F5" w:rsidP="0063317B">
      <w:pPr>
        <w:spacing w:after="0" w:line="240" w:lineRule="auto"/>
      </w:pPr>
      <w:r>
        <w:separator/>
      </w:r>
    </w:p>
  </w:footnote>
  <w:footnote w:type="continuationSeparator" w:id="0">
    <w:p w14:paraId="45DC8E5D" w14:textId="77777777" w:rsidR="009C19F5" w:rsidRDefault="009C19F5" w:rsidP="00633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4FBC"/>
    <w:multiLevelType w:val="multilevel"/>
    <w:tmpl w:val="6DB2DEAA"/>
    <w:lvl w:ilvl="0">
      <w:start w:val="3"/>
      <w:numFmt w:val="decimal"/>
      <w:lvlText w:val="%1."/>
      <w:lvlJc w:val="left"/>
      <w:pPr>
        <w:ind w:left="4001" w:hanging="348"/>
      </w:pPr>
      <w:rPr>
        <w:rFonts w:ascii="Times New Roman" w:eastAsia="Times New Roman" w:hAnsi="Times New Roman" w:cs="Times New Roman" w:hint="default"/>
        <w:b/>
        <w:bCs/>
        <w:i w:val="0"/>
        <w:iCs w:val="0"/>
        <w:spacing w:val="0"/>
        <w:sz w:val="20"/>
        <w:szCs w:val="20"/>
      </w:rPr>
    </w:lvl>
    <w:lvl w:ilvl="1">
      <w:start w:val="1"/>
      <w:numFmt w:val="bullet"/>
      <w:lvlText w:val=""/>
      <w:lvlJc w:val="left"/>
      <w:pPr>
        <w:ind w:left="198" w:hanging="476"/>
      </w:pPr>
      <w:rPr>
        <w:rFonts w:ascii="Wingdings" w:hAnsi="Wingdings" w:hint="default"/>
        <w:b w:val="0"/>
        <w:bCs w:val="0"/>
        <w:i w:val="0"/>
        <w:iCs w:val="0"/>
        <w:spacing w:val="0"/>
        <w:sz w:val="20"/>
        <w:szCs w:val="20"/>
      </w:rPr>
    </w:lvl>
    <w:lvl w:ilvl="2">
      <w:start w:val="1"/>
      <w:numFmt w:val="decimal"/>
      <w:lvlText w:val="%1.%2.%3."/>
      <w:lvlJc w:val="left"/>
      <w:pPr>
        <w:ind w:left="482" w:hanging="596"/>
      </w:pPr>
      <w:rPr>
        <w:rFonts w:ascii="Times New Roman" w:eastAsia="Times New Roman" w:hAnsi="Times New Roman" w:cs="Times New Roman" w:hint="default"/>
        <w:b w:val="0"/>
        <w:bCs w:val="0"/>
        <w:i w:val="0"/>
        <w:iCs w:val="0"/>
        <w:spacing w:val="0"/>
        <w:sz w:val="20"/>
        <w:szCs w:val="20"/>
      </w:rPr>
    </w:lvl>
    <w:lvl w:ilvl="3">
      <w:start w:val="1"/>
      <w:numFmt w:val="decimal"/>
      <w:lvlText w:val="%1.%2.%3.%4."/>
      <w:lvlJc w:val="left"/>
      <w:pPr>
        <w:ind w:left="482" w:hanging="725"/>
      </w:pPr>
      <w:rPr>
        <w:rFonts w:ascii="Times New Roman" w:eastAsia="Times New Roman" w:hAnsi="Times New Roman" w:cs="Times New Roman" w:hint="default"/>
        <w:b w:val="0"/>
        <w:bCs w:val="0"/>
        <w:i w:val="0"/>
        <w:iCs w:val="0"/>
        <w:spacing w:val="-2"/>
        <w:sz w:val="20"/>
        <w:szCs w:val="20"/>
      </w:rPr>
    </w:lvl>
    <w:lvl w:ilvl="4">
      <w:start w:val="1"/>
      <w:numFmt w:val="bullet"/>
      <w:lvlText w:val="•"/>
      <w:lvlJc w:val="left"/>
      <w:pPr>
        <w:ind w:left="5501" w:hanging="725"/>
      </w:pPr>
      <w:rPr>
        <w:rFonts w:hint="default"/>
      </w:rPr>
    </w:lvl>
    <w:lvl w:ilvl="5">
      <w:start w:val="1"/>
      <w:numFmt w:val="bullet"/>
      <w:lvlText w:val="•"/>
      <w:lvlJc w:val="left"/>
      <w:pPr>
        <w:ind w:left="6252" w:hanging="725"/>
      </w:pPr>
      <w:rPr>
        <w:rFonts w:hint="default"/>
      </w:rPr>
    </w:lvl>
    <w:lvl w:ilvl="6">
      <w:start w:val="1"/>
      <w:numFmt w:val="bullet"/>
      <w:lvlText w:val="•"/>
      <w:lvlJc w:val="left"/>
      <w:pPr>
        <w:ind w:left="7003" w:hanging="725"/>
      </w:pPr>
      <w:rPr>
        <w:rFonts w:hint="default"/>
      </w:rPr>
    </w:lvl>
    <w:lvl w:ilvl="7">
      <w:start w:val="1"/>
      <w:numFmt w:val="bullet"/>
      <w:lvlText w:val="•"/>
      <w:lvlJc w:val="left"/>
      <w:pPr>
        <w:ind w:left="7754" w:hanging="725"/>
      </w:pPr>
      <w:rPr>
        <w:rFonts w:hint="default"/>
      </w:rPr>
    </w:lvl>
    <w:lvl w:ilvl="8">
      <w:start w:val="1"/>
      <w:numFmt w:val="bullet"/>
      <w:lvlText w:val="•"/>
      <w:lvlJc w:val="left"/>
      <w:pPr>
        <w:ind w:left="8504" w:hanging="725"/>
      </w:pPr>
      <w:rPr>
        <w:rFonts w:hint="default"/>
      </w:rPr>
    </w:lvl>
  </w:abstractNum>
  <w:abstractNum w:abstractNumId="1">
    <w:nsid w:val="3F863BA2"/>
    <w:multiLevelType w:val="hybridMultilevel"/>
    <w:tmpl w:val="0D9463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9011B4"/>
    <w:multiLevelType w:val="multilevel"/>
    <w:tmpl w:val="530C52C0"/>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8F3F7F"/>
    <w:multiLevelType w:val="multilevel"/>
    <w:tmpl w:val="9AFA06A8"/>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296A13"/>
    <w:multiLevelType w:val="multilevel"/>
    <w:tmpl w:val="0419001F"/>
    <w:numStyleLink w:val="111111"/>
  </w:abstractNum>
  <w:abstractNum w:abstractNumId="5">
    <w:nsid w:val="557A7E0A"/>
    <w:multiLevelType w:val="multilevel"/>
    <w:tmpl w:val="F618A46A"/>
    <w:lvl w:ilvl="0">
      <w:start w:val="1"/>
      <w:numFmt w:val="decimal"/>
      <w:lvlText w:val="5.%1"/>
      <w:lvlJc w:val="left"/>
      <w:pPr>
        <w:ind w:left="450" w:hanging="450"/>
      </w:pPr>
      <w:rPr>
        <w:rFonts w:hint="default"/>
      </w:rPr>
    </w:lvl>
    <w:lvl w:ilvl="1">
      <w:start w:val="1"/>
      <w:numFmt w:val="decimal"/>
      <w:lvlText w:val="5.%2"/>
      <w:lvlJc w:val="left"/>
      <w:pPr>
        <w:ind w:left="346"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0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560" w:hanging="1080"/>
      </w:pPr>
      <w:rPr>
        <w:rFonts w:hint="default"/>
      </w:rPr>
    </w:lvl>
    <w:lvl w:ilvl="6">
      <w:start w:val="1"/>
      <w:numFmt w:val="decimal"/>
      <w:lvlText w:val="%1.%2.%3.%4.%5.%6.%7."/>
      <w:lvlJc w:val="left"/>
      <w:pPr>
        <w:ind w:left="456" w:hanging="1080"/>
      </w:pPr>
      <w:rPr>
        <w:rFonts w:hint="default"/>
      </w:rPr>
    </w:lvl>
    <w:lvl w:ilvl="7">
      <w:start w:val="1"/>
      <w:numFmt w:val="decimal"/>
      <w:lvlText w:val="%1.%2.%3.%4.%5.%6.%7.%8."/>
      <w:lvlJc w:val="left"/>
      <w:pPr>
        <w:ind w:left="712" w:hanging="1440"/>
      </w:pPr>
      <w:rPr>
        <w:rFonts w:hint="default"/>
      </w:rPr>
    </w:lvl>
    <w:lvl w:ilvl="8">
      <w:start w:val="1"/>
      <w:numFmt w:val="decimal"/>
      <w:lvlText w:val="%1.%2.%3.%4.%5.%6.%7.%8.%9."/>
      <w:lvlJc w:val="left"/>
      <w:pPr>
        <w:ind w:left="608" w:hanging="1440"/>
      </w:pPr>
      <w:rPr>
        <w:rFonts w:hint="default"/>
      </w:rPr>
    </w:lvl>
  </w:abstractNum>
  <w:abstractNum w:abstractNumId="6">
    <w:nsid w:val="5A7A47D1"/>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59"/>
    <w:rsid w:val="00010E26"/>
    <w:rsid w:val="000131BA"/>
    <w:rsid w:val="00013B62"/>
    <w:rsid w:val="000164A3"/>
    <w:rsid w:val="00034A3A"/>
    <w:rsid w:val="00045F55"/>
    <w:rsid w:val="00046A1C"/>
    <w:rsid w:val="00050EE9"/>
    <w:rsid w:val="00051BBB"/>
    <w:rsid w:val="0005357C"/>
    <w:rsid w:val="00054DBD"/>
    <w:rsid w:val="00057894"/>
    <w:rsid w:val="00062870"/>
    <w:rsid w:val="000673AB"/>
    <w:rsid w:val="00067815"/>
    <w:rsid w:val="00073AAD"/>
    <w:rsid w:val="000877DC"/>
    <w:rsid w:val="00092B13"/>
    <w:rsid w:val="000A4A75"/>
    <w:rsid w:val="000C1FE6"/>
    <w:rsid w:val="000D2C96"/>
    <w:rsid w:val="000D3B74"/>
    <w:rsid w:val="000D48DB"/>
    <w:rsid w:val="000F73F2"/>
    <w:rsid w:val="00104499"/>
    <w:rsid w:val="00105F26"/>
    <w:rsid w:val="0011028B"/>
    <w:rsid w:val="001152CA"/>
    <w:rsid w:val="00121F0C"/>
    <w:rsid w:val="00122878"/>
    <w:rsid w:val="00123CC9"/>
    <w:rsid w:val="00130E75"/>
    <w:rsid w:val="00131E09"/>
    <w:rsid w:val="00132E0C"/>
    <w:rsid w:val="00142F6E"/>
    <w:rsid w:val="001506EC"/>
    <w:rsid w:val="00153292"/>
    <w:rsid w:val="00155A4C"/>
    <w:rsid w:val="001654D6"/>
    <w:rsid w:val="001664EF"/>
    <w:rsid w:val="00183434"/>
    <w:rsid w:val="00195E1B"/>
    <w:rsid w:val="001A0F9D"/>
    <w:rsid w:val="001A67E1"/>
    <w:rsid w:val="001A77B2"/>
    <w:rsid w:val="001B6342"/>
    <w:rsid w:val="001B73B6"/>
    <w:rsid w:val="001C5366"/>
    <w:rsid w:val="001C7DEC"/>
    <w:rsid w:val="001D07B2"/>
    <w:rsid w:val="001E3B79"/>
    <w:rsid w:val="001F0BA3"/>
    <w:rsid w:val="0020381E"/>
    <w:rsid w:val="00220EDF"/>
    <w:rsid w:val="00221FD7"/>
    <w:rsid w:val="00227800"/>
    <w:rsid w:val="002320DC"/>
    <w:rsid w:val="002326D0"/>
    <w:rsid w:val="0023407F"/>
    <w:rsid w:val="0024301E"/>
    <w:rsid w:val="002626F0"/>
    <w:rsid w:val="002713DD"/>
    <w:rsid w:val="00272D0F"/>
    <w:rsid w:val="00276C42"/>
    <w:rsid w:val="00284060"/>
    <w:rsid w:val="002A6100"/>
    <w:rsid w:val="002A7FE6"/>
    <w:rsid w:val="002B56AB"/>
    <w:rsid w:val="002B765A"/>
    <w:rsid w:val="002B7D49"/>
    <w:rsid w:val="002C60D6"/>
    <w:rsid w:val="002C6A1B"/>
    <w:rsid w:val="002D590F"/>
    <w:rsid w:val="002E3A26"/>
    <w:rsid w:val="002E7B2B"/>
    <w:rsid w:val="002F2A89"/>
    <w:rsid w:val="002F69A3"/>
    <w:rsid w:val="00303555"/>
    <w:rsid w:val="00311E2B"/>
    <w:rsid w:val="003129D5"/>
    <w:rsid w:val="003319E0"/>
    <w:rsid w:val="0033380C"/>
    <w:rsid w:val="00360006"/>
    <w:rsid w:val="00365441"/>
    <w:rsid w:val="00376EEB"/>
    <w:rsid w:val="00381D88"/>
    <w:rsid w:val="003A14D6"/>
    <w:rsid w:val="003A6685"/>
    <w:rsid w:val="003B0C99"/>
    <w:rsid w:val="003B3F36"/>
    <w:rsid w:val="003C10F6"/>
    <w:rsid w:val="003C165A"/>
    <w:rsid w:val="003C6A7D"/>
    <w:rsid w:val="003C7C18"/>
    <w:rsid w:val="003D0BEF"/>
    <w:rsid w:val="003D7E25"/>
    <w:rsid w:val="003F08C5"/>
    <w:rsid w:val="003F24CC"/>
    <w:rsid w:val="004141B7"/>
    <w:rsid w:val="00414BF9"/>
    <w:rsid w:val="00424C3B"/>
    <w:rsid w:val="00427DC3"/>
    <w:rsid w:val="004374AE"/>
    <w:rsid w:val="00460E9B"/>
    <w:rsid w:val="0046100C"/>
    <w:rsid w:val="00471662"/>
    <w:rsid w:val="004772A2"/>
    <w:rsid w:val="00477482"/>
    <w:rsid w:val="0047769D"/>
    <w:rsid w:val="004802A9"/>
    <w:rsid w:val="00482893"/>
    <w:rsid w:val="004A0E2D"/>
    <w:rsid w:val="004A31FB"/>
    <w:rsid w:val="004A7B3C"/>
    <w:rsid w:val="004B3EA6"/>
    <w:rsid w:val="004C08BD"/>
    <w:rsid w:val="004C47F8"/>
    <w:rsid w:val="004C4C62"/>
    <w:rsid w:val="004C737E"/>
    <w:rsid w:val="004D4283"/>
    <w:rsid w:val="004D7490"/>
    <w:rsid w:val="004E01B5"/>
    <w:rsid w:val="004E2995"/>
    <w:rsid w:val="00517225"/>
    <w:rsid w:val="005316C0"/>
    <w:rsid w:val="005375CD"/>
    <w:rsid w:val="005413F5"/>
    <w:rsid w:val="00542473"/>
    <w:rsid w:val="005470B1"/>
    <w:rsid w:val="00552B80"/>
    <w:rsid w:val="005616D5"/>
    <w:rsid w:val="00561731"/>
    <w:rsid w:val="005669F8"/>
    <w:rsid w:val="005821BE"/>
    <w:rsid w:val="005902F8"/>
    <w:rsid w:val="00590C12"/>
    <w:rsid w:val="005938AB"/>
    <w:rsid w:val="0059576E"/>
    <w:rsid w:val="005A5BF7"/>
    <w:rsid w:val="005A6B93"/>
    <w:rsid w:val="005B0284"/>
    <w:rsid w:val="005B1504"/>
    <w:rsid w:val="005B179F"/>
    <w:rsid w:val="005B3C80"/>
    <w:rsid w:val="005B4557"/>
    <w:rsid w:val="005B6D65"/>
    <w:rsid w:val="005C6774"/>
    <w:rsid w:val="005D1B51"/>
    <w:rsid w:val="005D2052"/>
    <w:rsid w:val="005D39AD"/>
    <w:rsid w:val="005E1317"/>
    <w:rsid w:val="005F2F73"/>
    <w:rsid w:val="005F4C0D"/>
    <w:rsid w:val="005F7832"/>
    <w:rsid w:val="005F7FA0"/>
    <w:rsid w:val="00601D8B"/>
    <w:rsid w:val="00602A84"/>
    <w:rsid w:val="0061036C"/>
    <w:rsid w:val="00616B29"/>
    <w:rsid w:val="00616EC0"/>
    <w:rsid w:val="00623946"/>
    <w:rsid w:val="00623D88"/>
    <w:rsid w:val="0063317B"/>
    <w:rsid w:val="00640652"/>
    <w:rsid w:val="00644BBB"/>
    <w:rsid w:val="00645EDD"/>
    <w:rsid w:val="00651240"/>
    <w:rsid w:val="006568F9"/>
    <w:rsid w:val="00662BFE"/>
    <w:rsid w:val="006716C9"/>
    <w:rsid w:val="00672AB9"/>
    <w:rsid w:val="00674F59"/>
    <w:rsid w:val="00682BDD"/>
    <w:rsid w:val="00684216"/>
    <w:rsid w:val="0069017A"/>
    <w:rsid w:val="00691F80"/>
    <w:rsid w:val="006A2450"/>
    <w:rsid w:val="006A773B"/>
    <w:rsid w:val="006B7EC1"/>
    <w:rsid w:val="006C1B27"/>
    <w:rsid w:val="006C1E16"/>
    <w:rsid w:val="006C62D6"/>
    <w:rsid w:val="006F3C98"/>
    <w:rsid w:val="00700409"/>
    <w:rsid w:val="00706BA6"/>
    <w:rsid w:val="007152BC"/>
    <w:rsid w:val="00716DE4"/>
    <w:rsid w:val="0071782D"/>
    <w:rsid w:val="00722111"/>
    <w:rsid w:val="00730B68"/>
    <w:rsid w:val="007440E7"/>
    <w:rsid w:val="007467C6"/>
    <w:rsid w:val="00751D3F"/>
    <w:rsid w:val="00753EBD"/>
    <w:rsid w:val="00760BDD"/>
    <w:rsid w:val="007703C7"/>
    <w:rsid w:val="00782560"/>
    <w:rsid w:val="00783F84"/>
    <w:rsid w:val="00786080"/>
    <w:rsid w:val="007B4141"/>
    <w:rsid w:val="007B50B3"/>
    <w:rsid w:val="007C182D"/>
    <w:rsid w:val="007C4082"/>
    <w:rsid w:val="007C6923"/>
    <w:rsid w:val="007D2B7B"/>
    <w:rsid w:val="007E06C2"/>
    <w:rsid w:val="007E4ECA"/>
    <w:rsid w:val="007F2B1F"/>
    <w:rsid w:val="008004F2"/>
    <w:rsid w:val="0080175E"/>
    <w:rsid w:val="008026D1"/>
    <w:rsid w:val="00807601"/>
    <w:rsid w:val="00811F27"/>
    <w:rsid w:val="008363A9"/>
    <w:rsid w:val="00842069"/>
    <w:rsid w:val="00842C3C"/>
    <w:rsid w:val="00843E40"/>
    <w:rsid w:val="00853EEA"/>
    <w:rsid w:val="00866299"/>
    <w:rsid w:val="00877D19"/>
    <w:rsid w:val="00882052"/>
    <w:rsid w:val="008864E8"/>
    <w:rsid w:val="008A0601"/>
    <w:rsid w:val="008D4C4F"/>
    <w:rsid w:val="008D6DCB"/>
    <w:rsid w:val="00901C6D"/>
    <w:rsid w:val="009032D9"/>
    <w:rsid w:val="009229A4"/>
    <w:rsid w:val="00946550"/>
    <w:rsid w:val="00947B43"/>
    <w:rsid w:val="00953C67"/>
    <w:rsid w:val="0095474E"/>
    <w:rsid w:val="00970075"/>
    <w:rsid w:val="009910D4"/>
    <w:rsid w:val="00991E32"/>
    <w:rsid w:val="009920AF"/>
    <w:rsid w:val="0099748C"/>
    <w:rsid w:val="009A1323"/>
    <w:rsid w:val="009B6937"/>
    <w:rsid w:val="009C19F5"/>
    <w:rsid w:val="009D3BA8"/>
    <w:rsid w:val="009F043B"/>
    <w:rsid w:val="009F1F18"/>
    <w:rsid w:val="009F210D"/>
    <w:rsid w:val="009F5BB9"/>
    <w:rsid w:val="00A11841"/>
    <w:rsid w:val="00A14923"/>
    <w:rsid w:val="00A15AC0"/>
    <w:rsid w:val="00A21D84"/>
    <w:rsid w:val="00A27755"/>
    <w:rsid w:val="00A37BF6"/>
    <w:rsid w:val="00A45562"/>
    <w:rsid w:val="00A457A6"/>
    <w:rsid w:val="00A46293"/>
    <w:rsid w:val="00A47DF1"/>
    <w:rsid w:val="00A50175"/>
    <w:rsid w:val="00A66803"/>
    <w:rsid w:val="00A72690"/>
    <w:rsid w:val="00A84899"/>
    <w:rsid w:val="00A93841"/>
    <w:rsid w:val="00A9636B"/>
    <w:rsid w:val="00AA18D2"/>
    <w:rsid w:val="00AA2AA1"/>
    <w:rsid w:val="00AA39AA"/>
    <w:rsid w:val="00AC269A"/>
    <w:rsid w:val="00AC6EE6"/>
    <w:rsid w:val="00AD03D1"/>
    <w:rsid w:val="00AD12E3"/>
    <w:rsid w:val="00AD2E7E"/>
    <w:rsid w:val="00AD3289"/>
    <w:rsid w:val="00AE7096"/>
    <w:rsid w:val="00AF1BEC"/>
    <w:rsid w:val="00AF5C89"/>
    <w:rsid w:val="00B04B11"/>
    <w:rsid w:val="00B15B03"/>
    <w:rsid w:val="00B21FA8"/>
    <w:rsid w:val="00B23745"/>
    <w:rsid w:val="00B24911"/>
    <w:rsid w:val="00B277D6"/>
    <w:rsid w:val="00B3064A"/>
    <w:rsid w:val="00B3195B"/>
    <w:rsid w:val="00B41A92"/>
    <w:rsid w:val="00B47ACE"/>
    <w:rsid w:val="00B53588"/>
    <w:rsid w:val="00B54A72"/>
    <w:rsid w:val="00B54DCE"/>
    <w:rsid w:val="00B566D2"/>
    <w:rsid w:val="00B71ACB"/>
    <w:rsid w:val="00B73201"/>
    <w:rsid w:val="00B778AA"/>
    <w:rsid w:val="00B900D4"/>
    <w:rsid w:val="00B92BD5"/>
    <w:rsid w:val="00B94965"/>
    <w:rsid w:val="00B97784"/>
    <w:rsid w:val="00BB7E59"/>
    <w:rsid w:val="00BC25F0"/>
    <w:rsid w:val="00BC55FF"/>
    <w:rsid w:val="00BC7BEF"/>
    <w:rsid w:val="00BD2D84"/>
    <w:rsid w:val="00BE78B7"/>
    <w:rsid w:val="00BF7611"/>
    <w:rsid w:val="00C059D1"/>
    <w:rsid w:val="00C12701"/>
    <w:rsid w:val="00C2059F"/>
    <w:rsid w:val="00C30EE0"/>
    <w:rsid w:val="00C377FD"/>
    <w:rsid w:val="00C45D52"/>
    <w:rsid w:val="00C46E3F"/>
    <w:rsid w:val="00C73549"/>
    <w:rsid w:val="00C82556"/>
    <w:rsid w:val="00C83A27"/>
    <w:rsid w:val="00C86408"/>
    <w:rsid w:val="00C8733B"/>
    <w:rsid w:val="00C87764"/>
    <w:rsid w:val="00C947B3"/>
    <w:rsid w:val="00CB1074"/>
    <w:rsid w:val="00CB3B58"/>
    <w:rsid w:val="00CE0DFB"/>
    <w:rsid w:val="00CE7EAF"/>
    <w:rsid w:val="00CF1724"/>
    <w:rsid w:val="00CF6DD6"/>
    <w:rsid w:val="00CF7449"/>
    <w:rsid w:val="00D02C39"/>
    <w:rsid w:val="00D02FCE"/>
    <w:rsid w:val="00D050DF"/>
    <w:rsid w:val="00D17184"/>
    <w:rsid w:val="00D175AF"/>
    <w:rsid w:val="00D23C4E"/>
    <w:rsid w:val="00D26091"/>
    <w:rsid w:val="00D27B74"/>
    <w:rsid w:val="00D31B0E"/>
    <w:rsid w:val="00D32BC3"/>
    <w:rsid w:val="00D35FBF"/>
    <w:rsid w:val="00D3684D"/>
    <w:rsid w:val="00D45DA8"/>
    <w:rsid w:val="00D46B4D"/>
    <w:rsid w:val="00D6505A"/>
    <w:rsid w:val="00D669DE"/>
    <w:rsid w:val="00D7075B"/>
    <w:rsid w:val="00D70BC1"/>
    <w:rsid w:val="00D75FDD"/>
    <w:rsid w:val="00D81906"/>
    <w:rsid w:val="00D84B81"/>
    <w:rsid w:val="00D8589E"/>
    <w:rsid w:val="00D95D39"/>
    <w:rsid w:val="00D965F6"/>
    <w:rsid w:val="00DA4DEB"/>
    <w:rsid w:val="00DB4476"/>
    <w:rsid w:val="00DB52BE"/>
    <w:rsid w:val="00DB6A8E"/>
    <w:rsid w:val="00DC64BB"/>
    <w:rsid w:val="00DD6958"/>
    <w:rsid w:val="00DE26DF"/>
    <w:rsid w:val="00DE55CF"/>
    <w:rsid w:val="00E0120E"/>
    <w:rsid w:val="00E10251"/>
    <w:rsid w:val="00E41199"/>
    <w:rsid w:val="00E417C4"/>
    <w:rsid w:val="00E4246D"/>
    <w:rsid w:val="00E42794"/>
    <w:rsid w:val="00E5439B"/>
    <w:rsid w:val="00E70C21"/>
    <w:rsid w:val="00E736C5"/>
    <w:rsid w:val="00E802F0"/>
    <w:rsid w:val="00E8349A"/>
    <w:rsid w:val="00E866D8"/>
    <w:rsid w:val="00E95362"/>
    <w:rsid w:val="00E958F3"/>
    <w:rsid w:val="00EB00DB"/>
    <w:rsid w:val="00EB025A"/>
    <w:rsid w:val="00EB77A0"/>
    <w:rsid w:val="00EC4117"/>
    <w:rsid w:val="00EE2010"/>
    <w:rsid w:val="00EF7801"/>
    <w:rsid w:val="00F02655"/>
    <w:rsid w:val="00F061DC"/>
    <w:rsid w:val="00F06AE0"/>
    <w:rsid w:val="00F06B39"/>
    <w:rsid w:val="00F07A90"/>
    <w:rsid w:val="00F15A58"/>
    <w:rsid w:val="00F24A5C"/>
    <w:rsid w:val="00F25B96"/>
    <w:rsid w:val="00F31458"/>
    <w:rsid w:val="00F37654"/>
    <w:rsid w:val="00F37860"/>
    <w:rsid w:val="00F402B5"/>
    <w:rsid w:val="00F4385F"/>
    <w:rsid w:val="00F607B2"/>
    <w:rsid w:val="00F6436E"/>
    <w:rsid w:val="00F64FB2"/>
    <w:rsid w:val="00F71DB0"/>
    <w:rsid w:val="00F736A9"/>
    <w:rsid w:val="00F76DE8"/>
    <w:rsid w:val="00F77FFE"/>
    <w:rsid w:val="00F817DA"/>
    <w:rsid w:val="00F837BA"/>
    <w:rsid w:val="00FB4573"/>
    <w:rsid w:val="00FC05BB"/>
    <w:rsid w:val="00FC3773"/>
    <w:rsid w:val="00FD61D9"/>
    <w:rsid w:val="00FE2290"/>
    <w:rsid w:val="00FE264E"/>
    <w:rsid w:val="00FE4E74"/>
    <w:rsid w:val="00FF00AF"/>
    <w:rsid w:val="00FF1C64"/>
    <w:rsid w:val="00FF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CF11"/>
  <w15:chartTrackingRefBased/>
  <w15:docId w15:val="{5BEF5D8C-ADC1-4F1A-A20A-4695F995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Нумерованый список,List Paragraph1"/>
    <w:basedOn w:val="a"/>
    <w:link w:val="a5"/>
    <w:uiPriority w:val="1"/>
    <w:qFormat/>
    <w:rsid w:val="005B6D65"/>
    <w:pPr>
      <w:spacing w:before="120" w:after="120" w:line="240" w:lineRule="auto"/>
      <w:ind w:left="720" w:firstLine="567"/>
      <w:contextualSpacing/>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63317B"/>
    <w:rPr>
      <w:sz w:val="16"/>
      <w:szCs w:val="16"/>
    </w:rPr>
  </w:style>
  <w:style w:type="paragraph" w:styleId="a7">
    <w:name w:val="annotation text"/>
    <w:basedOn w:val="a"/>
    <w:link w:val="a8"/>
    <w:uiPriority w:val="99"/>
    <w:unhideWhenUsed/>
    <w:rsid w:val="0063317B"/>
    <w:pPr>
      <w:spacing w:line="240" w:lineRule="auto"/>
    </w:pPr>
    <w:rPr>
      <w:sz w:val="20"/>
      <w:szCs w:val="20"/>
    </w:rPr>
  </w:style>
  <w:style w:type="character" w:customStyle="1" w:styleId="a8">
    <w:name w:val="Текст примечания Знак"/>
    <w:basedOn w:val="a0"/>
    <w:link w:val="a7"/>
    <w:uiPriority w:val="99"/>
    <w:rsid w:val="0063317B"/>
    <w:rPr>
      <w:sz w:val="20"/>
      <w:szCs w:val="20"/>
    </w:rPr>
  </w:style>
  <w:style w:type="paragraph" w:styleId="a9">
    <w:name w:val="annotation subject"/>
    <w:basedOn w:val="a7"/>
    <w:next w:val="a7"/>
    <w:link w:val="aa"/>
    <w:uiPriority w:val="99"/>
    <w:semiHidden/>
    <w:unhideWhenUsed/>
    <w:rsid w:val="0063317B"/>
    <w:rPr>
      <w:b/>
      <w:bCs/>
    </w:rPr>
  </w:style>
  <w:style w:type="character" w:customStyle="1" w:styleId="aa">
    <w:name w:val="Тема примечания Знак"/>
    <w:basedOn w:val="a8"/>
    <w:link w:val="a9"/>
    <w:uiPriority w:val="99"/>
    <w:semiHidden/>
    <w:rsid w:val="0063317B"/>
    <w:rPr>
      <w:b/>
      <w:bCs/>
      <w:sz w:val="20"/>
      <w:szCs w:val="20"/>
    </w:rPr>
  </w:style>
  <w:style w:type="paragraph" w:styleId="ab">
    <w:name w:val="Balloon Text"/>
    <w:basedOn w:val="a"/>
    <w:link w:val="ac"/>
    <w:uiPriority w:val="99"/>
    <w:semiHidden/>
    <w:unhideWhenUsed/>
    <w:rsid w:val="0063317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3317B"/>
    <w:rPr>
      <w:rFonts w:ascii="Segoe UI" w:hAnsi="Segoe UI" w:cs="Segoe UI"/>
      <w:sz w:val="18"/>
      <w:szCs w:val="18"/>
    </w:rPr>
  </w:style>
  <w:style w:type="paragraph" w:styleId="ad">
    <w:name w:val="header"/>
    <w:basedOn w:val="a"/>
    <w:link w:val="ae"/>
    <w:uiPriority w:val="99"/>
    <w:unhideWhenUsed/>
    <w:rsid w:val="006331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317B"/>
  </w:style>
  <w:style w:type="paragraph" w:styleId="af">
    <w:name w:val="footer"/>
    <w:basedOn w:val="a"/>
    <w:link w:val="af0"/>
    <w:uiPriority w:val="99"/>
    <w:unhideWhenUsed/>
    <w:rsid w:val="006331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317B"/>
  </w:style>
  <w:style w:type="numbering" w:styleId="111111">
    <w:name w:val="Outline List 2"/>
    <w:basedOn w:val="a2"/>
    <w:uiPriority w:val="99"/>
    <w:semiHidden/>
    <w:unhideWhenUsed/>
    <w:rsid w:val="007F2B1F"/>
    <w:pPr>
      <w:numPr>
        <w:numId w:val="1"/>
      </w:numPr>
    </w:pPr>
  </w:style>
  <w:style w:type="paragraph" w:customStyle="1" w:styleId="ConsPlusNormal">
    <w:name w:val="ConsPlusNormal"/>
    <w:rsid w:val="00C059D1"/>
    <w:pPr>
      <w:widowControl w:val="0"/>
      <w:autoSpaceDE w:val="0"/>
      <w:autoSpaceDN w:val="0"/>
      <w:spacing w:after="0" w:line="240" w:lineRule="auto"/>
    </w:pPr>
    <w:rPr>
      <w:rFonts w:ascii="Calibri" w:eastAsia="Times New Roman" w:hAnsi="Calibri" w:cs="Calibri"/>
      <w:szCs w:val="20"/>
      <w:lang w:eastAsia="ru-RU"/>
    </w:rPr>
  </w:style>
  <w:style w:type="paragraph" w:styleId="af1">
    <w:name w:val="Body Text"/>
    <w:basedOn w:val="a"/>
    <w:link w:val="af2"/>
    <w:uiPriority w:val="1"/>
    <w:qFormat/>
    <w:rsid w:val="00C059D1"/>
    <w:pPr>
      <w:widowControl w:val="0"/>
      <w:spacing w:after="0" w:line="240" w:lineRule="auto"/>
      <w:ind w:left="198" w:firstLine="566"/>
      <w:jc w:val="both"/>
    </w:pPr>
    <w:rPr>
      <w:rFonts w:ascii="Times New Roman" w:eastAsia="Times New Roman" w:hAnsi="Times New Roman" w:cs="Times New Roman"/>
      <w:sz w:val="20"/>
      <w:szCs w:val="20"/>
      <w:lang w:eastAsia="ru-RU"/>
    </w:rPr>
  </w:style>
  <w:style w:type="character" w:customStyle="1" w:styleId="af2">
    <w:name w:val="Основной текст Знак"/>
    <w:basedOn w:val="a0"/>
    <w:link w:val="af1"/>
    <w:uiPriority w:val="1"/>
    <w:rsid w:val="00C059D1"/>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C059D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59D1"/>
    <w:pPr>
      <w:widowControl w:val="0"/>
      <w:spacing w:after="0" w:line="240" w:lineRule="auto"/>
      <w:ind w:left="50"/>
    </w:pPr>
    <w:rPr>
      <w:rFonts w:ascii="Times New Roman" w:eastAsia="Times New Roman" w:hAnsi="Times New Roman" w:cs="Times New Roman"/>
    </w:rPr>
  </w:style>
  <w:style w:type="character" w:customStyle="1" w:styleId="a5">
    <w:name w:val="Абзац списка Знак"/>
    <w:aliases w:val="Нумерованый список Знак,List Paragraph1 Знак"/>
    <w:link w:val="a4"/>
    <w:uiPriority w:val="1"/>
    <w:locked/>
    <w:rsid w:val="007B50B3"/>
    <w:rPr>
      <w:rFonts w:ascii="Times New Roman" w:eastAsia="Times New Roman" w:hAnsi="Times New Roman" w:cs="Times New Roman"/>
      <w:sz w:val="24"/>
      <w:szCs w:val="24"/>
      <w:lang w:eastAsia="ru-RU"/>
    </w:rPr>
  </w:style>
  <w:style w:type="character" w:styleId="af3">
    <w:name w:val="Hyperlink"/>
    <w:basedOn w:val="a0"/>
    <w:uiPriority w:val="99"/>
    <w:unhideWhenUsed/>
    <w:rsid w:val="007B5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8264">
      <w:bodyDiv w:val="1"/>
      <w:marLeft w:val="0"/>
      <w:marRight w:val="0"/>
      <w:marTop w:val="0"/>
      <w:marBottom w:val="0"/>
      <w:divBdr>
        <w:top w:val="none" w:sz="0" w:space="0" w:color="auto"/>
        <w:left w:val="none" w:sz="0" w:space="0" w:color="auto"/>
        <w:bottom w:val="none" w:sz="0" w:space="0" w:color="auto"/>
        <w:right w:val="none" w:sz="0" w:space="0" w:color="auto"/>
      </w:divBdr>
      <w:divsChild>
        <w:div w:id="1370716787">
          <w:marLeft w:val="0"/>
          <w:marRight w:val="0"/>
          <w:marTop w:val="0"/>
          <w:marBottom w:val="300"/>
          <w:divBdr>
            <w:top w:val="none" w:sz="0" w:space="0" w:color="auto"/>
            <w:left w:val="none" w:sz="0" w:space="0" w:color="auto"/>
            <w:bottom w:val="none" w:sz="0" w:space="0" w:color="auto"/>
            <w:right w:val="none" w:sz="0" w:space="0" w:color="auto"/>
          </w:divBdr>
          <w:divsChild>
            <w:div w:id="678116468">
              <w:marLeft w:val="0"/>
              <w:marRight w:val="0"/>
              <w:marTop w:val="0"/>
              <w:marBottom w:val="0"/>
              <w:divBdr>
                <w:top w:val="none" w:sz="0" w:space="0" w:color="auto"/>
                <w:left w:val="none" w:sz="0" w:space="0" w:color="auto"/>
                <w:bottom w:val="none" w:sz="0" w:space="0" w:color="auto"/>
                <w:right w:val="none" w:sz="0" w:space="0" w:color="auto"/>
              </w:divBdr>
              <w:divsChild>
                <w:div w:id="1105156760">
                  <w:marLeft w:val="0"/>
                  <w:marRight w:val="0"/>
                  <w:marTop w:val="0"/>
                  <w:marBottom w:val="0"/>
                  <w:divBdr>
                    <w:top w:val="none" w:sz="0" w:space="0" w:color="auto"/>
                    <w:left w:val="none" w:sz="0" w:space="0" w:color="auto"/>
                    <w:bottom w:val="none" w:sz="0" w:space="0" w:color="auto"/>
                    <w:right w:val="none" w:sz="0" w:space="0" w:color="auto"/>
                  </w:divBdr>
                  <w:divsChild>
                    <w:div w:id="1713069311">
                      <w:marLeft w:val="993"/>
                      <w:marRight w:val="707"/>
                      <w:marTop w:val="0"/>
                      <w:marBottom w:val="0"/>
                      <w:divBdr>
                        <w:top w:val="none" w:sz="0" w:space="0" w:color="auto"/>
                        <w:left w:val="none" w:sz="0" w:space="0" w:color="auto"/>
                        <w:bottom w:val="none" w:sz="0" w:space="0" w:color="auto"/>
                        <w:right w:val="none" w:sz="0" w:space="0" w:color="auto"/>
                      </w:divBdr>
                      <w:divsChild>
                        <w:div w:id="1180503974">
                          <w:marLeft w:val="0"/>
                          <w:marRight w:val="0"/>
                          <w:marTop w:val="0"/>
                          <w:marBottom w:val="0"/>
                          <w:divBdr>
                            <w:top w:val="none" w:sz="0" w:space="0" w:color="auto"/>
                            <w:left w:val="none" w:sz="0" w:space="0" w:color="auto"/>
                            <w:bottom w:val="none" w:sz="0" w:space="0" w:color="auto"/>
                            <w:right w:val="none" w:sz="0" w:space="0" w:color="auto"/>
                          </w:divBdr>
                          <w:divsChild>
                            <w:div w:id="539439046">
                              <w:marLeft w:val="0"/>
                              <w:marRight w:val="0"/>
                              <w:marTop w:val="0"/>
                              <w:marBottom w:val="0"/>
                              <w:divBdr>
                                <w:top w:val="none" w:sz="0" w:space="0" w:color="auto"/>
                                <w:left w:val="none" w:sz="0" w:space="0" w:color="auto"/>
                                <w:bottom w:val="none" w:sz="0" w:space="0" w:color="auto"/>
                                <w:right w:val="none" w:sz="0" w:space="0" w:color="auto"/>
                              </w:divBdr>
                              <w:divsChild>
                                <w:div w:id="661540870">
                                  <w:marLeft w:val="0"/>
                                  <w:marRight w:val="0"/>
                                  <w:marTop w:val="0"/>
                                  <w:marBottom w:val="0"/>
                                  <w:divBdr>
                                    <w:top w:val="none" w:sz="0" w:space="0" w:color="auto"/>
                                    <w:left w:val="none" w:sz="0" w:space="0" w:color="auto"/>
                                    <w:bottom w:val="none" w:sz="0" w:space="0" w:color="auto"/>
                                    <w:right w:val="none" w:sz="0" w:space="0" w:color="auto"/>
                                  </w:divBdr>
                                  <w:divsChild>
                                    <w:div w:id="249703438">
                                      <w:marLeft w:val="900"/>
                                      <w:marRight w:val="0"/>
                                      <w:marTop w:val="0"/>
                                      <w:marBottom w:val="0"/>
                                      <w:divBdr>
                                        <w:top w:val="none" w:sz="0" w:space="0" w:color="auto"/>
                                        <w:left w:val="none" w:sz="0" w:space="0" w:color="auto"/>
                                        <w:bottom w:val="none" w:sz="0" w:space="0" w:color="auto"/>
                                        <w:right w:val="none" w:sz="0" w:space="0" w:color="auto"/>
                                      </w:divBdr>
                                      <w:divsChild>
                                        <w:div w:id="1311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9464">
                                  <w:marLeft w:val="0"/>
                                  <w:marRight w:val="0"/>
                                  <w:marTop w:val="0"/>
                                  <w:marBottom w:val="0"/>
                                  <w:divBdr>
                                    <w:top w:val="none" w:sz="0" w:space="0" w:color="auto"/>
                                    <w:left w:val="none" w:sz="0" w:space="0" w:color="auto"/>
                                    <w:bottom w:val="none" w:sz="0" w:space="0" w:color="auto"/>
                                    <w:right w:val="none" w:sz="0" w:space="0" w:color="auto"/>
                                  </w:divBdr>
                                  <w:divsChild>
                                    <w:div w:id="143015502">
                                      <w:marLeft w:val="900"/>
                                      <w:marRight w:val="0"/>
                                      <w:marTop w:val="0"/>
                                      <w:marBottom w:val="0"/>
                                      <w:divBdr>
                                        <w:top w:val="none" w:sz="0" w:space="0" w:color="auto"/>
                                        <w:left w:val="none" w:sz="0" w:space="0" w:color="auto"/>
                                        <w:bottom w:val="none" w:sz="0" w:space="0" w:color="auto"/>
                                        <w:right w:val="none" w:sz="0" w:space="0" w:color="auto"/>
                                      </w:divBdr>
                                      <w:divsChild>
                                        <w:div w:id="1932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4251">
                                  <w:marLeft w:val="0"/>
                                  <w:marRight w:val="0"/>
                                  <w:marTop w:val="0"/>
                                  <w:marBottom w:val="0"/>
                                  <w:divBdr>
                                    <w:top w:val="none" w:sz="0" w:space="0" w:color="auto"/>
                                    <w:left w:val="none" w:sz="0" w:space="0" w:color="auto"/>
                                    <w:bottom w:val="none" w:sz="0" w:space="0" w:color="auto"/>
                                    <w:right w:val="none" w:sz="0" w:space="0" w:color="auto"/>
                                  </w:divBdr>
                                  <w:divsChild>
                                    <w:div w:id="485170283">
                                      <w:marLeft w:val="900"/>
                                      <w:marRight w:val="0"/>
                                      <w:marTop w:val="0"/>
                                      <w:marBottom w:val="0"/>
                                      <w:divBdr>
                                        <w:top w:val="none" w:sz="0" w:space="0" w:color="auto"/>
                                        <w:left w:val="none" w:sz="0" w:space="0" w:color="auto"/>
                                        <w:bottom w:val="none" w:sz="0" w:space="0" w:color="auto"/>
                                        <w:right w:val="none" w:sz="0" w:space="0" w:color="auto"/>
                                      </w:divBdr>
                                      <w:divsChild>
                                        <w:div w:id="1142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0749">
                                  <w:marLeft w:val="0"/>
                                  <w:marRight w:val="0"/>
                                  <w:marTop w:val="0"/>
                                  <w:marBottom w:val="0"/>
                                  <w:divBdr>
                                    <w:top w:val="none" w:sz="0" w:space="0" w:color="auto"/>
                                    <w:left w:val="none" w:sz="0" w:space="0" w:color="auto"/>
                                    <w:bottom w:val="none" w:sz="0" w:space="0" w:color="auto"/>
                                    <w:right w:val="none" w:sz="0" w:space="0" w:color="auto"/>
                                  </w:divBdr>
                                  <w:divsChild>
                                    <w:div w:id="1830901088">
                                      <w:marLeft w:val="900"/>
                                      <w:marRight w:val="0"/>
                                      <w:marTop w:val="0"/>
                                      <w:marBottom w:val="0"/>
                                      <w:divBdr>
                                        <w:top w:val="none" w:sz="0" w:space="0" w:color="auto"/>
                                        <w:left w:val="none" w:sz="0" w:space="0" w:color="auto"/>
                                        <w:bottom w:val="none" w:sz="0" w:space="0" w:color="auto"/>
                                        <w:right w:val="none" w:sz="0" w:space="0" w:color="auto"/>
                                      </w:divBdr>
                                      <w:divsChild>
                                        <w:div w:id="9299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6912">
                  <w:marLeft w:val="0"/>
                  <w:marRight w:val="0"/>
                  <w:marTop w:val="0"/>
                  <w:marBottom w:val="0"/>
                  <w:divBdr>
                    <w:top w:val="none" w:sz="0" w:space="0" w:color="auto"/>
                    <w:left w:val="none" w:sz="0" w:space="0" w:color="auto"/>
                    <w:bottom w:val="none" w:sz="0" w:space="0" w:color="auto"/>
                    <w:right w:val="none" w:sz="0" w:space="0" w:color="auto"/>
                  </w:divBdr>
                  <w:divsChild>
                    <w:div w:id="352000305">
                      <w:marLeft w:val="0"/>
                      <w:marRight w:val="0"/>
                      <w:marTop w:val="0"/>
                      <w:marBottom w:val="0"/>
                      <w:divBdr>
                        <w:top w:val="none" w:sz="0" w:space="0" w:color="auto"/>
                        <w:left w:val="none" w:sz="0" w:space="0" w:color="auto"/>
                        <w:bottom w:val="none" w:sz="0" w:space="0" w:color="auto"/>
                        <w:right w:val="none" w:sz="0" w:space="0" w:color="auto"/>
                      </w:divBdr>
                      <w:divsChild>
                        <w:div w:id="1470242438">
                          <w:marLeft w:val="0"/>
                          <w:marRight w:val="0"/>
                          <w:marTop w:val="0"/>
                          <w:marBottom w:val="0"/>
                          <w:divBdr>
                            <w:top w:val="none" w:sz="0" w:space="0" w:color="auto"/>
                            <w:left w:val="none" w:sz="0" w:space="0" w:color="auto"/>
                            <w:bottom w:val="none" w:sz="0" w:space="0" w:color="auto"/>
                            <w:right w:val="none" w:sz="0" w:space="0" w:color="auto"/>
                          </w:divBdr>
                          <w:divsChild>
                            <w:div w:id="1909730947">
                              <w:marLeft w:val="0"/>
                              <w:marRight w:val="0"/>
                              <w:marTop w:val="0"/>
                              <w:marBottom w:val="0"/>
                              <w:divBdr>
                                <w:top w:val="none" w:sz="0" w:space="0" w:color="auto"/>
                                <w:left w:val="none" w:sz="0" w:space="0" w:color="auto"/>
                                <w:bottom w:val="none" w:sz="0" w:space="0" w:color="auto"/>
                                <w:right w:val="none" w:sz="0" w:space="0" w:color="auto"/>
                              </w:divBdr>
                              <w:divsChild>
                                <w:div w:id="102191162">
                                  <w:marLeft w:val="0"/>
                                  <w:marRight w:val="0"/>
                                  <w:marTop w:val="0"/>
                                  <w:marBottom w:val="0"/>
                                  <w:divBdr>
                                    <w:top w:val="none" w:sz="0" w:space="0" w:color="auto"/>
                                    <w:left w:val="none" w:sz="0" w:space="0" w:color="auto"/>
                                    <w:bottom w:val="none" w:sz="0" w:space="0" w:color="auto"/>
                                    <w:right w:val="none" w:sz="0" w:space="0" w:color="auto"/>
                                  </w:divBdr>
                                  <w:divsChild>
                                    <w:div w:id="1327780133">
                                      <w:marLeft w:val="0"/>
                                      <w:marRight w:val="0"/>
                                      <w:marTop w:val="0"/>
                                      <w:marBottom w:val="0"/>
                                      <w:divBdr>
                                        <w:top w:val="none" w:sz="0" w:space="0" w:color="auto"/>
                                        <w:left w:val="none" w:sz="0" w:space="0" w:color="auto"/>
                                        <w:bottom w:val="none" w:sz="0" w:space="0" w:color="auto"/>
                                        <w:right w:val="none" w:sz="0" w:space="0" w:color="auto"/>
                                      </w:divBdr>
                                      <w:divsChild>
                                        <w:div w:id="5482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4480">
                              <w:marLeft w:val="0"/>
                              <w:marRight w:val="0"/>
                              <w:marTop w:val="0"/>
                              <w:marBottom w:val="0"/>
                              <w:divBdr>
                                <w:top w:val="none" w:sz="0" w:space="0" w:color="auto"/>
                                <w:left w:val="none" w:sz="0" w:space="0" w:color="auto"/>
                                <w:bottom w:val="none" w:sz="0" w:space="0" w:color="auto"/>
                                <w:right w:val="none" w:sz="0" w:space="0" w:color="auto"/>
                              </w:divBdr>
                              <w:divsChild>
                                <w:div w:id="432089386">
                                  <w:marLeft w:val="0"/>
                                  <w:marRight w:val="0"/>
                                  <w:marTop w:val="0"/>
                                  <w:marBottom w:val="0"/>
                                  <w:divBdr>
                                    <w:top w:val="none" w:sz="0" w:space="0" w:color="auto"/>
                                    <w:left w:val="none" w:sz="0" w:space="0" w:color="auto"/>
                                    <w:bottom w:val="none" w:sz="0" w:space="0" w:color="auto"/>
                                    <w:right w:val="none" w:sz="0" w:space="0" w:color="auto"/>
                                  </w:divBdr>
                                  <w:divsChild>
                                    <w:div w:id="149254499">
                                      <w:marLeft w:val="0"/>
                                      <w:marRight w:val="0"/>
                                      <w:marTop w:val="0"/>
                                      <w:marBottom w:val="0"/>
                                      <w:divBdr>
                                        <w:top w:val="none" w:sz="0" w:space="0" w:color="auto"/>
                                        <w:left w:val="none" w:sz="0" w:space="0" w:color="auto"/>
                                        <w:bottom w:val="none" w:sz="0" w:space="0" w:color="auto"/>
                                        <w:right w:val="none" w:sz="0" w:space="0" w:color="auto"/>
                                      </w:divBdr>
                                      <w:divsChild>
                                        <w:div w:id="19634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110501">
          <w:marLeft w:val="0"/>
          <w:marRight w:val="0"/>
          <w:marTop w:val="300"/>
          <w:marBottom w:val="300"/>
          <w:divBdr>
            <w:top w:val="none" w:sz="0" w:space="0" w:color="auto"/>
            <w:left w:val="none" w:sz="0" w:space="0" w:color="auto"/>
            <w:bottom w:val="none" w:sz="0" w:space="0" w:color="auto"/>
            <w:right w:val="none" w:sz="0" w:space="0" w:color="auto"/>
          </w:divBdr>
          <w:divsChild>
            <w:div w:id="1482388846">
              <w:marLeft w:val="0"/>
              <w:marRight w:val="0"/>
              <w:marTop w:val="0"/>
              <w:marBottom w:val="0"/>
              <w:divBdr>
                <w:top w:val="none" w:sz="0" w:space="0" w:color="auto"/>
                <w:left w:val="none" w:sz="0" w:space="0" w:color="auto"/>
                <w:bottom w:val="none" w:sz="0" w:space="0" w:color="auto"/>
                <w:right w:val="none" w:sz="0" w:space="0" w:color="auto"/>
              </w:divBdr>
              <w:divsChild>
                <w:div w:id="1136070163">
                  <w:marLeft w:val="0"/>
                  <w:marRight w:val="0"/>
                  <w:marTop w:val="0"/>
                  <w:marBottom w:val="0"/>
                  <w:divBdr>
                    <w:top w:val="none" w:sz="0" w:space="0" w:color="auto"/>
                    <w:left w:val="none" w:sz="0" w:space="0" w:color="auto"/>
                    <w:bottom w:val="none" w:sz="0" w:space="0" w:color="auto"/>
                    <w:right w:val="none" w:sz="0" w:space="0" w:color="auto"/>
                  </w:divBdr>
                  <w:divsChild>
                    <w:div w:id="1790851017">
                      <w:marLeft w:val="0"/>
                      <w:marRight w:val="0"/>
                      <w:marTop w:val="0"/>
                      <w:marBottom w:val="0"/>
                      <w:divBdr>
                        <w:top w:val="none" w:sz="0" w:space="0" w:color="auto"/>
                        <w:left w:val="none" w:sz="0" w:space="0" w:color="auto"/>
                        <w:bottom w:val="none" w:sz="0" w:space="0" w:color="auto"/>
                        <w:right w:val="none" w:sz="0" w:space="0" w:color="auto"/>
                      </w:divBdr>
                      <w:divsChild>
                        <w:div w:id="2022468004">
                          <w:marLeft w:val="0"/>
                          <w:marRight w:val="0"/>
                          <w:marTop w:val="0"/>
                          <w:marBottom w:val="0"/>
                          <w:divBdr>
                            <w:top w:val="none" w:sz="0" w:space="0" w:color="auto"/>
                            <w:left w:val="none" w:sz="0" w:space="0" w:color="auto"/>
                            <w:bottom w:val="none" w:sz="0" w:space="0" w:color="auto"/>
                            <w:right w:val="none" w:sz="0" w:space="0" w:color="auto"/>
                          </w:divBdr>
                          <w:divsChild>
                            <w:div w:id="316497566">
                              <w:marLeft w:val="0"/>
                              <w:marRight w:val="0"/>
                              <w:marTop w:val="0"/>
                              <w:marBottom w:val="0"/>
                              <w:divBdr>
                                <w:top w:val="none" w:sz="0" w:space="0" w:color="auto"/>
                                <w:left w:val="none" w:sz="0" w:space="0" w:color="auto"/>
                                <w:bottom w:val="none" w:sz="0" w:space="0" w:color="auto"/>
                                <w:right w:val="none" w:sz="0" w:space="0" w:color="auto"/>
                              </w:divBdr>
                              <w:divsChild>
                                <w:div w:id="911697821">
                                  <w:marLeft w:val="0"/>
                                  <w:marRight w:val="0"/>
                                  <w:marTop w:val="0"/>
                                  <w:marBottom w:val="0"/>
                                  <w:divBdr>
                                    <w:top w:val="none" w:sz="0" w:space="0" w:color="auto"/>
                                    <w:left w:val="none" w:sz="0" w:space="0" w:color="auto"/>
                                    <w:bottom w:val="none" w:sz="0" w:space="0" w:color="auto"/>
                                    <w:right w:val="none" w:sz="0" w:space="0" w:color="auto"/>
                                  </w:divBdr>
                                  <w:divsChild>
                                    <w:div w:id="172230234">
                                      <w:marLeft w:val="0"/>
                                      <w:marRight w:val="0"/>
                                      <w:marTop w:val="0"/>
                                      <w:marBottom w:val="0"/>
                                      <w:divBdr>
                                        <w:top w:val="none" w:sz="0" w:space="0" w:color="auto"/>
                                        <w:left w:val="none" w:sz="0" w:space="0" w:color="auto"/>
                                        <w:bottom w:val="none" w:sz="0" w:space="0" w:color="auto"/>
                                        <w:right w:val="none" w:sz="0" w:space="0" w:color="auto"/>
                                      </w:divBdr>
                                      <w:divsChild>
                                        <w:div w:id="10766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111154">
                  <w:marLeft w:val="0"/>
                  <w:marRight w:val="0"/>
                  <w:marTop w:val="0"/>
                  <w:marBottom w:val="0"/>
                  <w:divBdr>
                    <w:top w:val="none" w:sz="0" w:space="0" w:color="auto"/>
                    <w:left w:val="none" w:sz="0" w:space="0" w:color="auto"/>
                    <w:bottom w:val="none" w:sz="0" w:space="0" w:color="auto"/>
                    <w:right w:val="none" w:sz="0" w:space="0" w:color="auto"/>
                  </w:divBdr>
                  <w:divsChild>
                    <w:div w:id="435828664">
                      <w:marLeft w:val="993"/>
                      <w:marRight w:val="707"/>
                      <w:marTop w:val="0"/>
                      <w:marBottom w:val="0"/>
                      <w:divBdr>
                        <w:top w:val="none" w:sz="0" w:space="0" w:color="auto"/>
                        <w:left w:val="none" w:sz="0" w:space="0" w:color="auto"/>
                        <w:bottom w:val="none" w:sz="0" w:space="0" w:color="auto"/>
                        <w:right w:val="none" w:sz="0" w:space="0" w:color="auto"/>
                      </w:divBdr>
                      <w:divsChild>
                        <w:div w:id="318703173">
                          <w:marLeft w:val="0"/>
                          <w:marRight w:val="0"/>
                          <w:marTop w:val="0"/>
                          <w:marBottom w:val="0"/>
                          <w:divBdr>
                            <w:top w:val="none" w:sz="0" w:space="0" w:color="auto"/>
                            <w:left w:val="none" w:sz="0" w:space="0" w:color="auto"/>
                            <w:bottom w:val="none" w:sz="0" w:space="0" w:color="auto"/>
                            <w:right w:val="none" w:sz="0" w:space="0" w:color="auto"/>
                          </w:divBdr>
                          <w:divsChild>
                            <w:div w:id="1906915069">
                              <w:marLeft w:val="0"/>
                              <w:marRight w:val="0"/>
                              <w:marTop w:val="0"/>
                              <w:marBottom w:val="0"/>
                              <w:divBdr>
                                <w:top w:val="none" w:sz="0" w:space="0" w:color="auto"/>
                                <w:left w:val="none" w:sz="0" w:space="0" w:color="auto"/>
                                <w:bottom w:val="none" w:sz="0" w:space="0" w:color="auto"/>
                                <w:right w:val="none" w:sz="0" w:space="0" w:color="auto"/>
                              </w:divBdr>
                              <w:divsChild>
                                <w:div w:id="764568366">
                                  <w:marLeft w:val="0"/>
                                  <w:marRight w:val="0"/>
                                  <w:marTop w:val="0"/>
                                  <w:marBottom w:val="0"/>
                                  <w:divBdr>
                                    <w:top w:val="none" w:sz="0" w:space="0" w:color="auto"/>
                                    <w:left w:val="none" w:sz="0" w:space="0" w:color="auto"/>
                                    <w:bottom w:val="none" w:sz="0" w:space="0" w:color="auto"/>
                                    <w:right w:val="none" w:sz="0" w:space="0" w:color="auto"/>
                                  </w:divBdr>
                                  <w:divsChild>
                                    <w:div w:id="1342975367">
                                      <w:marLeft w:val="900"/>
                                      <w:marRight w:val="0"/>
                                      <w:marTop w:val="0"/>
                                      <w:marBottom w:val="0"/>
                                      <w:divBdr>
                                        <w:top w:val="none" w:sz="0" w:space="0" w:color="auto"/>
                                        <w:left w:val="none" w:sz="0" w:space="0" w:color="auto"/>
                                        <w:bottom w:val="none" w:sz="0" w:space="0" w:color="auto"/>
                                        <w:right w:val="none" w:sz="0" w:space="0" w:color="auto"/>
                                      </w:divBdr>
                                      <w:divsChild>
                                        <w:div w:id="197167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456359">
      <w:bodyDiv w:val="1"/>
      <w:marLeft w:val="0"/>
      <w:marRight w:val="0"/>
      <w:marTop w:val="0"/>
      <w:marBottom w:val="0"/>
      <w:divBdr>
        <w:top w:val="none" w:sz="0" w:space="0" w:color="auto"/>
        <w:left w:val="none" w:sz="0" w:space="0" w:color="auto"/>
        <w:bottom w:val="none" w:sz="0" w:space="0" w:color="auto"/>
        <w:right w:val="none" w:sz="0" w:space="0" w:color="auto"/>
      </w:divBdr>
      <w:divsChild>
        <w:div w:id="459613065">
          <w:marLeft w:val="0"/>
          <w:marRight w:val="0"/>
          <w:marTop w:val="300"/>
          <w:marBottom w:val="300"/>
          <w:divBdr>
            <w:top w:val="none" w:sz="0" w:space="0" w:color="auto"/>
            <w:left w:val="none" w:sz="0" w:space="0" w:color="auto"/>
            <w:bottom w:val="none" w:sz="0" w:space="0" w:color="auto"/>
            <w:right w:val="none" w:sz="0" w:space="0" w:color="auto"/>
          </w:divBdr>
          <w:divsChild>
            <w:div w:id="2050717518">
              <w:marLeft w:val="0"/>
              <w:marRight w:val="0"/>
              <w:marTop w:val="0"/>
              <w:marBottom w:val="0"/>
              <w:divBdr>
                <w:top w:val="none" w:sz="0" w:space="0" w:color="auto"/>
                <w:left w:val="none" w:sz="0" w:space="0" w:color="auto"/>
                <w:bottom w:val="none" w:sz="0" w:space="0" w:color="auto"/>
                <w:right w:val="none" w:sz="0" w:space="0" w:color="auto"/>
              </w:divBdr>
              <w:divsChild>
                <w:div w:id="1783260269">
                  <w:marLeft w:val="0"/>
                  <w:marRight w:val="0"/>
                  <w:marTop w:val="0"/>
                  <w:marBottom w:val="0"/>
                  <w:divBdr>
                    <w:top w:val="none" w:sz="0" w:space="0" w:color="auto"/>
                    <w:left w:val="none" w:sz="0" w:space="0" w:color="auto"/>
                    <w:bottom w:val="none" w:sz="0" w:space="0" w:color="auto"/>
                    <w:right w:val="none" w:sz="0" w:space="0" w:color="auto"/>
                  </w:divBdr>
                  <w:divsChild>
                    <w:div w:id="1197503339">
                      <w:marLeft w:val="993"/>
                      <w:marRight w:val="707"/>
                      <w:marTop w:val="0"/>
                      <w:marBottom w:val="0"/>
                      <w:divBdr>
                        <w:top w:val="none" w:sz="0" w:space="0" w:color="auto"/>
                        <w:left w:val="none" w:sz="0" w:space="0" w:color="auto"/>
                        <w:bottom w:val="none" w:sz="0" w:space="0" w:color="auto"/>
                        <w:right w:val="none" w:sz="0" w:space="0" w:color="auto"/>
                      </w:divBdr>
                      <w:divsChild>
                        <w:div w:id="1040587256">
                          <w:marLeft w:val="0"/>
                          <w:marRight w:val="0"/>
                          <w:marTop w:val="0"/>
                          <w:marBottom w:val="0"/>
                          <w:divBdr>
                            <w:top w:val="none" w:sz="0" w:space="0" w:color="auto"/>
                            <w:left w:val="none" w:sz="0" w:space="0" w:color="auto"/>
                            <w:bottom w:val="none" w:sz="0" w:space="0" w:color="auto"/>
                            <w:right w:val="none" w:sz="0" w:space="0" w:color="auto"/>
                          </w:divBdr>
                          <w:divsChild>
                            <w:div w:id="1781534947">
                              <w:marLeft w:val="0"/>
                              <w:marRight w:val="0"/>
                              <w:marTop w:val="0"/>
                              <w:marBottom w:val="0"/>
                              <w:divBdr>
                                <w:top w:val="none" w:sz="0" w:space="0" w:color="auto"/>
                                <w:left w:val="none" w:sz="0" w:space="0" w:color="auto"/>
                                <w:bottom w:val="none" w:sz="0" w:space="0" w:color="auto"/>
                                <w:right w:val="none" w:sz="0" w:space="0" w:color="auto"/>
                              </w:divBdr>
                              <w:divsChild>
                                <w:div w:id="1868447989">
                                  <w:marLeft w:val="0"/>
                                  <w:marRight w:val="0"/>
                                  <w:marTop w:val="0"/>
                                  <w:marBottom w:val="0"/>
                                  <w:divBdr>
                                    <w:top w:val="none" w:sz="0" w:space="0" w:color="auto"/>
                                    <w:left w:val="none" w:sz="0" w:space="0" w:color="auto"/>
                                    <w:bottom w:val="none" w:sz="0" w:space="0" w:color="auto"/>
                                    <w:right w:val="none" w:sz="0" w:space="0" w:color="auto"/>
                                  </w:divBdr>
                                  <w:divsChild>
                                    <w:div w:id="467673300">
                                      <w:marLeft w:val="720"/>
                                      <w:marRight w:val="0"/>
                                      <w:marTop w:val="0"/>
                                      <w:marBottom w:val="0"/>
                                      <w:divBdr>
                                        <w:top w:val="none" w:sz="0" w:space="0" w:color="auto"/>
                                        <w:left w:val="none" w:sz="0" w:space="0" w:color="auto"/>
                                        <w:bottom w:val="none" w:sz="0" w:space="0" w:color="auto"/>
                                        <w:right w:val="none" w:sz="0" w:space="0" w:color="auto"/>
                                      </w:divBdr>
                                      <w:divsChild>
                                        <w:div w:id="19484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5510">
                                  <w:marLeft w:val="0"/>
                                  <w:marRight w:val="0"/>
                                  <w:marTop w:val="0"/>
                                  <w:marBottom w:val="0"/>
                                  <w:divBdr>
                                    <w:top w:val="none" w:sz="0" w:space="0" w:color="auto"/>
                                    <w:left w:val="none" w:sz="0" w:space="0" w:color="auto"/>
                                    <w:bottom w:val="none" w:sz="0" w:space="0" w:color="auto"/>
                                    <w:right w:val="none" w:sz="0" w:space="0" w:color="auto"/>
                                  </w:divBdr>
                                  <w:divsChild>
                                    <w:div w:id="531191011">
                                      <w:marLeft w:val="0"/>
                                      <w:marRight w:val="0"/>
                                      <w:marTop w:val="0"/>
                                      <w:marBottom w:val="0"/>
                                      <w:divBdr>
                                        <w:top w:val="none" w:sz="0" w:space="0" w:color="auto"/>
                                        <w:left w:val="none" w:sz="0" w:space="0" w:color="auto"/>
                                        <w:bottom w:val="none" w:sz="0" w:space="0" w:color="auto"/>
                                        <w:right w:val="none" w:sz="0" w:space="0" w:color="auto"/>
                                      </w:divBdr>
                                      <w:divsChild>
                                        <w:div w:id="46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442">
                                  <w:marLeft w:val="0"/>
                                  <w:marRight w:val="0"/>
                                  <w:marTop w:val="0"/>
                                  <w:marBottom w:val="0"/>
                                  <w:divBdr>
                                    <w:top w:val="none" w:sz="0" w:space="0" w:color="auto"/>
                                    <w:left w:val="none" w:sz="0" w:space="0" w:color="auto"/>
                                    <w:bottom w:val="none" w:sz="0" w:space="0" w:color="auto"/>
                                    <w:right w:val="none" w:sz="0" w:space="0" w:color="auto"/>
                                  </w:divBdr>
                                  <w:divsChild>
                                    <w:div w:id="2036149852">
                                      <w:marLeft w:val="0"/>
                                      <w:marRight w:val="0"/>
                                      <w:marTop w:val="0"/>
                                      <w:marBottom w:val="0"/>
                                      <w:divBdr>
                                        <w:top w:val="none" w:sz="0" w:space="0" w:color="auto"/>
                                        <w:left w:val="none" w:sz="0" w:space="0" w:color="auto"/>
                                        <w:bottom w:val="none" w:sz="0" w:space="0" w:color="auto"/>
                                        <w:right w:val="none" w:sz="0" w:space="0" w:color="auto"/>
                                      </w:divBdr>
                                      <w:divsChild>
                                        <w:div w:id="21393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5354">
                                  <w:marLeft w:val="0"/>
                                  <w:marRight w:val="0"/>
                                  <w:marTop w:val="0"/>
                                  <w:marBottom w:val="0"/>
                                  <w:divBdr>
                                    <w:top w:val="none" w:sz="0" w:space="0" w:color="auto"/>
                                    <w:left w:val="none" w:sz="0" w:space="0" w:color="auto"/>
                                    <w:bottom w:val="none" w:sz="0" w:space="0" w:color="auto"/>
                                    <w:right w:val="none" w:sz="0" w:space="0" w:color="auto"/>
                                  </w:divBdr>
                                  <w:divsChild>
                                    <w:div w:id="1304892725">
                                      <w:marLeft w:val="0"/>
                                      <w:marRight w:val="0"/>
                                      <w:marTop w:val="0"/>
                                      <w:marBottom w:val="0"/>
                                      <w:divBdr>
                                        <w:top w:val="none" w:sz="0" w:space="0" w:color="auto"/>
                                        <w:left w:val="none" w:sz="0" w:space="0" w:color="auto"/>
                                        <w:bottom w:val="none" w:sz="0" w:space="0" w:color="auto"/>
                                        <w:right w:val="none" w:sz="0" w:space="0" w:color="auto"/>
                                      </w:divBdr>
                                      <w:divsChild>
                                        <w:div w:id="4691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899">
                                  <w:marLeft w:val="0"/>
                                  <w:marRight w:val="0"/>
                                  <w:marTop w:val="0"/>
                                  <w:marBottom w:val="0"/>
                                  <w:divBdr>
                                    <w:top w:val="none" w:sz="0" w:space="0" w:color="auto"/>
                                    <w:left w:val="none" w:sz="0" w:space="0" w:color="auto"/>
                                    <w:bottom w:val="none" w:sz="0" w:space="0" w:color="auto"/>
                                    <w:right w:val="none" w:sz="0" w:space="0" w:color="auto"/>
                                  </w:divBdr>
                                  <w:divsChild>
                                    <w:div w:id="1480222331">
                                      <w:marLeft w:val="0"/>
                                      <w:marRight w:val="0"/>
                                      <w:marTop w:val="0"/>
                                      <w:marBottom w:val="0"/>
                                      <w:divBdr>
                                        <w:top w:val="none" w:sz="0" w:space="0" w:color="auto"/>
                                        <w:left w:val="none" w:sz="0" w:space="0" w:color="auto"/>
                                        <w:bottom w:val="none" w:sz="0" w:space="0" w:color="auto"/>
                                        <w:right w:val="none" w:sz="0" w:space="0" w:color="auto"/>
                                      </w:divBdr>
                                      <w:divsChild>
                                        <w:div w:id="97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81801">
                                  <w:marLeft w:val="0"/>
                                  <w:marRight w:val="0"/>
                                  <w:marTop w:val="0"/>
                                  <w:marBottom w:val="0"/>
                                  <w:divBdr>
                                    <w:top w:val="none" w:sz="0" w:space="0" w:color="auto"/>
                                    <w:left w:val="none" w:sz="0" w:space="0" w:color="auto"/>
                                    <w:bottom w:val="none" w:sz="0" w:space="0" w:color="auto"/>
                                    <w:right w:val="none" w:sz="0" w:space="0" w:color="auto"/>
                                  </w:divBdr>
                                  <w:divsChild>
                                    <w:div w:id="565146145">
                                      <w:marLeft w:val="0"/>
                                      <w:marRight w:val="0"/>
                                      <w:marTop w:val="0"/>
                                      <w:marBottom w:val="0"/>
                                      <w:divBdr>
                                        <w:top w:val="none" w:sz="0" w:space="0" w:color="auto"/>
                                        <w:left w:val="none" w:sz="0" w:space="0" w:color="auto"/>
                                        <w:bottom w:val="none" w:sz="0" w:space="0" w:color="auto"/>
                                        <w:right w:val="none" w:sz="0" w:space="0" w:color="auto"/>
                                      </w:divBdr>
                                      <w:divsChild>
                                        <w:div w:id="15686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2435">
                                  <w:marLeft w:val="0"/>
                                  <w:marRight w:val="0"/>
                                  <w:marTop w:val="0"/>
                                  <w:marBottom w:val="0"/>
                                  <w:divBdr>
                                    <w:top w:val="none" w:sz="0" w:space="0" w:color="auto"/>
                                    <w:left w:val="none" w:sz="0" w:space="0" w:color="auto"/>
                                    <w:bottom w:val="none" w:sz="0" w:space="0" w:color="auto"/>
                                    <w:right w:val="none" w:sz="0" w:space="0" w:color="auto"/>
                                  </w:divBdr>
                                  <w:divsChild>
                                    <w:div w:id="1795758385">
                                      <w:marLeft w:val="0"/>
                                      <w:marRight w:val="0"/>
                                      <w:marTop w:val="0"/>
                                      <w:marBottom w:val="0"/>
                                      <w:divBdr>
                                        <w:top w:val="none" w:sz="0" w:space="0" w:color="auto"/>
                                        <w:left w:val="none" w:sz="0" w:space="0" w:color="auto"/>
                                        <w:bottom w:val="none" w:sz="0" w:space="0" w:color="auto"/>
                                        <w:right w:val="none" w:sz="0" w:space="0" w:color="auto"/>
                                      </w:divBdr>
                                      <w:divsChild>
                                        <w:div w:id="5648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5653">
                                  <w:marLeft w:val="0"/>
                                  <w:marRight w:val="0"/>
                                  <w:marTop w:val="0"/>
                                  <w:marBottom w:val="0"/>
                                  <w:divBdr>
                                    <w:top w:val="none" w:sz="0" w:space="0" w:color="auto"/>
                                    <w:left w:val="none" w:sz="0" w:space="0" w:color="auto"/>
                                    <w:bottom w:val="none" w:sz="0" w:space="0" w:color="auto"/>
                                    <w:right w:val="none" w:sz="0" w:space="0" w:color="auto"/>
                                  </w:divBdr>
                                  <w:divsChild>
                                    <w:div w:id="1522821816">
                                      <w:marLeft w:val="0"/>
                                      <w:marRight w:val="0"/>
                                      <w:marTop w:val="0"/>
                                      <w:marBottom w:val="0"/>
                                      <w:divBdr>
                                        <w:top w:val="none" w:sz="0" w:space="0" w:color="auto"/>
                                        <w:left w:val="none" w:sz="0" w:space="0" w:color="auto"/>
                                        <w:bottom w:val="none" w:sz="0" w:space="0" w:color="auto"/>
                                        <w:right w:val="none" w:sz="0" w:space="0" w:color="auto"/>
                                      </w:divBdr>
                                      <w:divsChild>
                                        <w:div w:id="367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677">
                                  <w:marLeft w:val="0"/>
                                  <w:marRight w:val="0"/>
                                  <w:marTop w:val="0"/>
                                  <w:marBottom w:val="0"/>
                                  <w:divBdr>
                                    <w:top w:val="none" w:sz="0" w:space="0" w:color="auto"/>
                                    <w:left w:val="none" w:sz="0" w:space="0" w:color="auto"/>
                                    <w:bottom w:val="none" w:sz="0" w:space="0" w:color="auto"/>
                                    <w:right w:val="none" w:sz="0" w:space="0" w:color="auto"/>
                                  </w:divBdr>
                                  <w:divsChild>
                                    <w:div w:id="271744667">
                                      <w:marLeft w:val="0"/>
                                      <w:marRight w:val="0"/>
                                      <w:marTop w:val="0"/>
                                      <w:marBottom w:val="0"/>
                                      <w:divBdr>
                                        <w:top w:val="none" w:sz="0" w:space="0" w:color="auto"/>
                                        <w:left w:val="none" w:sz="0" w:space="0" w:color="auto"/>
                                        <w:bottom w:val="none" w:sz="0" w:space="0" w:color="auto"/>
                                        <w:right w:val="none" w:sz="0" w:space="0" w:color="auto"/>
                                      </w:divBdr>
                                      <w:divsChild>
                                        <w:div w:id="20817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84793">
                              <w:marLeft w:val="0"/>
                              <w:marRight w:val="0"/>
                              <w:marTop w:val="0"/>
                              <w:marBottom w:val="0"/>
                              <w:divBdr>
                                <w:top w:val="none" w:sz="0" w:space="0" w:color="auto"/>
                                <w:left w:val="none" w:sz="0" w:space="0" w:color="auto"/>
                                <w:bottom w:val="none" w:sz="0" w:space="0" w:color="auto"/>
                                <w:right w:val="none" w:sz="0" w:space="0" w:color="auto"/>
                              </w:divBdr>
                              <w:divsChild>
                                <w:div w:id="1980644882">
                                  <w:marLeft w:val="0"/>
                                  <w:marRight w:val="0"/>
                                  <w:marTop w:val="0"/>
                                  <w:marBottom w:val="0"/>
                                  <w:divBdr>
                                    <w:top w:val="none" w:sz="0" w:space="0" w:color="auto"/>
                                    <w:left w:val="none" w:sz="0" w:space="0" w:color="auto"/>
                                    <w:bottom w:val="none" w:sz="0" w:space="0" w:color="auto"/>
                                    <w:right w:val="none" w:sz="0" w:space="0" w:color="auto"/>
                                  </w:divBdr>
                                  <w:divsChild>
                                    <w:div w:id="26564337">
                                      <w:marLeft w:val="720"/>
                                      <w:marRight w:val="0"/>
                                      <w:marTop w:val="0"/>
                                      <w:marBottom w:val="0"/>
                                      <w:divBdr>
                                        <w:top w:val="none" w:sz="0" w:space="0" w:color="auto"/>
                                        <w:left w:val="none" w:sz="0" w:space="0" w:color="auto"/>
                                        <w:bottom w:val="none" w:sz="0" w:space="0" w:color="auto"/>
                                        <w:right w:val="none" w:sz="0" w:space="0" w:color="auto"/>
                                      </w:divBdr>
                                      <w:divsChild>
                                        <w:div w:id="194919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7750">
                                  <w:marLeft w:val="0"/>
                                  <w:marRight w:val="0"/>
                                  <w:marTop w:val="0"/>
                                  <w:marBottom w:val="0"/>
                                  <w:divBdr>
                                    <w:top w:val="none" w:sz="0" w:space="0" w:color="auto"/>
                                    <w:left w:val="none" w:sz="0" w:space="0" w:color="auto"/>
                                    <w:bottom w:val="none" w:sz="0" w:space="0" w:color="auto"/>
                                    <w:right w:val="none" w:sz="0" w:space="0" w:color="auto"/>
                                  </w:divBdr>
                                  <w:divsChild>
                                    <w:div w:id="1773624879">
                                      <w:marLeft w:val="0"/>
                                      <w:marRight w:val="0"/>
                                      <w:marTop w:val="0"/>
                                      <w:marBottom w:val="0"/>
                                      <w:divBdr>
                                        <w:top w:val="none" w:sz="0" w:space="0" w:color="auto"/>
                                        <w:left w:val="none" w:sz="0" w:space="0" w:color="auto"/>
                                        <w:bottom w:val="none" w:sz="0" w:space="0" w:color="auto"/>
                                        <w:right w:val="none" w:sz="0" w:space="0" w:color="auto"/>
                                      </w:divBdr>
                                      <w:divsChild>
                                        <w:div w:id="14476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033959">
                  <w:marLeft w:val="0"/>
                  <w:marRight w:val="0"/>
                  <w:marTop w:val="0"/>
                  <w:marBottom w:val="0"/>
                  <w:divBdr>
                    <w:top w:val="none" w:sz="0" w:space="0" w:color="auto"/>
                    <w:left w:val="none" w:sz="0" w:space="0" w:color="auto"/>
                    <w:bottom w:val="none" w:sz="0" w:space="0" w:color="auto"/>
                    <w:right w:val="none" w:sz="0" w:space="0" w:color="auto"/>
                  </w:divBdr>
                  <w:divsChild>
                    <w:div w:id="2002344281">
                      <w:marLeft w:val="0"/>
                      <w:marRight w:val="0"/>
                      <w:marTop w:val="0"/>
                      <w:marBottom w:val="0"/>
                      <w:divBdr>
                        <w:top w:val="none" w:sz="0" w:space="0" w:color="auto"/>
                        <w:left w:val="none" w:sz="0" w:space="0" w:color="auto"/>
                        <w:bottom w:val="none" w:sz="0" w:space="0" w:color="auto"/>
                        <w:right w:val="none" w:sz="0" w:space="0" w:color="auto"/>
                      </w:divBdr>
                      <w:divsChild>
                        <w:div w:id="692531967">
                          <w:marLeft w:val="0"/>
                          <w:marRight w:val="0"/>
                          <w:marTop w:val="0"/>
                          <w:marBottom w:val="0"/>
                          <w:divBdr>
                            <w:top w:val="none" w:sz="0" w:space="0" w:color="auto"/>
                            <w:left w:val="none" w:sz="0" w:space="0" w:color="auto"/>
                            <w:bottom w:val="none" w:sz="0" w:space="0" w:color="auto"/>
                            <w:right w:val="none" w:sz="0" w:space="0" w:color="auto"/>
                          </w:divBdr>
                          <w:divsChild>
                            <w:div w:id="1411733670">
                              <w:marLeft w:val="0"/>
                              <w:marRight w:val="0"/>
                              <w:marTop w:val="0"/>
                              <w:marBottom w:val="0"/>
                              <w:divBdr>
                                <w:top w:val="none" w:sz="0" w:space="0" w:color="auto"/>
                                <w:left w:val="none" w:sz="0" w:space="0" w:color="auto"/>
                                <w:bottom w:val="none" w:sz="0" w:space="0" w:color="auto"/>
                                <w:right w:val="none" w:sz="0" w:space="0" w:color="auto"/>
                              </w:divBdr>
                              <w:divsChild>
                                <w:div w:id="528643422">
                                  <w:marLeft w:val="0"/>
                                  <w:marRight w:val="0"/>
                                  <w:marTop w:val="0"/>
                                  <w:marBottom w:val="0"/>
                                  <w:divBdr>
                                    <w:top w:val="none" w:sz="0" w:space="0" w:color="auto"/>
                                    <w:left w:val="none" w:sz="0" w:space="0" w:color="auto"/>
                                    <w:bottom w:val="none" w:sz="0" w:space="0" w:color="auto"/>
                                    <w:right w:val="none" w:sz="0" w:space="0" w:color="auto"/>
                                  </w:divBdr>
                                  <w:divsChild>
                                    <w:div w:id="1515338450">
                                      <w:marLeft w:val="0"/>
                                      <w:marRight w:val="0"/>
                                      <w:marTop w:val="0"/>
                                      <w:marBottom w:val="0"/>
                                      <w:divBdr>
                                        <w:top w:val="none" w:sz="0" w:space="0" w:color="auto"/>
                                        <w:left w:val="none" w:sz="0" w:space="0" w:color="auto"/>
                                        <w:bottom w:val="none" w:sz="0" w:space="0" w:color="auto"/>
                                        <w:right w:val="none" w:sz="0" w:space="0" w:color="auto"/>
                                      </w:divBdr>
                                      <w:divsChild>
                                        <w:div w:id="158152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600317">
                              <w:marLeft w:val="0"/>
                              <w:marRight w:val="0"/>
                              <w:marTop w:val="0"/>
                              <w:marBottom w:val="0"/>
                              <w:divBdr>
                                <w:top w:val="none" w:sz="0" w:space="0" w:color="auto"/>
                                <w:left w:val="none" w:sz="0" w:space="0" w:color="auto"/>
                                <w:bottom w:val="none" w:sz="0" w:space="0" w:color="auto"/>
                                <w:right w:val="none" w:sz="0" w:space="0" w:color="auto"/>
                              </w:divBdr>
                              <w:divsChild>
                                <w:div w:id="79181094">
                                  <w:marLeft w:val="0"/>
                                  <w:marRight w:val="0"/>
                                  <w:marTop w:val="0"/>
                                  <w:marBottom w:val="0"/>
                                  <w:divBdr>
                                    <w:top w:val="none" w:sz="0" w:space="0" w:color="auto"/>
                                    <w:left w:val="none" w:sz="0" w:space="0" w:color="auto"/>
                                    <w:bottom w:val="none" w:sz="0" w:space="0" w:color="auto"/>
                                    <w:right w:val="none" w:sz="0" w:space="0" w:color="auto"/>
                                  </w:divBdr>
                                  <w:divsChild>
                                    <w:div w:id="23095794">
                                      <w:marLeft w:val="0"/>
                                      <w:marRight w:val="0"/>
                                      <w:marTop w:val="0"/>
                                      <w:marBottom w:val="0"/>
                                      <w:divBdr>
                                        <w:top w:val="none" w:sz="0" w:space="0" w:color="auto"/>
                                        <w:left w:val="none" w:sz="0" w:space="0" w:color="auto"/>
                                        <w:bottom w:val="none" w:sz="0" w:space="0" w:color="auto"/>
                                        <w:right w:val="none" w:sz="0" w:space="0" w:color="auto"/>
                                      </w:divBdr>
                                      <w:divsChild>
                                        <w:div w:id="19429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07098">
          <w:marLeft w:val="0"/>
          <w:marRight w:val="0"/>
          <w:marTop w:val="300"/>
          <w:marBottom w:val="300"/>
          <w:divBdr>
            <w:top w:val="none" w:sz="0" w:space="0" w:color="auto"/>
            <w:left w:val="none" w:sz="0" w:space="0" w:color="auto"/>
            <w:bottom w:val="none" w:sz="0" w:space="0" w:color="auto"/>
            <w:right w:val="none" w:sz="0" w:space="0" w:color="auto"/>
          </w:divBdr>
          <w:divsChild>
            <w:div w:id="230041825">
              <w:marLeft w:val="0"/>
              <w:marRight w:val="0"/>
              <w:marTop w:val="0"/>
              <w:marBottom w:val="0"/>
              <w:divBdr>
                <w:top w:val="none" w:sz="0" w:space="0" w:color="auto"/>
                <w:left w:val="none" w:sz="0" w:space="0" w:color="auto"/>
                <w:bottom w:val="none" w:sz="0" w:space="0" w:color="auto"/>
                <w:right w:val="none" w:sz="0" w:space="0" w:color="auto"/>
              </w:divBdr>
              <w:divsChild>
                <w:div w:id="12810871">
                  <w:marLeft w:val="0"/>
                  <w:marRight w:val="0"/>
                  <w:marTop w:val="0"/>
                  <w:marBottom w:val="0"/>
                  <w:divBdr>
                    <w:top w:val="none" w:sz="0" w:space="0" w:color="auto"/>
                    <w:left w:val="none" w:sz="0" w:space="0" w:color="auto"/>
                    <w:bottom w:val="none" w:sz="0" w:space="0" w:color="auto"/>
                    <w:right w:val="none" w:sz="0" w:space="0" w:color="auto"/>
                  </w:divBdr>
                  <w:divsChild>
                    <w:div w:id="702827929">
                      <w:marLeft w:val="0"/>
                      <w:marRight w:val="0"/>
                      <w:marTop w:val="0"/>
                      <w:marBottom w:val="0"/>
                      <w:divBdr>
                        <w:top w:val="none" w:sz="0" w:space="0" w:color="auto"/>
                        <w:left w:val="none" w:sz="0" w:space="0" w:color="auto"/>
                        <w:bottom w:val="none" w:sz="0" w:space="0" w:color="auto"/>
                        <w:right w:val="none" w:sz="0" w:space="0" w:color="auto"/>
                      </w:divBdr>
                      <w:divsChild>
                        <w:div w:id="791637227">
                          <w:marLeft w:val="0"/>
                          <w:marRight w:val="0"/>
                          <w:marTop w:val="0"/>
                          <w:marBottom w:val="0"/>
                          <w:divBdr>
                            <w:top w:val="none" w:sz="0" w:space="0" w:color="auto"/>
                            <w:left w:val="none" w:sz="0" w:space="0" w:color="auto"/>
                            <w:bottom w:val="none" w:sz="0" w:space="0" w:color="auto"/>
                            <w:right w:val="none" w:sz="0" w:space="0" w:color="auto"/>
                          </w:divBdr>
                          <w:divsChild>
                            <w:div w:id="801659414">
                              <w:marLeft w:val="0"/>
                              <w:marRight w:val="0"/>
                              <w:marTop w:val="0"/>
                              <w:marBottom w:val="0"/>
                              <w:divBdr>
                                <w:top w:val="none" w:sz="0" w:space="0" w:color="auto"/>
                                <w:left w:val="none" w:sz="0" w:space="0" w:color="auto"/>
                                <w:bottom w:val="none" w:sz="0" w:space="0" w:color="auto"/>
                                <w:right w:val="none" w:sz="0" w:space="0" w:color="auto"/>
                              </w:divBdr>
                              <w:divsChild>
                                <w:div w:id="2831021">
                                  <w:marLeft w:val="0"/>
                                  <w:marRight w:val="0"/>
                                  <w:marTop w:val="0"/>
                                  <w:marBottom w:val="0"/>
                                  <w:divBdr>
                                    <w:top w:val="none" w:sz="0" w:space="0" w:color="auto"/>
                                    <w:left w:val="none" w:sz="0" w:space="0" w:color="auto"/>
                                    <w:bottom w:val="none" w:sz="0" w:space="0" w:color="auto"/>
                                    <w:right w:val="none" w:sz="0" w:space="0" w:color="auto"/>
                                  </w:divBdr>
                                  <w:divsChild>
                                    <w:div w:id="1764688442">
                                      <w:marLeft w:val="0"/>
                                      <w:marRight w:val="0"/>
                                      <w:marTop w:val="0"/>
                                      <w:marBottom w:val="0"/>
                                      <w:divBdr>
                                        <w:top w:val="none" w:sz="0" w:space="0" w:color="auto"/>
                                        <w:left w:val="none" w:sz="0" w:space="0" w:color="auto"/>
                                        <w:bottom w:val="none" w:sz="0" w:space="0" w:color="auto"/>
                                        <w:right w:val="none" w:sz="0" w:space="0" w:color="auto"/>
                                      </w:divBdr>
                                      <w:divsChild>
                                        <w:div w:id="162584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225596">
                  <w:marLeft w:val="0"/>
                  <w:marRight w:val="0"/>
                  <w:marTop w:val="0"/>
                  <w:marBottom w:val="0"/>
                  <w:divBdr>
                    <w:top w:val="none" w:sz="0" w:space="0" w:color="auto"/>
                    <w:left w:val="none" w:sz="0" w:space="0" w:color="auto"/>
                    <w:bottom w:val="none" w:sz="0" w:space="0" w:color="auto"/>
                    <w:right w:val="none" w:sz="0" w:space="0" w:color="auto"/>
                  </w:divBdr>
                  <w:divsChild>
                    <w:div w:id="1583221555">
                      <w:marLeft w:val="993"/>
                      <w:marRight w:val="707"/>
                      <w:marTop w:val="0"/>
                      <w:marBottom w:val="0"/>
                      <w:divBdr>
                        <w:top w:val="none" w:sz="0" w:space="0" w:color="auto"/>
                        <w:left w:val="none" w:sz="0" w:space="0" w:color="auto"/>
                        <w:bottom w:val="none" w:sz="0" w:space="0" w:color="auto"/>
                        <w:right w:val="none" w:sz="0" w:space="0" w:color="auto"/>
                      </w:divBdr>
                      <w:divsChild>
                        <w:div w:id="2050757652">
                          <w:marLeft w:val="0"/>
                          <w:marRight w:val="0"/>
                          <w:marTop w:val="0"/>
                          <w:marBottom w:val="0"/>
                          <w:divBdr>
                            <w:top w:val="none" w:sz="0" w:space="0" w:color="auto"/>
                            <w:left w:val="none" w:sz="0" w:space="0" w:color="auto"/>
                            <w:bottom w:val="none" w:sz="0" w:space="0" w:color="auto"/>
                            <w:right w:val="none" w:sz="0" w:space="0" w:color="auto"/>
                          </w:divBdr>
                          <w:divsChild>
                            <w:div w:id="1985885714">
                              <w:marLeft w:val="0"/>
                              <w:marRight w:val="0"/>
                              <w:marTop w:val="0"/>
                              <w:marBottom w:val="0"/>
                              <w:divBdr>
                                <w:top w:val="none" w:sz="0" w:space="0" w:color="auto"/>
                                <w:left w:val="none" w:sz="0" w:space="0" w:color="auto"/>
                                <w:bottom w:val="none" w:sz="0" w:space="0" w:color="auto"/>
                                <w:right w:val="none" w:sz="0" w:space="0" w:color="auto"/>
                              </w:divBdr>
                              <w:divsChild>
                                <w:div w:id="762921781">
                                  <w:marLeft w:val="0"/>
                                  <w:marRight w:val="0"/>
                                  <w:marTop w:val="0"/>
                                  <w:marBottom w:val="0"/>
                                  <w:divBdr>
                                    <w:top w:val="none" w:sz="0" w:space="0" w:color="auto"/>
                                    <w:left w:val="none" w:sz="0" w:space="0" w:color="auto"/>
                                    <w:bottom w:val="none" w:sz="0" w:space="0" w:color="auto"/>
                                    <w:right w:val="none" w:sz="0" w:space="0" w:color="auto"/>
                                  </w:divBdr>
                                  <w:divsChild>
                                    <w:div w:id="272440670">
                                      <w:marLeft w:val="720"/>
                                      <w:marRight w:val="0"/>
                                      <w:marTop w:val="0"/>
                                      <w:marBottom w:val="0"/>
                                      <w:divBdr>
                                        <w:top w:val="none" w:sz="0" w:space="0" w:color="auto"/>
                                        <w:left w:val="none" w:sz="0" w:space="0" w:color="auto"/>
                                        <w:bottom w:val="none" w:sz="0" w:space="0" w:color="auto"/>
                                        <w:right w:val="none" w:sz="0" w:space="0" w:color="auto"/>
                                      </w:divBdr>
                                      <w:divsChild>
                                        <w:div w:id="13689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2048E12FFA4D388B1F2C6CCD0BF325"/>
        <w:category>
          <w:name w:val="Общие"/>
          <w:gallery w:val="placeholder"/>
        </w:category>
        <w:types>
          <w:type w:val="bbPlcHdr"/>
        </w:types>
        <w:behaviors>
          <w:behavior w:val="content"/>
        </w:behaviors>
        <w:guid w:val="{2CB18E0C-D04E-4FB5-9658-8E9A1142B714}"/>
      </w:docPartPr>
      <w:docPartBody>
        <w:p w:rsidR="00832147" w:rsidRDefault="007F1046" w:rsidP="007F1046">
          <w:pPr>
            <w:pStyle w:val="312048E12FFA4D388B1F2C6CCD0BF325"/>
          </w:pPr>
          <w:r w:rsidRPr="000E2EA9">
            <w:t>мтДатаДоговора</w:t>
          </w:r>
        </w:p>
      </w:docPartBody>
    </w:docPart>
    <w:docPart>
      <w:docPartPr>
        <w:name w:val="40F03C4E7EA24711B294E28CD0A6EC56"/>
        <w:category>
          <w:name w:val="Общие"/>
          <w:gallery w:val="placeholder"/>
        </w:category>
        <w:types>
          <w:type w:val="bbPlcHdr"/>
        </w:types>
        <w:behaviors>
          <w:behavior w:val="content"/>
        </w:behaviors>
        <w:guid w:val="{0F40A5EF-AE21-4CCB-966B-453407D6B749}"/>
      </w:docPartPr>
      <w:docPartBody>
        <w:p w:rsidR="00832147" w:rsidRDefault="007F1046" w:rsidP="007F1046">
          <w:pPr>
            <w:pStyle w:val="40F03C4E7EA24711B294E28CD0A6EC56"/>
          </w:pPr>
          <w:r w:rsidRPr="000E2EA9">
            <w:t>мтДатаДоговора</w:t>
          </w:r>
        </w:p>
      </w:docPartBody>
    </w:docPart>
    <w:docPart>
      <w:docPartPr>
        <w:name w:val="DF233E6EDF524C0A9E307571ED924CC8"/>
        <w:category>
          <w:name w:val="Общие"/>
          <w:gallery w:val="placeholder"/>
        </w:category>
        <w:types>
          <w:type w:val="bbPlcHdr"/>
        </w:types>
        <w:behaviors>
          <w:behavior w:val="content"/>
        </w:behaviors>
        <w:guid w:val="{69155EC8-EF1D-4CBF-8026-5F38D3A16038}"/>
      </w:docPartPr>
      <w:docPartBody>
        <w:p w:rsidR="00832147" w:rsidRDefault="007F1046" w:rsidP="007F1046">
          <w:pPr>
            <w:pStyle w:val="DF233E6EDF524C0A9E307571ED924CC8"/>
          </w:pPr>
          <w:r w:rsidRPr="000E2EA9">
            <w:t>мтДатаДоговора</w:t>
          </w:r>
        </w:p>
      </w:docPartBody>
    </w:docPart>
    <w:docPart>
      <w:docPartPr>
        <w:name w:val="E2FB3A83C08042C8A30BECD9FB467457"/>
        <w:category>
          <w:name w:val="Общие"/>
          <w:gallery w:val="placeholder"/>
        </w:category>
        <w:types>
          <w:type w:val="bbPlcHdr"/>
        </w:types>
        <w:behaviors>
          <w:behavior w:val="content"/>
        </w:behaviors>
        <w:guid w:val="{08C4BCDB-992F-441D-B21B-A168AFE1150D}"/>
      </w:docPartPr>
      <w:docPartBody>
        <w:p w:rsidR="00832147" w:rsidRDefault="007F1046" w:rsidP="007F1046">
          <w:pPr>
            <w:pStyle w:val="E2FB3A83C08042C8A30BECD9FB467457"/>
          </w:pPr>
          <w:r w:rsidRPr="000E2EA9">
            <w:t>мтДатаДоговора</w:t>
          </w:r>
        </w:p>
      </w:docPartBody>
    </w:docPart>
    <w:docPart>
      <w:docPartPr>
        <w:name w:val="CF47611A312B444A9A48B9B9C55B5EBB"/>
        <w:category>
          <w:name w:val="Общие"/>
          <w:gallery w:val="placeholder"/>
        </w:category>
        <w:types>
          <w:type w:val="bbPlcHdr"/>
        </w:types>
        <w:behaviors>
          <w:behavior w:val="content"/>
        </w:behaviors>
        <w:guid w:val="{E5F50E23-7212-4D2A-9187-B53B3D3D308A}"/>
      </w:docPartPr>
      <w:docPartBody>
        <w:p w:rsidR="00832147" w:rsidRDefault="007F1046" w:rsidP="007F1046">
          <w:pPr>
            <w:pStyle w:val="CF47611A312B444A9A48B9B9C55B5EBB"/>
          </w:pPr>
          <w:r w:rsidRPr="000E2EA9">
            <w:t>мтДатаДоговора</w:t>
          </w:r>
        </w:p>
      </w:docPartBody>
    </w:docPart>
    <w:docPart>
      <w:docPartPr>
        <w:name w:val="09A5B8545A4242188C5E922441B073CE"/>
        <w:category>
          <w:name w:val="Общие"/>
          <w:gallery w:val="placeholder"/>
        </w:category>
        <w:types>
          <w:type w:val="bbPlcHdr"/>
        </w:types>
        <w:behaviors>
          <w:behavior w:val="content"/>
        </w:behaviors>
        <w:guid w:val="{986F77AF-2006-45E2-AE28-FD3653461997}"/>
      </w:docPartPr>
      <w:docPartBody>
        <w:p w:rsidR="00832147" w:rsidRDefault="007F1046" w:rsidP="007F1046">
          <w:pPr>
            <w:pStyle w:val="09A5B8545A4242188C5E922441B073CE"/>
          </w:pPr>
          <w:r w:rsidRPr="000E2EA9">
            <w:t>мтДатаДоговора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46"/>
    <w:rsid w:val="00455046"/>
    <w:rsid w:val="006B39C4"/>
    <w:rsid w:val="007766B0"/>
    <w:rsid w:val="007F1046"/>
    <w:rsid w:val="00832147"/>
    <w:rsid w:val="009703B7"/>
    <w:rsid w:val="00EF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2048E12FFA4D388B1F2C6CCD0BF325">
    <w:name w:val="312048E12FFA4D388B1F2C6CCD0BF325"/>
    <w:rsid w:val="007F1046"/>
  </w:style>
  <w:style w:type="paragraph" w:customStyle="1" w:styleId="40F03C4E7EA24711B294E28CD0A6EC56">
    <w:name w:val="40F03C4E7EA24711B294E28CD0A6EC56"/>
    <w:rsid w:val="007F1046"/>
  </w:style>
  <w:style w:type="paragraph" w:customStyle="1" w:styleId="DF233E6EDF524C0A9E307571ED924CC8">
    <w:name w:val="DF233E6EDF524C0A9E307571ED924CC8"/>
    <w:rsid w:val="007F1046"/>
  </w:style>
  <w:style w:type="paragraph" w:customStyle="1" w:styleId="E2FB3A83C08042C8A30BECD9FB467457">
    <w:name w:val="E2FB3A83C08042C8A30BECD9FB467457"/>
    <w:rsid w:val="007F1046"/>
  </w:style>
  <w:style w:type="paragraph" w:customStyle="1" w:styleId="CF47611A312B444A9A48B9B9C55B5EBB">
    <w:name w:val="CF47611A312B444A9A48B9B9C55B5EBB"/>
    <w:rsid w:val="007F1046"/>
  </w:style>
  <w:style w:type="paragraph" w:customStyle="1" w:styleId="09A5B8545A4242188C5E922441B073CE">
    <w:name w:val="09A5B8545A4242188C5E922441B073CE"/>
    <w:rsid w:val="007F1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79CE6-8D44-4647-88DE-1B1869D5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8051</Words>
  <Characters>45896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V. Titova</dc:creator>
  <cp:keywords/>
  <dc:description/>
  <cp:lastModifiedBy>Зоненко Анастасия</cp:lastModifiedBy>
  <cp:revision>4</cp:revision>
  <cp:lastPrinted>2024-06-03T15:30:00Z</cp:lastPrinted>
  <dcterms:created xsi:type="dcterms:W3CDTF">2024-07-02T07:34:00Z</dcterms:created>
  <dcterms:modified xsi:type="dcterms:W3CDTF">2024-07-02T08:52:00Z</dcterms:modified>
</cp:coreProperties>
</file>