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FF0000"/>
        </w:rPr>
        <w:t>Типовая форма договора участия в долевом строительстве.</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FF0000"/>
        </w:rPr>
        <w:t>Настоящий договор не является публичной офертой. Некоторые условия типового договоров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FF0000"/>
        </w:rPr>
        <w:t>В некоторых случаях Договор участия в долевом строительстве с конкретным дольщиком может отличаться от указанного типового договора.</w:t>
      </w:r>
    </w:p>
    <w:p w:rsidR="00C750C1" w:rsidRDefault="00C750C1" w:rsidP="00C750C1">
      <w:pPr>
        <w:pStyle w:val="a3"/>
        <w:shd w:val="clear" w:color="auto" w:fill="FFFFFF"/>
        <w:spacing w:before="120" w:beforeAutospacing="0" w:after="120" w:afterAutospacing="0" w:line="432" w:lineRule="atLeast"/>
        <w:ind w:right="-6" w:hanging="6"/>
        <w:rPr>
          <w:rFonts w:ascii="Arial" w:hAnsi="Arial" w:cs="Arial"/>
          <w:color w:val="959595"/>
          <w:sz w:val="18"/>
          <w:szCs w:val="18"/>
        </w:rPr>
      </w:pPr>
      <w:r>
        <w:rPr>
          <w:rStyle w:val="a4"/>
          <w:color w:val="000000"/>
        </w:rPr>
        <w:t>ДОГОВОР № _____</w:t>
      </w:r>
    </w:p>
    <w:p w:rsidR="00C750C1" w:rsidRDefault="00C750C1" w:rsidP="00C750C1">
      <w:pPr>
        <w:pStyle w:val="a3"/>
        <w:shd w:val="clear" w:color="auto" w:fill="FFFFFF"/>
        <w:spacing w:before="120" w:beforeAutospacing="0" w:after="120" w:afterAutospacing="0" w:line="432" w:lineRule="atLeast"/>
        <w:ind w:right="-6" w:hanging="6"/>
        <w:rPr>
          <w:rFonts w:ascii="Arial" w:hAnsi="Arial" w:cs="Arial"/>
          <w:color w:val="959595"/>
          <w:sz w:val="18"/>
          <w:szCs w:val="18"/>
        </w:rPr>
      </w:pPr>
      <w:r>
        <w:rPr>
          <w:rStyle w:val="a4"/>
          <w:color w:val="000000"/>
        </w:rPr>
        <w:t>участия в долевом строительстве</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sz w:val="18"/>
          <w:szCs w:val="18"/>
        </w:rPr>
        <w:t> </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color w:val="000000"/>
        </w:rPr>
        <w:t>Санкт-Петербург</w:t>
      </w:r>
      <w:r>
        <w:rPr>
          <w:color w:val="FF0000"/>
        </w:rPr>
        <w:t> </w:t>
      </w:r>
      <w:r>
        <w:rPr>
          <w:color w:val="000000"/>
        </w:rPr>
        <w:t>«___» _______ _______ года</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sz w:val="18"/>
          <w:szCs w:val="18"/>
        </w:rPr>
        <w:t> </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sz w:val="18"/>
          <w:szCs w:val="18"/>
        </w:rPr>
        <w:t> </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Style w:val="a4"/>
          <w:rFonts w:ascii="Arial" w:hAnsi="Arial" w:cs="Arial"/>
          <w:color w:val="959595"/>
        </w:rPr>
        <w:t>Общество с ограниченной ответственностью «Монтажник наружных работ-1», </w:t>
      </w:r>
      <w:r>
        <w:rPr>
          <w:rFonts w:ascii="Arial" w:hAnsi="Arial" w:cs="Arial"/>
          <w:color w:val="959595"/>
        </w:rPr>
        <w:t>зарегистрированное Межрайонной инспекцией Федеральной налоговой службы № 15 по Санкт-Петербургу 05.04.2012 года за основным государственным регистрационным номером 1127847173981 (ИНН/КПП 7820328440/78200100), адрес (место нахождения): 196620, Санкт-Петербург, г. Павловск, ул. Березовая, д. 25, офис 1-Н, в лице Генерального директора Рыжова Вячеслава Викторовича, действующего</w:t>
      </w:r>
      <w:r>
        <w:rPr>
          <w:rStyle w:val="a4"/>
          <w:rFonts w:ascii="Arial" w:hAnsi="Arial" w:cs="Arial"/>
          <w:color w:val="959595"/>
        </w:rPr>
        <w:t> </w:t>
      </w:r>
      <w:r>
        <w:rPr>
          <w:rFonts w:ascii="Arial" w:hAnsi="Arial" w:cs="Arial"/>
          <w:color w:val="959595"/>
        </w:rPr>
        <w:t>на основании Устава,</w:t>
      </w:r>
      <w:r>
        <w:rPr>
          <w:rFonts w:ascii="Arial" w:hAnsi="Arial" w:cs="Arial"/>
          <w:color w:val="000000"/>
        </w:rPr>
        <w:t> </w:t>
      </w:r>
      <w:r>
        <w:rPr>
          <w:rFonts w:ascii="Arial" w:hAnsi="Arial" w:cs="Arial"/>
          <w:color w:val="959595"/>
        </w:rPr>
        <w:t>именуемое в дальнейшем </w:t>
      </w:r>
      <w:r>
        <w:rPr>
          <w:rStyle w:val="a4"/>
          <w:rFonts w:ascii="Arial" w:hAnsi="Arial" w:cs="Arial"/>
          <w:color w:val="959595"/>
        </w:rPr>
        <w:t>«Застройщик»,</w:t>
      </w:r>
      <w:r>
        <w:rPr>
          <w:rFonts w:ascii="Arial" w:hAnsi="Arial" w:cs="Arial"/>
          <w:color w:val="959595"/>
        </w:rPr>
        <w:t> с одной стороны, и</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Style w:val="a4"/>
          <w:rFonts w:ascii="Arial" w:hAnsi="Arial" w:cs="Arial"/>
          <w:color w:val="FF0000"/>
        </w:rPr>
        <w:t>______________________________ </w:t>
      </w:r>
      <w:r>
        <w:rPr>
          <w:rFonts w:ascii="Arial" w:hAnsi="Arial" w:cs="Arial"/>
          <w:color w:val="FF0000"/>
        </w:rPr>
        <w:t>, ________года рождения, место рождения: ___________, пол: _________, паспорт ________, выдан __________________ года, код подразделения: __________, зарегистрированный по адресу: _________________, именуемый в дальнейшем </w:t>
      </w:r>
      <w:r>
        <w:rPr>
          <w:rStyle w:val="a4"/>
          <w:rFonts w:ascii="Arial" w:hAnsi="Arial" w:cs="Arial"/>
          <w:color w:val="FF0000"/>
        </w:rPr>
        <w:t>«Участник долевого строительства» </w:t>
      </w:r>
      <w:r>
        <w:rPr>
          <w:rFonts w:ascii="Arial" w:hAnsi="Arial" w:cs="Arial"/>
          <w:color w:val="FF0000"/>
        </w:rPr>
        <w:t>с другой стороны,</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xml:space="preserve">в соответствии с Федеральным Законом «Об участии в долевом строительстве многоквартирных домов и иных объектов недвижимости и о </w:t>
      </w:r>
      <w:r>
        <w:rPr>
          <w:rFonts w:ascii="Arial" w:hAnsi="Arial" w:cs="Arial"/>
          <w:color w:val="959595"/>
        </w:rPr>
        <w:lastRenderedPageBreak/>
        <w:t>внесении изменений в некоторые законодательные акты Российской Федерации» от 30.12.2004 года №214-ФЗ</w:t>
      </w:r>
      <w:r>
        <w:rPr>
          <w:rFonts w:ascii="Arial" w:hAnsi="Arial" w:cs="Arial"/>
          <w:i/>
          <w:iCs/>
          <w:color w:val="959595"/>
        </w:rPr>
        <w:t>, </w:t>
      </w:r>
      <w:r>
        <w:rPr>
          <w:rFonts w:ascii="Arial" w:hAnsi="Arial" w:cs="Arial"/>
          <w:color w:val="959595"/>
        </w:rPr>
        <w:t>заключили настоящий Договор о нижеследующем:</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Style w:val="a4"/>
          <w:color w:val="000000"/>
        </w:rPr>
        <w:t>1. ПРЕДМЕТ ДОГОВОРА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1.1. По настоящему договору Застройщик обязуется в предусмотренный настоящим договором срок с привлечением подрядных организаций построить жилой дом со встроенным гаражом по адресу:</w:t>
      </w:r>
      <w:r>
        <w:rPr>
          <w:rFonts w:ascii="Arial" w:hAnsi="Arial" w:cs="Arial"/>
          <w:color w:val="FF0000"/>
        </w:rPr>
        <w:t> </w:t>
      </w:r>
      <w:r>
        <w:rPr>
          <w:rStyle w:val="a4"/>
          <w:rFonts w:ascii="Arial" w:hAnsi="Arial" w:cs="Arial"/>
          <w:color w:val="000000"/>
        </w:rPr>
        <w:t>Санкт-Петербург, город Пушкин, Софийский бульвар, дом 32а, лит. А</w:t>
      </w:r>
      <w:r>
        <w:rPr>
          <w:rFonts w:ascii="Arial" w:hAnsi="Arial" w:cs="Arial"/>
          <w:color w:val="959595"/>
        </w:rPr>
        <w:t> (далее по тексту – «Объект») и после получения разрешения на ввод Объекта в эксплуатацию, передать «Участнику долевого строительства» квартиру в указанном доме (далее «Объект долевого строительства» или «Квартира»), описание которой содержится в пункте 1.2. настоящего Договора, а Участник долевого строительства обязуется уплатить Застройщику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 в срок, установленный п. 4.1. настоящего договора.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Строительство трехэтажного двухсекционного жилого дома с цокольным этажом и встроенным гаражом осуществляется на земельном участке с кадастровым номером 78:18108:4, площадью 1545 кв.м., расположенным по адресу: Санкт-Петербург, город Пушкин, Софийский бульвар, д. 32а, лит. А (категория земель – земли поселений) с разрешенным использованием: для размещения жилого дома.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1.2. В случае исполнения Участником долевого строительства обязательств по настоящему Договору, после получения разрешения на ввод Объекта в эксплуатацию Участнику долевого строительства передается для оформления права собственности находящееся в указанном Объекте вновь созданное недвижимое имущество:</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FF0000"/>
        </w:rPr>
        <w:t>___________________________________.</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План Квартиры, включающий ее описание и местоположение в Объекте, приводится в Приложении № 1 к Договору.</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xml:space="preserve">В целях толкования настоящего Договора указанная в настоящем пункте площадь Квартиры определяется как сумма площадей всех частей Квартиры </w:t>
      </w:r>
      <w:r>
        <w:rPr>
          <w:rFonts w:ascii="Arial" w:hAnsi="Arial" w:cs="Arial"/>
          <w:color w:val="959595"/>
        </w:rPr>
        <w:lastRenderedPageBreak/>
        <w:t>(включая площадь помещений вспомогательного использования), за исключением площади балконов, лоджий и террас, и именуется далее «площадь Квартиры». Указанная в настоящем пункте площадь Квартиры является проектной и подлежит уточнению на основании обмеров Проектно-инвентаризационного бюро, либо Бюро технической инвентаризации (далее «ПИБ», «БТИ»).</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1.3. 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
    <w:p w:rsidR="00C750C1" w:rsidRDefault="00C750C1" w:rsidP="00C750C1">
      <w:pPr>
        <w:pStyle w:val="a3"/>
        <w:shd w:val="clear" w:color="auto" w:fill="FFFFFF"/>
        <w:spacing w:before="120" w:beforeAutospacing="0" w:after="119" w:afterAutospacing="0" w:line="432" w:lineRule="atLeast"/>
        <w:ind w:firstLine="425"/>
        <w:rPr>
          <w:rFonts w:ascii="Arial" w:hAnsi="Arial" w:cs="Arial"/>
          <w:color w:val="959595"/>
          <w:sz w:val="18"/>
          <w:szCs w:val="18"/>
        </w:rPr>
      </w:pPr>
      <w:r>
        <w:rPr>
          <w:rFonts w:ascii="Arial" w:hAnsi="Arial" w:cs="Arial"/>
          <w:color w:val="959595"/>
        </w:rPr>
        <w:t>1.4. Квартира передается Участнику долевого строительства в состоянии и с оборудованием</w:t>
      </w:r>
      <w:r>
        <w:rPr>
          <w:rFonts w:ascii="Arial" w:hAnsi="Arial" w:cs="Arial"/>
          <w:color w:val="FF0000"/>
        </w:rPr>
        <w:t> </w:t>
      </w:r>
      <w:r>
        <w:rPr>
          <w:rFonts w:ascii="Arial" w:hAnsi="Arial" w:cs="Arial"/>
          <w:color w:val="959595"/>
        </w:rPr>
        <w:t>согласно Приложению № 2 к Договору, которое является его неотъемлемой частью.</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1.5. Застройщик осуществляет строительство многоквартирного дома на основании:</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права собственности Застройщика на земельный участок, указанный в п. 1.1. настоящего Договора, возникшего на основании Договора купли-продажи земельного участка от 24.12.2015 года, о чем в Едином государственном реестре прав на недвижимое имущество и сделок с ним 17.02.2016 года сделана запись № 78-78/006-78/085/041/2015-341/2;</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 разрешения на строительство № 78-016-0222.1-2013, выданного Службой государственного строительного надзора и экспертизы Санкт-Петербурга 15.03.2016 года;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положительного заключения негосударственной экспертизы ООО «Негосударственная экспертиза проектов строительства» г. Санкт-Петербург № 2-1-1-0383-12 от 07 ноября 2012 г.;</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проектной декларации, опубликованной в Интернете на сайте </w:t>
      </w:r>
      <w:r>
        <w:rPr>
          <w:rFonts w:ascii="Arial" w:hAnsi="Arial" w:cs="Arial"/>
          <w:color w:val="FF0000"/>
        </w:rPr>
        <w:t>__________</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1.6. Предполагаемый (плановый) срок получения разрешения на ввод «Объекта» в эксплуатацию - _______________.</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lastRenderedPageBreak/>
        <w:t>В случае продления действия разрешения на строительство, указанного в п. 1.5 настоящего договора, и (или) выдачи, уполномоченным органом другого разрешения на строительство, то плановый срок ввода Объекта в эксплуатацию, предусмотренный настоящим пунктом продлевается соразмерно сроку продления разрешения на строительство либо соразмерно вновь установленному сроку действия другого разрешения на строительство Объекта.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1.7. Участник долевого строительства ознакомлен с проектной декларацией.</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1.8. На дату подписания настоящего Договора права на Квартиру не заложены, в споре и под арестом или запрещением не состоят.</w:t>
      </w:r>
    </w:p>
    <w:p w:rsidR="00C750C1" w:rsidRDefault="00C750C1" w:rsidP="00C750C1">
      <w:pPr>
        <w:pStyle w:val="a3"/>
        <w:shd w:val="clear" w:color="auto" w:fill="FFFFFF"/>
        <w:spacing w:before="120" w:beforeAutospacing="0" w:after="120" w:afterAutospacing="0" w:line="432" w:lineRule="atLeast"/>
        <w:ind w:right="-6" w:hanging="17"/>
        <w:rPr>
          <w:rFonts w:ascii="Arial" w:hAnsi="Arial" w:cs="Arial"/>
          <w:color w:val="959595"/>
          <w:sz w:val="18"/>
          <w:szCs w:val="18"/>
        </w:rPr>
      </w:pPr>
      <w:r>
        <w:rPr>
          <w:rStyle w:val="a4"/>
          <w:color w:val="000000"/>
        </w:rPr>
        <w:t>2. ОБЯЗАННОСТИ СТОРОН</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rStyle w:val="a4"/>
          <w:color w:val="000000"/>
        </w:rPr>
        <w:t>2.1. Застройщик обязуется:</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2.1.1. Осуществить комплекс организационных и технических мероприятий, направленных на обеспечение строительства многоквартирного дома «Объекта» в соответствии с проектной документацией и в установленном порядке получить разрешение на его ввод в эксплуатацию.</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2.1.2. Предоставлять по требованию Участника долевого строительства всю необходимую информацию о ходе строительства.</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2.1.3. В порядке, предусмотренном Договором, направить Участнику долевого строительства письменное уведомление о завершении строительства Объекта и готовности Квартиры к передаче.</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2.1.4. После получения разрешения на ввод в эксплуатацию многоквартирного дома передать Участнику долевого строительства Объект долевого строительства по акту приема-передачи в срок установленный настоящим договором.</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2.1.5. Передать Разрешение на ввод Объекта в эксплуатацию в регистрирующий орган, для государственной регистрации права собственности Участника долевого строительства</w:t>
      </w:r>
      <w:r>
        <w:rPr>
          <w:rFonts w:ascii="Arial" w:hAnsi="Arial" w:cs="Arial"/>
          <w:color w:val="000000"/>
        </w:rPr>
        <w:t> </w:t>
      </w:r>
      <w:r>
        <w:rPr>
          <w:color w:val="000000"/>
        </w:rPr>
        <w:t>на Квартиру, не позднее, чем через 10 (десять) рабочих дней после получения такого разрешения.</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2.1.6. Предоставить в орган государственной регистрации документы необходимые для регистрации права собственности на Квартиру, при условии полной оплаты долевого взноса (цены договора) и проведении окончательного взаиморасчета между сторонами.</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lastRenderedPageBreak/>
        <w:t>2.1.7. Передать Объект долевого строительства соответствующие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2.1.8. В период действия настоящего Договора не заключать с третьими лицами каких-либо сделок в отношении Квартиры.</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2.1.9. В случае досрочного расторжения настоящего Договора возвратить Участнику долевого строительства денежные средства, внесенные последним по настоящему Договору в качестве оплаты цены Договора, в порядке и на условиях, определенных настоящим Договором, путем перечисления денежных средств на счет Участника долевого строительства, открытый в Банке.</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rStyle w:val="a4"/>
          <w:color w:val="000000"/>
        </w:rPr>
        <w:t>2.2. Участник долевого строительства обязуется:</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2.2.1. Внести долевой взнос (уплатить цену договора) в сроки и на условиях, предусмотренных настоящим Договором.</w:t>
      </w:r>
    </w:p>
    <w:p w:rsidR="00C750C1" w:rsidRDefault="00C750C1" w:rsidP="00C750C1">
      <w:pPr>
        <w:pStyle w:val="a3"/>
        <w:shd w:val="clear" w:color="auto" w:fill="FFFFFF"/>
        <w:spacing w:before="120" w:beforeAutospacing="0" w:after="120" w:afterAutospacing="0" w:line="432" w:lineRule="atLeast"/>
        <w:ind w:right="-6" w:firstLine="522"/>
        <w:rPr>
          <w:rFonts w:ascii="Arial" w:hAnsi="Arial" w:cs="Arial"/>
          <w:color w:val="959595"/>
          <w:sz w:val="18"/>
          <w:szCs w:val="18"/>
        </w:rPr>
      </w:pPr>
      <w:r>
        <w:rPr>
          <w:color w:val="000000"/>
        </w:rPr>
        <w:t>2.2.2. Принять Квартиру по Акту приёма-передачи в срок, указанный в п. 4.3. настоящего Договора.</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2.2.3.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Акта приема-передачи Квартиры, либо с момента составления Застройщиком одностороннего Акта в соответствии с п. 4.6. настоящего Договора.</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2.2.4. Нести все расходы по содержанию Квартиры и общего имущества Объекта, оплату коммунальных услуг, - энерго, - электро, - тепло и – водоснабжения, с момента подписания акта приема-передачи Квартиры, либо с момента составления Застройщиком одностороннего Акта в соответствии с п. 4.6. настоящего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 xml:space="preserve">Стороны признают, что приемкой квартиры по акту приема-передачи Участник долевого строительства получает Квартиру в пользование и владение, что, в том числе, дает ему доступ к потреблению услуг - энерго, - электро, - тепло, - газово и – водоснабжения, обеспеченных Застройщиком. При этом обязательство, описанное в настоящем пункте Договора, расценивается, как </w:t>
      </w:r>
      <w:r>
        <w:rPr>
          <w:rFonts w:ascii="Arial" w:hAnsi="Arial" w:cs="Arial"/>
          <w:color w:val="959595"/>
        </w:rPr>
        <w:lastRenderedPageBreak/>
        <w:t>возникшее из Договора и добровольно принятое Участником долевого строительства и в последующем не может быть оспорено в порядке ст. 153 ЖК РФ в виду того, что указанная норма устанавливает момент возникновения законной, а не договорной обязанности по оплате жилья и коммунальных услуг.</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2.2.5. Нести все затраты на эксплуатационные услуги, связанные с содержанием общего имущества Объекта, начиная с даты подписания акта приема-передачи Квартиры. Стоимость эксплуатационных услуг, подлежащих оплате Участником долевого строительства, рассчитывается исходя из тарифов, которые будут установлены организацией осуществляющей эксплуатацию Объекта, на момент оплаты.</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2.2.6.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 реконструкции Квартиры.</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В случае самовольного выполнения Участником долевого строительства перепланировки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Участнику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 xml:space="preserve">2.2.7. Лично или через представителя, путем выдачи соответствующей доверенности, в течение 10 (десяти)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Управлении Федеральной службы государственной регистрации, кадастра и картографии по Санкт-Петербургу и </w:t>
      </w:r>
      <w:r>
        <w:rPr>
          <w:rFonts w:ascii="Arial" w:hAnsi="Arial" w:cs="Arial"/>
          <w:color w:val="959595"/>
        </w:rPr>
        <w:lastRenderedPageBreak/>
        <w:t>нести расходы по государственной регистрации в установленном законом порядке.</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2.2.8.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2.2.9. Участник долевого строительства вправе уступить свои права (требования) по настоящему Договору и/или перевести долг на другое лицо, а также обременить Квартиру правами третьих лиц только с письменного согласия Застройщика и на условиях установленных разделом 3 настоящего договора.</w:t>
      </w:r>
    </w:p>
    <w:p w:rsidR="00C750C1" w:rsidRDefault="00C750C1" w:rsidP="00C750C1">
      <w:pPr>
        <w:pStyle w:val="western"/>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rPr>
        <w:t>2.2.10. Участник долевого строительства обязуется узнавать всю необходимую информацию о ходе строительства, а также о завершении строительства Объекта и готовности Квартиры к передаче на сайте, указанном в п. 1.5. настоящего Договора.</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2.2.11. К моменту государственной регистрации права собственности Участника долевого строительства на Квартиру, Участник долевого строительства обязуется изготовить и предоставить на государственную регистрацию кадастровый паспорт на Квартиру. В случае, если кадастровый паспорт на Квартиру будет изготовлен Застройщиком, Участник долевого строительства обязуется компенсировать Застройщику расходы на изготовление кадастрового паспорта в соответствии с расценками, установленными ПИБ (БТИ), не позднее даты подписания Акта приема-передачи на Квартиру.</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Style w:val="a4"/>
          <w:color w:val="000000"/>
        </w:rPr>
        <w:t>3. УСТУПКА ПРАВ ПО ДОГОВОРУ</w:t>
      </w:r>
    </w:p>
    <w:p w:rsidR="00C750C1" w:rsidRDefault="00C750C1" w:rsidP="00C750C1">
      <w:pPr>
        <w:pStyle w:val="a3"/>
        <w:shd w:val="clear" w:color="auto" w:fill="FFFFFF"/>
        <w:spacing w:before="120" w:beforeAutospacing="0" w:after="120" w:afterAutospacing="0" w:line="432" w:lineRule="atLeast"/>
        <w:ind w:right="17" w:firstLine="522"/>
        <w:rPr>
          <w:rFonts w:ascii="Arial" w:hAnsi="Arial" w:cs="Arial"/>
          <w:color w:val="959595"/>
          <w:sz w:val="18"/>
          <w:szCs w:val="18"/>
        </w:rPr>
      </w:pPr>
      <w:r>
        <w:rPr>
          <w:color w:val="000000"/>
        </w:rPr>
        <w:t>3.1. 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 только с письменного согласия Застройщика.</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color w:val="000000"/>
        </w:rPr>
        <w:t xml:space="preserve">3.2. Уступка Участником долевого строительства прав по Договору допускается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Участника долевого строительства производит </w:t>
      </w:r>
      <w:r>
        <w:rPr>
          <w:color w:val="000000"/>
        </w:rPr>
        <w:lastRenderedPageBreak/>
        <w:t>Участник долевого строительства (или лицо, принимающее права и обязанности Участника долевого строительства) самостоятельно, за свой счёт.</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color w:val="000000"/>
        </w:rPr>
        <w:t>3.3. Уступка прав по настоящему Договору подлежит государственной регистрации в Едином государственном реестре прав.</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color w:val="000000"/>
        </w:rPr>
        <w:t>3.4. Оформление уступки прав осуществляется только с письменного согласия Застройщика. Стоимость оформления уступки прав требования: третьим лицам составляет 30 000 (тридцать тысяч) руб. 00 коп, и оплачивается Застройщику в момент подписания Договора уступки права требования.</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Style w:val="a4"/>
          <w:rFonts w:ascii="Arial" w:hAnsi="Arial" w:cs="Arial"/>
          <w:color w:val="959595"/>
        </w:rPr>
        <w:t>4. СРОКИ И ПОРЯДОК ПЕРЕДАЧИ КВАРТИРЫ</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4.1. Застройщик обязуется передать Участнику долевого строительства Квартиру по Акту приёма-передачи не позднее </w:t>
      </w:r>
      <w:r>
        <w:rPr>
          <w:rStyle w:val="a4"/>
          <w:rFonts w:ascii="Arial" w:hAnsi="Arial" w:cs="Arial"/>
          <w:color w:val="FF0000"/>
        </w:rPr>
        <w:t>___________________,</w:t>
      </w:r>
      <w:r>
        <w:rPr>
          <w:rStyle w:val="a4"/>
          <w:rFonts w:ascii="Arial" w:hAnsi="Arial" w:cs="Arial"/>
          <w:color w:val="959595"/>
        </w:rPr>
        <w:t> </w:t>
      </w:r>
      <w:r>
        <w:rPr>
          <w:rFonts w:ascii="Arial" w:hAnsi="Arial" w:cs="Arial"/>
          <w:color w:val="959595"/>
        </w:rPr>
        <w:t>после получения разрешения на ввод Объекта в эксплуатацию.</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Квартиры.</w:t>
      </w:r>
    </w:p>
    <w:p w:rsidR="00C750C1" w:rsidRDefault="00C750C1" w:rsidP="00C750C1">
      <w:pPr>
        <w:pStyle w:val="a3"/>
        <w:shd w:val="clear" w:color="auto" w:fill="FFFFFF"/>
        <w:spacing w:before="120" w:beforeAutospacing="0" w:after="120" w:afterAutospacing="0" w:line="432" w:lineRule="atLeast"/>
        <w:ind w:right="-6" w:firstLine="425"/>
        <w:rPr>
          <w:rFonts w:ascii="Arial" w:hAnsi="Arial" w:cs="Arial"/>
          <w:color w:val="959595"/>
          <w:sz w:val="18"/>
          <w:szCs w:val="18"/>
        </w:rPr>
      </w:pPr>
      <w:r>
        <w:rPr>
          <w:color w:val="000000"/>
        </w:rPr>
        <w:t>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месяц до наступления срока, указанного в пункте 4.1.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лично под расписку. Днем уведомления Застройщиком Участника долевого строительства считается день вручения Участнику долевого строительства указанного уведомления, либо десятый рабочий день с даты отправки Застройщиком указанного сообщения в зависимости от того какое событие наступит раньше.</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4.3. Участник долевого строительства, получивший уведомление Застройщика о завершении строительства Объекта и готовности Квартиры к передаче, обязан приступить к ее приемке в течение 10 (десяти) рабочих дней с момента получения уведомления Застройщика.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 xml:space="preserve">4.4. Застройщик считается не нарушившим срок передачи Квартиры, указанный в п. 4.1. Договора, если уведомление о завершении строительства Объекта и </w:t>
      </w:r>
      <w:r>
        <w:rPr>
          <w:rFonts w:ascii="Arial" w:hAnsi="Arial" w:cs="Arial"/>
          <w:color w:val="959595"/>
        </w:rPr>
        <w:lastRenderedPageBreak/>
        <w:t>готовности Квартиры к передаче будет направлено Участнику долевого строительства в срок, указанный в п. 4.2. Договора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4.1. Договора.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4.5. Участник долевого строительства имеет право отказаться от приёмки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Участник долевого строительства обязан принять Квартиру по Акту приёма-передачи в течение 2-х дней после получения Участником извещения об устранении несоответствий (недостатков). Сообщение об устранении несоответствий (недостатков) и о готовности Квартиры к повторной передаче может быть направлено Участнику долевого строительства в любое время заказным письмом, с описью вложения и уведомлением о вручении.</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4.6. При уклонении Участника долевого строительства от принятия Квартиры в предусмотренный пунктом 4.3. Договора срок, и/или при отказе Участника долевого строительства от принятия Квартиры (за исключением случая, указанного в пункте 4.5. Договора) Застройщик по истечении двух месяцев с момента истечения срока, указанного в п. 4.1.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 xml:space="preserve">4.7. В случае изменения планового срока ввода Объекта в эксплуатацию по основаниям, указанным в п. 1.6. настоящего договора, то срок передачи квартиры, </w:t>
      </w:r>
      <w:r>
        <w:rPr>
          <w:rFonts w:ascii="Arial" w:hAnsi="Arial" w:cs="Arial"/>
          <w:color w:val="959595"/>
        </w:rPr>
        <w:lastRenderedPageBreak/>
        <w:t>установленный п. 4.1. Договора, продлевается соразмерно продлению планового срока ввода Объекта в эксплуатацию.</w:t>
      </w:r>
    </w:p>
    <w:p w:rsidR="00C750C1" w:rsidRDefault="00C750C1" w:rsidP="00C750C1">
      <w:pPr>
        <w:pStyle w:val="a3"/>
        <w:shd w:val="clear" w:color="auto" w:fill="FFFFFF"/>
        <w:spacing w:before="120" w:beforeAutospacing="0" w:after="120" w:afterAutospacing="0" w:line="432" w:lineRule="atLeast"/>
        <w:ind w:hanging="17"/>
        <w:rPr>
          <w:rFonts w:ascii="Arial" w:hAnsi="Arial" w:cs="Arial"/>
          <w:color w:val="959595"/>
          <w:sz w:val="18"/>
          <w:szCs w:val="18"/>
        </w:rPr>
      </w:pPr>
      <w:r>
        <w:rPr>
          <w:rStyle w:val="a4"/>
          <w:color w:val="000000"/>
        </w:rPr>
        <w:t>5. ДОЛЕВОЙ ВЗНОС (ЦЕНА ДОГОВОРА)</w:t>
      </w:r>
    </w:p>
    <w:p w:rsidR="00C750C1" w:rsidRDefault="00C750C1" w:rsidP="00C750C1">
      <w:pPr>
        <w:pStyle w:val="a3"/>
        <w:shd w:val="clear" w:color="auto" w:fill="FFFFFF"/>
        <w:spacing w:before="120" w:beforeAutospacing="0" w:after="120" w:afterAutospacing="0" w:line="432" w:lineRule="atLeast"/>
        <w:ind w:hanging="17"/>
        <w:rPr>
          <w:rFonts w:ascii="Arial" w:hAnsi="Arial" w:cs="Arial"/>
          <w:color w:val="959595"/>
          <w:sz w:val="18"/>
          <w:szCs w:val="18"/>
        </w:rPr>
      </w:pPr>
      <w:r>
        <w:rPr>
          <w:rStyle w:val="a4"/>
          <w:color w:val="000000"/>
        </w:rPr>
        <w:t>СРОК И ПОРЯДОК УПЛАТЫ ДЕНЕЖНЫХ СРЕДСТВ</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5.1. Общий размер долевого взноса, подлежащего внесению Участником долевого строительства Застройщику (далее – «цена договора»), составляет:</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(Общая стоимость Объекта долевого строительства) подлежащая оплате в порядке и сроки, установленные в п. 5.2. настоящего Договора.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5.2. Денежные средства, указанные в пункте 5.1. Договора, Участник долевого строительства перечисляются на расчётный счёт Застройщика в следующем порядке:</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3366FF"/>
        </w:rPr>
        <w:t>а) часть стоимости Квартиры в размере ____________ рублей оплачивается за счёт собственных денежных средств Участника долевого строительства в течение _____ дней с момента государственной регистрации настоящего договора.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3366FF"/>
        </w:rPr>
        <w:t>б) оставшаяся часть стоимости Квартиры в размере __________ рублей оплачивается за счёт целевых кредитных денежных средств, предоставляемых Участнику долевого строительства Открытым акционерным обществом «Сбербанк России» (ОГРН …, ИНН …, КПП …, расчетный счет № …, к/с № … в …, БИК …., местонахождение: …, почтовый адрес: … (сокращенное наименование ОАО «Сбербанк России»)) (далее - Банк) в соответствии с Кредитным договором, заключенным в __________ «______» __________г.</w:t>
      </w:r>
      <w:r>
        <w:rPr>
          <w:rFonts w:ascii="Arial" w:hAnsi="Arial" w:cs="Arial"/>
          <w:i/>
          <w:iCs/>
          <w:color w:val="3366FF"/>
        </w:rPr>
        <w:t> (указать место, дату, а при наличии - номер)</w:t>
      </w:r>
      <w:r>
        <w:rPr>
          <w:rFonts w:ascii="Arial" w:hAnsi="Arial" w:cs="Arial"/>
          <w:color w:val="3366FF"/>
        </w:rPr>
        <w:t> (далее – Кредитный договор).</w:t>
      </w:r>
    </w:p>
    <w:p w:rsidR="00C750C1" w:rsidRDefault="00C750C1" w:rsidP="00C750C1">
      <w:pPr>
        <w:pStyle w:val="western"/>
        <w:shd w:val="clear" w:color="auto" w:fill="FFFFFF"/>
        <w:spacing w:before="120" w:beforeAutospacing="0" w:after="120" w:afterAutospacing="0" w:line="432" w:lineRule="atLeast"/>
        <w:ind w:firstLine="709"/>
        <w:rPr>
          <w:rFonts w:ascii="Arial" w:hAnsi="Arial" w:cs="Arial"/>
          <w:color w:val="959595"/>
          <w:sz w:val="18"/>
          <w:szCs w:val="18"/>
        </w:rPr>
      </w:pPr>
      <w:r>
        <w:rPr>
          <w:rFonts w:ascii="Arial" w:hAnsi="Arial" w:cs="Arial"/>
          <w:color w:val="3366FF"/>
        </w:rPr>
        <w:t>Условия предоставления кредита предусмотрены Кредитным договором. Передача денежных средств в сумме выдаваемого кредита Застройщику в счет оплаты Квартиры осуществляется [не ранее дня государственной регистрации 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w:t>
      </w:r>
      <w:bookmarkStart w:id="0" w:name="sdfootnote1anc"/>
      <w:r>
        <w:rPr>
          <w:rFonts w:ascii="Arial" w:hAnsi="Arial" w:cs="Arial"/>
          <w:color w:val="959595"/>
        </w:rPr>
        <w:fldChar w:fldCharType="begin"/>
      </w:r>
      <w:r>
        <w:rPr>
          <w:rFonts w:ascii="Arial" w:hAnsi="Arial" w:cs="Arial"/>
          <w:color w:val="959595"/>
        </w:rPr>
        <w:instrText xml:space="preserve"> HYPERLINK "http://mnr1.ru/index.php/2-uncategorised/9-proekt-ddu" \l "sdfootnote1sym" </w:instrText>
      </w:r>
      <w:r>
        <w:rPr>
          <w:rFonts w:ascii="Arial" w:hAnsi="Arial" w:cs="Arial"/>
          <w:color w:val="959595"/>
        </w:rPr>
        <w:fldChar w:fldCharType="separate"/>
      </w:r>
      <w:r>
        <w:rPr>
          <w:rStyle w:val="a5"/>
          <w:rFonts w:ascii="Arial" w:hAnsi="Arial" w:cs="Arial"/>
          <w:color w:val="00C6FF"/>
          <w:vertAlign w:val="superscript"/>
        </w:rPr>
        <w:t>1</w:t>
      </w:r>
      <w:r>
        <w:rPr>
          <w:rFonts w:ascii="Arial" w:hAnsi="Arial" w:cs="Arial"/>
          <w:color w:val="959595"/>
        </w:rPr>
        <w:fldChar w:fldCharType="end"/>
      </w:r>
      <w:bookmarkEnd w:id="0"/>
      <w:r>
        <w:rPr>
          <w:rFonts w:ascii="Arial" w:hAnsi="Arial" w:cs="Arial"/>
          <w:color w:val="3366FF"/>
        </w:rPr>
        <w:t> [не ранее дня подписания сторонами настоящего Договора]</w:t>
      </w:r>
      <w:bookmarkStart w:id="1" w:name="sdfootnote2anc"/>
      <w:r>
        <w:rPr>
          <w:rFonts w:ascii="Arial" w:hAnsi="Arial" w:cs="Arial"/>
          <w:color w:val="959595"/>
        </w:rPr>
        <w:fldChar w:fldCharType="begin"/>
      </w:r>
      <w:r>
        <w:rPr>
          <w:rFonts w:ascii="Arial" w:hAnsi="Arial" w:cs="Arial"/>
          <w:color w:val="959595"/>
        </w:rPr>
        <w:instrText xml:space="preserve"> HYPERLINK "http://mnr1.ru/index.php/2-uncategorised/9-proekt-ddu" \l "sdfootnote2sym" </w:instrText>
      </w:r>
      <w:r>
        <w:rPr>
          <w:rFonts w:ascii="Arial" w:hAnsi="Arial" w:cs="Arial"/>
          <w:color w:val="959595"/>
        </w:rPr>
        <w:fldChar w:fldCharType="separate"/>
      </w:r>
      <w:r>
        <w:rPr>
          <w:rStyle w:val="a5"/>
          <w:rFonts w:ascii="Arial" w:hAnsi="Arial" w:cs="Arial"/>
          <w:color w:val="00C6FF"/>
          <w:vertAlign w:val="superscript"/>
        </w:rPr>
        <w:t>2</w:t>
      </w:r>
      <w:r>
        <w:rPr>
          <w:rFonts w:ascii="Arial" w:hAnsi="Arial" w:cs="Arial"/>
          <w:color w:val="959595"/>
        </w:rPr>
        <w:fldChar w:fldCharType="end"/>
      </w:r>
      <w:bookmarkEnd w:id="1"/>
      <w:r>
        <w:rPr>
          <w:rFonts w:ascii="Arial" w:hAnsi="Arial" w:cs="Arial"/>
          <w:color w:val="3366FF"/>
        </w:rPr>
        <w:t>.</w:t>
      </w:r>
    </w:p>
    <w:p w:rsidR="00C750C1" w:rsidRDefault="00C750C1" w:rsidP="00C750C1">
      <w:pPr>
        <w:pStyle w:val="western"/>
        <w:shd w:val="clear" w:color="auto" w:fill="FFFFFF"/>
        <w:spacing w:before="120" w:beforeAutospacing="0" w:after="120" w:afterAutospacing="0" w:line="432" w:lineRule="atLeast"/>
        <w:ind w:firstLine="709"/>
        <w:rPr>
          <w:rFonts w:ascii="Arial" w:hAnsi="Arial" w:cs="Arial"/>
          <w:color w:val="959595"/>
          <w:sz w:val="18"/>
          <w:szCs w:val="18"/>
        </w:rPr>
      </w:pPr>
      <w:r>
        <w:rPr>
          <w:rFonts w:ascii="Arial" w:hAnsi="Arial" w:cs="Arial"/>
          <w:color w:val="3366FF"/>
        </w:rPr>
        <w:lastRenderedPageBreak/>
        <w:t>5.2.1. С момента государственной регистрации ипотеки в силу закона в Едином государственном реестре прав на недвижимое имущество и сделок с ним Квартира считается находящейся в залоге (ипотеке) у Банка на основании ст. [77] [69.1.] </w:t>
      </w:r>
      <w:r>
        <w:rPr>
          <w:rFonts w:ascii="Arial" w:hAnsi="Arial" w:cs="Arial"/>
          <w:i/>
          <w:iCs/>
          <w:color w:val="3366FF"/>
        </w:rPr>
        <w:t>(выбрать нужное) </w:t>
      </w:r>
      <w:r>
        <w:rPr>
          <w:rFonts w:ascii="Arial" w:hAnsi="Arial" w:cs="Arial"/>
          <w:color w:val="3366FF"/>
        </w:rPr>
        <w:t>Федерального закона «Об ипотеке (залоге недвижимости)» № 102-ФЗ от 16.07.1998г. При регистрации права собственности Участника долевого строительства на Квартиру одновременно подлежит регистрации право залога (ипотеки) Банка на Квартиру. Залогодержателем является Банк, а Залогодателем – Участник долевого строительства.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rPr>
        <w:t>[Права Залогодержателя (Банка) по Кредитному договору и право залога Квартиры согласно ст. 13 Федерального закона «Об ипотеке (залоге недвижимости)» № 102-ФЗ от 16.07.1998 г. удостоверяются Закладной]</w:t>
      </w:r>
      <w:bookmarkStart w:id="2" w:name="sdfootnote3anc"/>
      <w:r>
        <w:rPr>
          <w:rFonts w:ascii="Arial" w:hAnsi="Arial" w:cs="Arial"/>
          <w:color w:val="3366FF"/>
          <w:sz w:val="18"/>
          <w:szCs w:val="18"/>
        </w:rPr>
        <w:fldChar w:fldCharType="begin"/>
      </w:r>
      <w:r>
        <w:rPr>
          <w:rFonts w:ascii="Arial" w:hAnsi="Arial" w:cs="Arial"/>
          <w:color w:val="3366FF"/>
          <w:sz w:val="18"/>
          <w:szCs w:val="18"/>
        </w:rPr>
        <w:instrText xml:space="preserve"> HYPERLINK "http://mnr1.ru/index.php/2-uncategorised/9-proekt-ddu" \l "sdfootnote3sym" </w:instrText>
      </w:r>
      <w:r>
        <w:rPr>
          <w:rFonts w:ascii="Arial" w:hAnsi="Arial" w:cs="Arial"/>
          <w:color w:val="3366FF"/>
          <w:sz w:val="18"/>
          <w:szCs w:val="18"/>
        </w:rPr>
        <w:fldChar w:fldCharType="separate"/>
      </w:r>
      <w:r>
        <w:rPr>
          <w:rStyle w:val="a5"/>
          <w:rFonts w:ascii="Arial" w:hAnsi="Arial" w:cs="Arial"/>
          <w:color w:val="00C6FF"/>
          <w:sz w:val="18"/>
          <w:szCs w:val="18"/>
          <w:vertAlign w:val="superscript"/>
        </w:rPr>
        <w:t>3</w:t>
      </w:r>
      <w:r>
        <w:rPr>
          <w:rFonts w:ascii="Arial" w:hAnsi="Arial" w:cs="Arial"/>
          <w:color w:val="3366FF"/>
          <w:sz w:val="18"/>
          <w:szCs w:val="18"/>
        </w:rPr>
        <w:fldChar w:fldCharType="end"/>
      </w:r>
      <w:bookmarkEnd w:id="2"/>
      <w:r>
        <w:rPr>
          <w:rFonts w:ascii="Arial" w:hAnsi="Arial" w:cs="Arial"/>
          <w:color w:val="3366FF"/>
          <w:sz w:val="18"/>
          <w:szCs w:val="18"/>
        </w:rPr>
        <w:t>.</w:t>
      </w:r>
    </w:p>
    <w:p w:rsidR="00C750C1" w:rsidRDefault="00C750C1" w:rsidP="00C750C1">
      <w:pPr>
        <w:pStyle w:val="western"/>
        <w:shd w:val="clear" w:color="auto" w:fill="FFFFFF"/>
        <w:spacing w:before="120" w:beforeAutospacing="0" w:after="120" w:afterAutospacing="0" w:line="432" w:lineRule="atLeast"/>
        <w:ind w:firstLine="709"/>
        <w:rPr>
          <w:rFonts w:ascii="Arial" w:hAnsi="Arial" w:cs="Arial"/>
          <w:color w:val="959595"/>
          <w:sz w:val="18"/>
          <w:szCs w:val="18"/>
        </w:rPr>
      </w:pPr>
      <w:r>
        <w:rPr>
          <w:rFonts w:ascii="Arial" w:hAnsi="Arial" w:cs="Arial"/>
          <w:color w:val="3366FF"/>
        </w:rPr>
        <w:t>[5.2.1.1. Права требования Участника долевого строительства на Квартиру, приобретаемую Участником долевого строительства по настоящему Договору, находятся в залоге у Банка на основании ст. 5, [77] [69.1.] </w:t>
      </w:r>
      <w:r>
        <w:rPr>
          <w:rFonts w:ascii="Arial" w:hAnsi="Arial" w:cs="Arial"/>
          <w:i/>
          <w:iCs/>
          <w:color w:val="3366FF"/>
        </w:rPr>
        <w:t>(выбрать нужное) </w:t>
      </w:r>
      <w:r>
        <w:rPr>
          <w:rFonts w:ascii="Arial" w:hAnsi="Arial" w:cs="Arial"/>
          <w:color w:val="3366FF"/>
        </w:rPr>
        <w:t>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прав на недвижимое имуществом сделок с ним. Залогодержателем является Банк, а Залогодателем – Участник долевого строительства]</w:t>
      </w:r>
      <w:bookmarkStart w:id="3" w:name="sdfootnote4anc"/>
      <w:r>
        <w:rPr>
          <w:rFonts w:ascii="Arial" w:hAnsi="Arial" w:cs="Arial"/>
          <w:color w:val="959595"/>
        </w:rPr>
        <w:fldChar w:fldCharType="begin"/>
      </w:r>
      <w:r>
        <w:rPr>
          <w:rFonts w:ascii="Arial" w:hAnsi="Arial" w:cs="Arial"/>
          <w:color w:val="959595"/>
        </w:rPr>
        <w:instrText xml:space="preserve"> HYPERLINK "http://mnr1.ru/index.php/2-uncategorised/9-proekt-ddu" \l "sdfootnote4sym" </w:instrText>
      </w:r>
      <w:r>
        <w:rPr>
          <w:rFonts w:ascii="Arial" w:hAnsi="Arial" w:cs="Arial"/>
          <w:color w:val="959595"/>
        </w:rPr>
        <w:fldChar w:fldCharType="separate"/>
      </w:r>
      <w:r>
        <w:rPr>
          <w:rStyle w:val="a5"/>
          <w:rFonts w:ascii="Arial" w:hAnsi="Arial" w:cs="Arial"/>
          <w:color w:val="00C6FF"/>
          <w:vertAlign w:val="superscript"/>
        </w:rPr>
        <w:t>4</w:t>
      </w:r>
      <w:r>
        <w:rPr>
          <w:rFonts w:ascii="Arial" w:hAnsi="Arial" w:cs="Arial"/>
          <w:color w:val="959595"/>
        </w:rPr>
        <w:fldChar w:fldCharType="end"/>
      </w:r>
      <w:bookmarkEnd w:id="3"/>
      <w:r>
        <w:rPr>
          <w:rFonts w:ascii="Arial" w:hAnsi="Arial" w:cs="Arial"/>
          <w:color w:val="3366FF"/>
        </w:rPr>
        <w:t>.</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3366FF"/>
        </w:rPr>
        <w:t>5.2.3.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5.2.4. Обязательства Участника долевого строительства по оплате стоимости Квартиры считаются полностью исполненными после внесения денежных средств в полном объёме на счёт Застройщика.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5.3. Размер денежных средств, подлежащих уплате Участником долевого строительства для создания Объекта долевого строительства, определенный в п. 5.1. Договора, может измениться на сумму доплат (выплат) при увеличении (уменьшении) площади Объекта долевого строительства по результатам инвентаризации Объекта долевого строительства Бюро технической инвентаризации.</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lastRenderedPageBreak/>
        <w:t>Стороны производят взаиморасчеты в случае расхождения с общей площадью по проекту более чем на 1 кв.м, исходя из расчета общей стоимости Объекта долевого строительства </w:t>
      </w:r>
      <w:r>
        <w:rPr>
          <w:rFonts w:ascii="Arial" w:hAnsi="Arial" w:cs="Arial"/>
          <w:color w:val="FF0000"/>
        </w:rPr>
        <w:t>___________________</w:t>
      </w:r>
      <w:r>
        <w:rPr>
          <w:rFonts w:ascii="Arial" w:hAnsi="Arial" w:cs="Arial"/>
          <w:color w:val="959595"/>
        </w:rPr>
        <w:t> руб. 00 коп. за 1 кв. м. Вышеуказанные расчеты оформляются путем подписания дополнительного соглашения с учетом возникшей разницы.</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5.4. Цена договора определена как сумма денежных средств на возмещение затрат на строительство объекта долевого строительства и оплату услуг Застройщика, которые расходуются в целях предусмотренных ст.18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Размер средств на оплату услуг Застройщика определяется после получения Разрешения на ввод объекта в эксплуатацию, при этом Цена Договора изменению не подлежит, за исключением случая, предусмотренного п.5.3. Договора.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5.5. Участник долевого строительства не имеет права требовать предоставления ему Застройщиком Квартиры до полной оплаты долевого взноса. Застройщик вправе удерживать Квартиру и не передавать её Участнику долевого строительства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4 настоящего Договора.</w:t>
      </w:r>
    </w:p>
    <w:p w:rsidR="00C750C1" w:rsidRDefault="00C750C1" w:rsidP="00C750C1">
      <w:pPr>
        <w:pStyle w:val="western"/>
        <w:shd w:val="clear" w:color="auto" w:fill="FFFFFF"/>
        <w:spacing w:before="120" w:beforeAutospacing="0" w:after="120" w:afterAutospacing="0" w:line="432" w:lineRule="atLeast"/>
        <w:ind w:firstLine="363"/>
        <w:rPr>
          <w:rFonts w:ascii="Arial" w:hAnsi="Arial" w:cs="Arial"/>
          <w:color w:val="959595"/>
          <w:sz w:val="18"/>
          <w:szCs w:val="18"/>
        </w:rPr>
      </w:pPr>
      <w:r>
        <w:rPr>
          <w:rFonts w:ascii="Arial" w:hAnsi="Arial" w:cs="Arial"/>
          <w:color w:val="959595"/>
        </w:rPr>
        <w:t>5.6. Участник долевого строительства поручает Застройщику, а Застройщик берет на себя обязательства за счет средств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законодательства РФ.</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 xml:space="preserve">5.7. Застройщик обязуется, использовать средства Участника долевого строительства на строительство Объекта. При этом, стороны по настоящему Договору соглашаются с тем, что, поскольку денежные средства на банковском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долевого взноса по настоящему Договору, по своему усмотрению, но при условии, что </w:t>
      </w:r>
      <w:r>
        <w:rPr>
          <w:rFonts w:ascii="Arial" w:hAnsi="Arial" w:cs="Arial"/>
          <w:color w:val="959595"/>
        </w:rPr>
        <w:lastRenderedPageBreak/>
        <w:t>сумма денежных средств, равная сумме долевого взноса Участника долевого строительства по настоящему Договору, будет израсходована Застройщиком на строительство Объекта.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5.8. </w:t>
      </w:r>
      <w:r>
        <w:rPr>
          <w:rFonts w:ascii="Arial" w:hAnsi="Arial" w:cs="Arial"/>
          <w:color w:val="000000"/>
        </w:rPr>
        <w:t>Стороны также признают, что сумма, которая составит разницу между суммой долевого взноса </w:t>
      </w:r>
      <w:r>
        <w:rPr>
          <w:rFonts w:ascii="Arial" w:hAnsi="Arial" w:cs="Arial"/>
          <w:color w:val="959595"/>
        </w:rPr>
        <w:t>Участника долевого строительства</w:t>
      </w:r>
      <w:r>
        <w:rPr>
          <w:rFonts w:ascii="Arial" w:hAnsi="Arial" w:cs="Arial"/>
          <w:color w:val="000000"/>
        </w:rPr>
        <w:t>, указанная в п. 5.1 настоящего Договора, и стоимостью всех товаров, работ и услуг и иных затрат (расходов), необходимых для строительства (создания) Объекта (пропорционально оплаченной </w:t>
      </w:r>
      <w:r>
        <w:rPr>
          <w:rFonts w:ascii="Arial" w:hAnsi="Arial" w:cs="Arial"/>
          <w:color w:val="959595"/>
        </w:rPr>
        <w:t>Участником долевого строительства</w:t>
      </w:r>
      <w:r>
        <w:rPr>
          <w:rFonts w:ascii="Arial" w:hAnsi="Arial" w:cs="Arial"/>
          <w:color w:val="000000"/>
        </w:rPr>
        <w:t>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r>
        <w:rPr>
          <w:rFonts w:ascii="Arial" w:hAnsi="Arial" w:cs="Arial"/>
          <w:color w:val="959595"/>
        </w:rPr>
        <w:t>.</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5.9. 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5.3. настоящего Договора.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Style w:val="a4"/>
          <w:rFonts w:ascii="Arial" w:hAnsi="Arial" w:cs="Arial"/>
          <w:color w:val="959595"/>
        </w:rPr>
        <w:t>6. ГАРАНТИЙНЫЙ СРОК И ГАРАНТИИ КАЧЕСТВА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Style w:val="a4"/>
          <w:rFonts w:ascii="Arial" w:hAnsi="Arial" w:cs="Arial"/>
          <w:color w:val="959595"/>
        </w:rPr>
        <w:t>НА ОБЪЕКТ ДОЛЕВОГО СТРОИТЕЛЬСТВА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6.1. Застройщик обязан передать Участнику долевого строительства Квартиру, комплектность и качество которой соответствует условиям настоящего Договора и проектной документации, а также нормативным требованиям.</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6.2.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 2 к настоящему Договору.</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 xml:space="preserve">6.3. Стороны признают, что площадь Квартиры, передаваемой Участнику долевого строительства, может отличаться от площади, указанной в п.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площади Квартиры по результатам </w:t>
      </w:r>
      <w:r>
        <w:rPr>
          <w:rFonts w:ascii="Arial" w:hAnsi="Arial" w:cs="Arial"/>
          <w:color w:val="959595"/>
        </w:rPr>
        <w:lastRenderedPageBreak/>
        <w:t>обмеров ПИБ (БТИ) от площади Квартиры, указанной в п. 1.2 настоящего Договора, в пределах 10% как в большую, так и в меньшую сторону.</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6.4.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6.3. настоящего Договора.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6.5. Под существенным нарушением требований о качестве Квартиры, понимается следующее:</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Стороны признают, что полученное разрешение на ввод в эксплуатацию Объекта удостоверяет соответствие законченного строительством Объекта предъявляемым к нему требованиям, подтверждает факт его создания, и соответственно, является доказательством надлежащего качества Объекта в целом и его соответствия СНиП и проекту согласно градостроительного кодекса РФ.</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6.6.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Участнику долевого строительства в пользование, либо с момента передачи Участнику долевого строительства квартиры по акту приема-передачи.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lastRenderedPageBreak/>
        <w:t>6.7.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rPr>
        <w:t>6.8. 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 и т.д.</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6.9. В случае, если квартира, подлежащая передаче Участнику долевого строительства, не соответствует требованиям, указанным в п. 6.1. Договора, и Сторонами составлен акт осмотра с указанием несоответствий (недостатков), Участник долевого строительства имеет право потребовать:</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безвозмездного устранения недостатков в разумный срок и/или в срок указанный в акте осмотра Сторонами;</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соразмерного уменьшения цены Договора;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возмещения понесенных Участником долевого строительства расходов по устранению недостатков квартиры.</w:t>
      </w:r>
    </w:p>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959595"/>
          <w:sz w:val="18"/>
          <w:szCs w:val="18"/>
        </w:rPr>
        <w:lastRenderedPageBreak/>
        <w:t> </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Style w:val="a4"/>
          <w:rFonts w:ascii="Arial" w:hAnsi="Arial" w:cs="Arial"/>
          <w:color w:val="959595"/>
        </w:rPr>
        <w:t>7. ОТВЕТСТВЕННОСТЬ СТОРОН</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7.1. В случае нарушения установленного настоящим Договором срока уплаты долевого взноса либо его части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Pr>
          <w:rFonts w:ascii="Arial" w:hAnsi="Arial" w:cs="Arial"/>
          <w:color w:val="000000"/>
        </w:rPr>
        <w:t>Обязанность </w:t>
      </w:r>
      <w:r>
        <w:rPr>
          <w:rFonts w:ascii="Arial" w:hAnsi="Arial" w:cs="Arial"/>
          <w:color w:val="959595"/>
        </w:rPr>
        <w:t>Участника долевого строительства</w:t>
      </w:r>
      <w:r>
        <w:rPr>
          <w:rFonts w:ascii="Arial" w:hAnsi="Arial" w:cs="Arial"/>
          <w:color w:val="000000"/>
        </w:rPr>
        <w:t> по уплате указанной неустойки наступает не ранее предъявления Застройщиком соответствующего требования о ее взыскании.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7.2.</w:t>
      </w:r>
      <w:r>
        <w:rPr>
          <w:rFonts w:ascii="Arial" w:hAnsi="Arial" w:cs="Arial"/>
          <w:color w:val="000000"/>
        </w:rPr>
        <w:t> </w:t>
      </w:r>
      <w:r>
        <w:rPr>
          <w:rFonts w:ascii="Arial" w:hAnsi="Arial" w:cs="Arial"/>
          <w:color w:val="959595"/>
        </w:rPr>
        <w:t>В случае неисполнения и/или ненадлежащего исполнения Участником долевого строительства обязанностей, предусмотренных п. 2.2.2., 2.2.3., 2.2.4.; 2.2.5. настоящего Договора,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w:t>
      </w:r>
      <w:r>
        <w:rPr>
          <w:rFonts w:ascii="Arial" w:hAnsi="Arial" w:cs="Arial"/>
          <w:color w:val="000000"/>
        </w:rPr>
        <w:t>Обязанность </w:t>
      </w:r>
      <w:r>
        <w:rPr>
          <w:rFonts w:ascii="Arial" w:hAnsi="Arial" w:cs="Arial"/>
          <w:color w:val="959595"/>
        </w:rPr>
        <w:t>Участника долевого строительства</w:t>
      </w:r>
      <w:r>
        <w:rPr>
          <w:rFonts w:ascii="Arial" w:hAnsi="Arial" w:cs="Arial"/>
          <w:color w:val="000000"/>
        </w:rPr>
        <w:t> по уплате указанной неустойки наступает не ранее предъявления Застройщиком соответствующего требования о ее взыскании.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7.3. В случае нарушения установленного настоящим Договором срока передачи Участнику долевого строительства квартиры (п. 4.1. Договора)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Pr>
          <w:rFonts w:ascii="Arial" w:hAnsi="Arial" w:cs="Arial"/>
          <w:color w:val="000000"/>
        </w:rPr>
        <w:t>Обязанность Застройщика по уплате указанной неустойки наступает не ранее предъявления </w:t>
      </w:r>
      <w:r>
        <w:rPr>
          <w:rFonts w:ascii="Arial" w:hAnsi="Arial" w:cs="Arial"/>
          <w:color w:val="959595"/>
        </w:rPr>
        <w:t>Участником долевого строительства</w:t>
      </w:r>
      <w:r>
        <w:rPr>
          <w:rFonts w:ascii="Arial" w:hAnsi="Arial" w:cs="Arial"/>
          <w:color w:val="000000"/>
        </w:rPr>
        <w:t> соответствующего требования о ее взыскании.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000000"/>
        </w:rPr>
        <w:t>7.4. </w:t>
      </w:r>
      <w:r>
        <w:rPr>
          <w:rFonts w:ascii="Arial" w:hAnsi="Arial" w:cs="Arial"/>
          <w:color w:val="959595"/>
        </w:rPr>
        <w:t>В случае нарушения срока возврата денежных средств Участнику долевого строительства, или срока зачисления указанных средств на депозит нотариуса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Pr>
          <w:rFonts w:ascii="Arial" w:hAnsi="Arial" w:cs="Arial"/>
          <w:color w:val="000000"/>
        </w:rPr>
        <w:t xml:space="preserve">Обязанность Застройщика по уплате указанной неустойки наступает не </w:t>
      </w:r>
      <w:r>
        <w:rPr>
          <w:rFonts w:ascii="Arial" w:hAnsi="Arial" w:cs="Arial"/>
          <w:color w:val="000000"/>
        </w:rPr>
        <w:lastRenderedPageBreak/>
        <w:t>ранее предъявления </w:t>
      </w:r>
      <w:r>
        <w:rPr>
          <w:rFonts w:ascii="Arial" w:hAnsi="Arial" w:cs="Arial"/>
          <w:color w:val="959595"/>
        </w:rPr>
        <w:t>Участником долевого строительства</w:t>
      </w:r>
      <w:r>
        <w:rPr>
          <w:rFonts w:ascii="Arial" w:hAnsi="Arial" w:cs="Arial"/>
          <w:color w:val="000000"/>
        </w:rPr>
        <w:t> соответствующего требования о ее взыскании.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7.5. Застройщик не несёт установленной Законом ответственности за нарушение срока передачи Квартиры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4.3 настоящего Договора.</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Застройщик не несёт установленной Законом ответственности за нарушение срока передачи Квартиры Участнику долевого строительства, если Акт приёма-передачи не был подписан в установленный настоящим Договором срок в виду невнесения Участником долевого строительства к установленному сроку передачи Квартиры полной суммы Долевого взноса.</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7.6.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7.7. Оплата дольщиком всех штрафов, неустоек (пеней) осуществляется за счет собственных денежных средств Участника долевого строительства.</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Style w:val="a4"/>
          <w:rFonts w:ascii="Arial" w:hAnsi="Arial" w:cs="Arial"/>
          <w:color w:val="959595"/>
        </w:rPr>
        <w:t>8. ОСНОВАНИЯ И ПОРЯДОК РАСТОРЖЕНИЯ ДОГОВОРА</w:t>
      </w:r>
    </w:p>
    <w:p w:rsidR="00C750C1" w:rsidRDefault="00C750C1" w:rsidP="00C750C1">
      <w:pPr>
        <w:pStyle w:val="a3"/>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 xml:space="preserve">8.1.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w:t>
      </w:r>
      <w:r>
        <w:rPr>
          <w:rFonts w:ascii="Arial" w:hAnsi="Arial" w:cs="Arial"/>
          <w:color w:val="959595"/>
        </w:rPr>
        <w:lastRenderedPageBreak/>
        <w:t>расторжении Договора и согласования условий расторжения Договора Стороны подписывают Соглашение о расторжении Договора.</w:t>
      </w:r>
    </w:p>
    <w:p w:rsidR="00C750C1" w:rsidRDefault="00C750C1" w:rsidP="00C750C1">
      <w:pPr>
        <w:pStyle w:val="a3"/>
        <w:shd w:val="clear" w:color="auto" w:fill="FFFFFF"/>
        <w:spacing w:before="120" w:beforeAutospacing="0" w:after="120" w:afterAutospacing="0" w:line="432" w:lineRule="atLeast"/>
        <w:ind w:firstLine="567"/>
        <w:rPr>
          <w:rFonts w:ascii="Arial" w:hAnsi="Arial" w:cs="Arial"/>
          <w:color w:val="959595"/>
          <w:sz w:val="18"/>
          <w:szCs w:val="18"/>
        </w:rPr>
      </w:pPr>
      <w:r>
        <w:rPr>
          <w:color w:val="000000"/>
        </w:rPr>
        <w:t>8.2. Участник долевого строительства вправе в одностороннем порядке отказаться от исполнения Договора в случаях,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8.3. Застройщик в одностороннем порядке вправе отказаться от Договора в следующем случае:</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 неисполнение Участником долевого строительства обязанности по уплате долевого взноса, предусмотренного п. 5.1. Договора, в сроки, предусмотренные Договором, а именно систематическое нарушение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8.4. В случае расторжения Договора по основаниям указанным в п. 8.3. Договора, Участник долевого строительства обязан уплатить Застройщику штрафную неустойку в размере 10 (десять) процентов от суммы долевого взноса указанного в п. 5.1. Договора в течении 10 (десяти) календарных дней со дня расторжения настоящего Договора. Застройщик вправе удержать сумму штрафа с возвращаемой суммы долевого взноса, в соответствии с п. 8.6. Договора.</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 xml:space="preserve">8.5.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8.4. Договора, уведомление об одностороннем отказе от исполнения Договора направляется не ранее, чем через 30 (тридцать) дней после направления Участнику долевого строительства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Участником долевого строительства вышеуказанного уведомления, либо если оператором почтовой связи заказное письмо-уведомление возвращено </w:t>
      </w:r>
      <w:r>
        <w:rPr>
          <w:rFonts w:ascii="Arial" w:hAnsi="Arial" w:cs="Arial"/>
          <w:color w:val="959595"/>
        </w:rPr>
        <w:lastRenderedPageBreak/>
        <w:t>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8.6. В случае расторжения настоящего Договора, Застройщик обязан вернуть денежные средства, внесенные Участником долевого строительства в течение 30 (тридцати) рабочих дней со дня расторжения Договора.</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8.7. В случае расторжения Договора Участник долевого строительства не имеет права требовать от Застройщика передачи ему Квартиры.</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Style w:val="a4"/>
          <w:rFonts w:ascii="Arial" w:hAnsi="Arial" w:cs="Arial"/>
          <w:color w:val="959595"/>
        </w:rPr>
        <w:t>9. ЗАКЛЮЧИТЕЛЬНЫЕ ПОЛОЖЕНИЯ</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9.1. Настоящий Договор считается заключённым с момента его государственной регистрации в органе, регистрирующем сделки с недвижимым имуществом. Если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w:t>
      </w:r>
      <w:r>
        <w:rPr>
          <w:rFonts w:ascii="Arial" w:hAnsi="Arial" w:cs="Arial"/>
          <w:strike/>
          <w:color w:val="959595"/>
        </w:rPr>
        <w:t> </w:t>
      </w:r>
      <w:r>
        <w:rPr>
          <w:rFonts w:ascii="Arial" w:hAnsi="Arial" w:cs="Arial"/>
          <w:color w:val="959595"/>
        </w:rPr>
        <w:t>настоящий Договор считается незаключённым и Застройщик вправе будет заключить (и зарегистрировать) аналогичный договор на Квартиру, указанную в п. 1.2 настоящего Договора, с любым третьим лицом.</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9.2. В случае принятия исполнительной властью Санкт-Петербурга правовых актов, влекущих изменения сроков завершения строительства Объекта, установленных в документации указанной в п.1.5. настоящего Договора, Застройщик вправе потребовать от Дольщика изменить срок, указанный в п.4.1. настоящего Договора, путем его продления соразмерно изменившемуся сроку ввода Объекта в эксплуатацию.</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В случае получения Участником долевого строительства требования об изменении п.4.1. настоящего Договора на основании настоящего пункта, Дольщик обязан в течении двух недель подписать соответствующее дополнительное Соглашение к настоящему Договору и совершить действия необходимые для его государственной регистрации.</w:t>
      </w:r>
    </w:p>
    <w:p w:rsidR="00C750C1" w:rsidRDefault="00C750C1" w:rsidP="00C750C1">
      <w:pPr>
        <w:pStyle w:val="western"/>
        <w:shd w:val="clear" w:color="auto" w:fill="FFFFFF"/>
        <w:spacing w:before="120" w:beforeAutospacing="0" w:after="120" w:afterAutospacing="0" w:line="432" w:lineRule="atLeast"/>
        <w:ind w:firstLine="567"/>
        <w:rPr>
          <w:rFonts w:ascii="Arial" w:hAnsi="Arial" w:cs="Arial"/>
          <w:color w:val="959595"/>
          <w:sz w:val="18"/>
          <w:szCs w:val="18"/>
        </w:rPr>
      </w:pPr>
      <w:r>
        <w:rPr>
          <w:rFonts w:ascii="Arial" w:hAnsi="Arial" w:cs="Arial"/>
          <w:color w:val="959595"/>
        </w:rPr>
        <w:t xml:space="preserve">9.2.1. Срок, установленный в п. 4.1. настоящего Договора, независимо от положений п. 4.7. и 9.2. настоящего Договора, может быть продлен по требованию Застройщика на шесть месяцев. В случае направления Застройщиком такого </w:t>
      </w:r>
      <w:r>
        <w:rPr>
          <w:rFonts w:ascii="Arial" w:hAnsi="Arial" w:cs="Arial"/>
          <w:color w:val="959595"/>
        </w:rPr>
        <w:lastRenderedPageBreak/>
        <w:t>требования, срок, указанный в п. 4.1. настоящего Договора, считается продленным с момента получения данного требования Участником долевого строительства либо в момент возврата почтового отправления отделением связи, обслуживающим адрес Участника долевого строительства, указанный в настоящем Договоре.</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9.3. В соответствии с законодательством право собственности на земельный участок, на котором ведётся строительство Объекта, а также сам строящийся Объект признаются заложенными Участнику долевого строительства и иным участникам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9.4. Все дополнения и приложения к настоящему Договору действительны, в случае их составления в письменном виде и подписания обеими Сторонами.</w:t>
      </w:r>
    </w:p>
    <w:p w:rsidR="00C750C1" w:rsidRDefault="00C750C1" w:rsidP="00C750C1">
      <w:pPr>
        <w:pStyle w:val="western"/>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9.5. Во всем, не предусмотренном настоящим Договором, Стороны руководствуются законодательством РФ.</w:t>
      </w:r>
    </w:p>
    <w:p w:rsidR="00C750C1" w:rsidRDefault="00C750C1" w:rsidP="00C750C1">
      <w:pPr>
        <w:pStyle w:val="a3"/>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9.6. Споры, возникающие при исполнении настоящего Договора, решаются Сторонами путем переговоров. Срок для ответа на письменные претензии Участника долевого строительства устанавливается не позднее 30 (тридцати) дней с даты поступления Застройщику указанной претензии. В случае не достижения Сторонами соглашения по возникшим разногласиям, спор передается на рассмотрение суда общей юрисдикции в соответствии с действующим законодательством.</w:t>
      </w:r>
    </w:p>
    <w:p w:rsidR="00C750C1" w:rsidRDefault="00C750C1" w:rsidP="00C750C1">
      <w:pPr>
        <w:pStyle w:val="a3"/>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 xml:space="preserve">9.7.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w:t>
      </w:r>
      <w:r>
        <w:rPr>
          <w:rFonts w:ascii="Arial" w:hAnsi="Arial" w:cs="Arial"/>
          <w:color w:val="959595"/>
        </w:rPr>
        <w:lastRenderedPageBreak/>
        <w:t>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rsidR="00C750C1" w:rsidRDefault="00C750C1" w:rsidP="00C750C1">
      <w:pPr>
        <w:pStyle w:val="a3"/>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9.8. Участник долевого строительства дает свое согласие в соответствии с ФЗ № 152-ФЗ «О персональных данных» на обработку своих персональных данных.</w:t>
      </w:r>
    </w:p>
    <w:p w:rsidR="00C750C1" w:rsidRDefault="00C750C1" w:rsidP="00C750C1">
      <w:pPr>
        <w:pStyle w:val="a3"/>
        <w:shd w:val="clear" w:color="auto" w:fill="FFFFFF"/>
        <w:spacing w:before="120" w:beforeAutospacing="0" w:after="120" w:afterAutospacing="0" w:line="432" w:lineRule="atLeast"/>
        <w:ind w:firstLine="425"/>
        <w:rPr>
          <w:rFonts w:ascii="Arial" w:hAnsi="Arial" w:cs="Arial"/>
          <w:color w:val="959595"/>
          <w:sz w:val="18"/>
          <w:szCs w:val="18"/>
        </w:rPr>
      </w:pPr>
      <w:r>
        <w:rPr>
          <w:rFonts w:ascii="Arial" w:hAnsi="Arial" w:cs="Arial"/>
          <w:color w:val="959595"/>
        </w:rPr>
        <w:t>9.9. Участник долевого строительства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и на последующую государственную регистрацию права собственности Застройщика на вновь образованные (преобразованные) земельные участки.</w:t>
      </w:r>
    </w:p>
    <w:p w:rsidR="00C750C1" w:rsidRDefault="00C750C1" w:rsidP="00C750C1">
      <w:pPr>
        <w:pStyle w:val="a3"/>
        <w:shd w:val="clear" w:color="auto" w:fill="FFFFFF"/>
        <w:spacing w:before="28" w:beforeAutospacing="0" w:after="120" w:afterAutospacing="0" w:line="432" w:lineRule="atLeast"/>
        <w:ind w:right="34"/>
        <w:rPr>
          <w:rFonts w:ascii="Arial" w:hAnsi="Arial" w:cs="Arial"/>
          <w:color w:val="959595"/>
          <w:sz w:val="18"/>
          <w:szCs w:val="18"/>
        </w:rPr>
      </w:pPr>
      <w:r>
        <w:rPr>
          <w:color w:val="000000"/>
        </w:rPr>
        <w:t>9.10. Настоящий Договор составлен в четырех экземплярах, имеющих равную юридическую силу, два экземпляра Застройщику, один Участнику долевого строительства и один экземпляр - для хранения в органе государственной регистрации прав.</w:t>
      </w:r>
    </w:p>
    <w:p w:rsidR="00C750C1" w:rsidRDefault="00C750C1" w:rsidP="00C750C1">
      <w:pPr>
        <w:pStyle w:val="a3"/>
        <w:shd w:val="clear" w:color="auto" w:fill="FFFFFF"/>
        <w:spacing w:before="120" w:beforeAutospacing="0" w:after="120" w:afterAutospacing="0" w:line="432" w:lineRule="atLeast"/>
        <w:ind w:hanging="17"/>
        <w:rPr>
          <w:rFonts w:ascii="Arial" w:hAnsi="Arial" w:cs="Arial"/>
          <w:color w:val="959595"/>
          <w:sz w:val="18"/>
          <w:szCs w:val="18"/>
        </w:rPr>
      </w:pPr>
      <w:r>
        <w:rPr>
          <w:rStyle w:val="a4"/>
          <w:color w:val="000000"/>
        </w:rPr>
        <w:t>10. ПРОЧИЕ УСЛОВИЯ</w:t>
      </w:r>
    </w:p>
    <w:p w:rsidR="00C750C1" w:rsidRDefault="00C750C1" w:rsidP="00C750C1">
      <w:pPr>
        <w:pStyle w:val="a3"/>
        <w:shd w:val="clear" w:color="auto" w:fill="FFFFFF"/>
        <w:spacing w:before="120" w:beforeAutospacing="0" w:after="120" w:afterAutospacing="0" w:line="432" w:lineRule="atLeast"/>
        <w:ind w:right="17" w:firstLine="522"/>
        <w:rPr>
          <w:rFonts w:ascii="Arial" w:hAnsi="Arial" w:cs="Arial"/>
          <w:color w:val="959595"/>
          <w:sz w:val="18"/>
          <w:szCs w:val="18"/>
        </w:rPr>
      </w:pPr>
      <w:r>
        <w:rPr>
          <w:color w:val="000000"/>
        </w:rPr>
        <w:t>10.1. Риск случайной гибели или случайного повреждения Объекта долевого строительства до его передачи Участникам долевого строительства несёт Застройщик.</w:t>
      </w:r>
    </w:p>
    <w:p w:rsidR="00C750C1" w:rsidRDefault="00C750C1" w:rsidP="00C750C1">
      <w:pPr>
        <w:pStyle w:val="a3"/>
        <w:shd w:val="clear" w:color="auto" w:fill="FFFFFF"/>
        <w:spacing w:before="120" w:beforeAutospacing="0" w:after="120" w:afterAutospacing="0" w:line="432" w:lineRule="atLeast"/>
        <w:ind w:right="17" w:firstLine="522"/>
        <w:rPr>
          <w:rFonts w:ascii="Arial" w:hAnsi="Arial" w:cs="Arial"/>
          <w:color w:val="959595"/>
          <w:sz w:val="18"/>
          <w:szCs w:val="18"/>
        </w:rPr>
      </w:pPr>
      <w:r>
        <w:rPr>
          <w:color w:val="000000"/>
        </w:rPr>
        <w:t>10.2.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C750C1" w:rsidRDefault="00C750C1" w:rsidP="00C750C1">
      <w:pPr>
        <w:pStyle w:val="a3"/>
        <w:shd w:val="clear" w:color="auto" w:fill="FFFFFF"/>
        <w:spacing w:before="120" w:beforeAutospacing="0" w:after="120" w:afterAutospacing="0" w:line="432" w:lineRule="atLeast"/>
        <w:ind w:right="170" w:firstLine="522"/>
        <w:rPr>
          <w:rFonts w:ascii="Arial" w:hAnsi="Arial" w:cs="Arial"/>
          <w:color w:val="959595"/>
          <w:sz w:val="18"/>
          <w:szCs w:val="18"/>
        </w:rPr>
      </w:pPr>
      <w:r>
        <w:rPr>
          <w:color w:val="000000"/>
        </w:rPr>
        <w:t>10.3.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C750C1" w:rsidRDefault="00C750C1" w:rsidP="00C750C1">
      <w:pPr>
        <w:pStyle w:val="a3"/>
        <w:shd w:val="clear" w:color="auto" w:fill="FFFFFF"/>
        <w:spacing w:before="120" w:beforeAutospacing="0" w:after="120" w:afterAutospacing="0" w:line="432" w:lineRule="atLeast"/>
        <w:ind w:right="170" w:firstLine="522"/>
        <w:rPr>
          <w:rFonts w:ascii="Arial" w:hAnsi="Arial" w:cs="Arial"/>
          <w:color w:val="959595"/>
          <w:sz w:val="18"/>
          <w:szCs w:val="18"/>
        </w:rPr>
      </w:pPr>
      <w:r>
        <w:rPr>
          <w:color w:val="000000"/>
        </w:rPr>
        <w:t>10.4. Приложения:</w:t>
      </w:r>
    </w:p>
    <w:p w:rsidR="00C750C1" w:rsidRDefault="00C750C1" w:rsidP="00C750C1">
      <w:pPr>
        <w:pStyle w:val="a3"/>
        <w:shd w:val="clear" w:color="auto" w:fill="FFFFFF"/>
        <w:spacing w:before="120" w:beforeAutospacing="0" w:after="120" w:afterAutospacing="0" w:line="432" w:lineRule="atLeast"/>
        <w:ind w:right="170" w:firstLine="522"/>
        <w:rPr>
          <w:rFonts w:ascii="Arial" w:hAnsi="Arial" w:cs="Arial"/>
          <w:color w:val="959595"/>
          <w:sz w:val="18"/>
          <w:szCs w:val="18"/>
        </w:rPr>
      </w:pPr>
      <w:r>
        <w:rPr>
          <w:color w:val="000000"/>
        </w:rPr>
        <w:t>Приложение № 1 – План квартиры</w:t>
      </w:r>
    </w:p>
    <w:p w:rsidR="00C750C1" w:rsidRDefault="00C750C1" w:rsidP="00C750C1">
      <w:pPr>
        <w:pStyle w:val="a3"/>
        <w:shd w:val="clear" w:color="auto" w:fill="FFFFFF"/>
        <w:spacing w:before="120" w:beforeAutospacing="0" w:after="120" w:afterAutospacing="0" w:line="432" w:lineRule="atLeast"/>
        <w:ind w:right="170" w:firstLine="522"/>
        <w:rPr>
          <w:rFonts w:ascii="Arial" w:hAnsi="Arial" w:cs="Arial"/>
          <w:color w:val="959595"/>
          <w:sz w:val="18"/>
          <w:szCs w:val="18"/>
        </w:rPr>
      </w:pPr>
      <w:r>
        <w:rPr>
          <w:color w:val="000000"/>
        </w:rPr>
        <w:t>Приложение № 2 – Ведомость отделки Квартиры</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rStyle w:val="a4"/>
          <w:color w:val="000000"/>
        </w:rPr>
        <w:lastRenderedPageBreak/>
        <w:t>РЕКВИЗИТЫ И ПОДПИСИ СТОРОН:</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rFonts w:ascii="Arial" w:hAnsi="Arial" w:cs="Arial"/>
          <w:color w:val="959595"/>
          <w:sz w:val="18"/>
          <w:szCs w:val="18"/>
        </w:rPr>
        <w:t> </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Приложение № 1</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к Договору ________</w:t>
      </w:r>
      <w:r>
        <w:rPr>
          <w:rStyle w:val="a4"/>
          <w:rFonts w:ascii="Arial" w:hAnsi="Arial" w:cs="Arial"/>
          <w:color w:val="959595"/>
        </w:rPr>
        <w:t> </w:t>
      </w:r>
      <w:r>
        <w:rPr>
          <w:rStyle w:val="a4"/>
          <w:rFonts w:ascii="Arial" w:hAnsi="Arial" w:cs="Arial"/>
          <w:color w:val="000000"/>
        </w:rPr>
        <w:t>участия в долевом строительстве</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от ______________ года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Style w:val="a4"/>
          <w:rFonts w:ascii="Arial" w:hAnsi="Arial" w:cs="Arial"/>
          <w:color w:val="000000"/>
        </w:rPr>
        <w:t>ПЛАН</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Style w:val="a4"/>
          <w:rFonts w:ascii="Arial" w:hAnsi="Arial" w:cs="Arial"/>
          <w:color w:val="000000"/>
        </w:rPr>
        <w:t>объекта долевого строительства</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rStyle w:val="a4"/>
          <w:color w:val="000000"/>
        </w:rPr>
        <w:t>ПОДПИСИ СТОРОН:</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Приложение № 2</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к Договору </w:t>
      </w:r>
      <w:r>
        <w:rPr>
          <w:rStyle w:val="a4"/>
          <w:rFonts w:ascii="Arial" w:hAnsi="Arial" w:cs="Arial"/>
          <w:color w:val="959595"/>
        </w:rPr>
        <w:t>________ </w:t>
      </w:r>
      <w:r>
        <w:rPr>
          <w:rStyle w:val="a4"/>
          <w:rFonts w:ascii="Arial" w:hAnsi="Arial" w:cs="Arial"/>
          <w:color w:val="000000"/>
        </w:rPr>
        <w:t>участия в долевом строительстве</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от ______________ года</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Style w:val="a4"/>
          <w:rFonts w:ascii="Arial" w:hAnsi="Arial" w:cs="Arial"/>
          <w:color w:val="000000"/>
        </w:rPr>
        <w:t>ОПИСАНИЕ</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Fonts w:ascii="Arial" w:hAnsi="Arial" w:cs="Arial"/>
          <w:color w:val="000000"/>
          <w:sz w:val="22"/>
          <w:szCs w:val="22"/>
        </w:rPr>
        <w:t>Объекта строительства, передаваемого Участнику долевого строительства,</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Fonts w:ascii="Arial" w:hAnsi="Arial" w:cs="Arial"/>
          <w:color w:val="000000"/>
          <w:sz w:val="22"/>
          <w:szCs w:val="22"/>
        </w:rPr>
        <w:t>в жилом доме по адресу: Санкт-Петербург, город Пушкин, Софийский бульвар, дом 32а, лит. А</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1. Объектом долевого строительства является ________комнатная квартира, строительный № ____, расположенная на _________ этаже, в секции _____, общей площадью по проекту – ___________ кв.м. в трехэтажном двухсекционном жилом здании со встроенным гаражом.</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Fonts w:ascii="Arial" w:hAnsi="Arial" w:cs="Arial"/>
          <w:color w:val="3366FF"/>
          <w:sz w:val="22"/>
          <w:szCs w:val="22"/>
        </w:rPr>
        <w:t>Адрес жилого дома: Санкт-Петербург, город Пушкин, Софийский бульвар, дом 32а, лит. А Трехэтажное двухсекционное жилое здание (3 жилых этажа) с цокольным гаражом. В цокольном этаже запроектированы вестибюльная группа и технические помещения жилых секций. Встроенный гараж скрыт под жилым зданием</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Fonts w:ascii="Arial" w:hAnsi="Arial" w:cs="Arial"/>
          <w:color w:val="3366FF"/>
          <w:sz w:val="22"/>
          <w:szCs w:val="22"/>
        </w:rPr>
        <w:t>2. Привлечение денежных средств для долевого строительства многоквартирного дома в объеме, оговоренном в Договоре, обеспечивает Участнику долевого строительства получение в собственность квартиры со следующими планировочными и эксплуатационными характеристиками:</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2.1. Наружные и внутренние стены – кирпичные;</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lastRenderedPageBreak/>
        <w:t>2.2. Перекрытия - сборные железобетонные;</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2.3. Фасадное остекление.</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2.4. Пожарная сигнализация выполняется по проекту.</w:t>
      </w:r>
    </w:p>
    <w:p w:rsidR="00C750C1" w:rsidRDefault="00C750C1" w:rsidP="00C750C1">
      <w:pPr>
        <w:pStyle w:val="western"/>
        <w:shd w:val="clear" w:color="auto" w:fill="FFFFFF"/>
        <w:spacing w:before="120" w:beforeAutospacing="0" w:after="120" w:afterAutospacing="0" w:line="432" w:lineRule="atLeast"/>
        <w:ind w:hanging="17"/>
        <w:rPr>
          <w:rFonts w:ascii="Arial" w:hAnsi="Arial" w:cs="Arial"/>
          <w:color w:val="959595"/>
          <w:sz w:val="18"/>
          <w:szCs w:val="18"/>
        </w:rPr>
      </w:pPr>
      <w:r>
        <w:rPr>
          <w:rFonts w:ascii="Arial" w:hAnsi="Arial" w:cs="Arial"/>
          <w:color w:val="3366FF"/>
          <w:sz w:val="22"/>
          <w:szCs w:val="22"/>
        </w:rPr>
        <w:t>3. Квартира передается с выполнением следующих видов работ:</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 Установлены оконные блоки – двухкамерные стеклопакеты;</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 Установлена деревянная входная дверь с врезным замком;</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 Канализация: магистральные стояки с тройниками и заглушками в санузлах;</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 Электроснабжение: разводка электропроводки по квартире с установкой квартирного щита с групповыми автоматическими выключателями, квартирный электросчетчик, электроустановочные изделия по проекту;</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 Устройство стояков холодного водоснабжения и канализации;</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 Установка счетчиков холодного водоснабжения, счетчики на газ;</w:t>
      </w:r>
    </w:p>
    <w:p w:rsidR="00C750C1" w:rsidRDefault="00C750C1" w:rsidP="00C750C1">
      <w:pPr>
        <w:pStyle w:val="western"/>
        <w:shd w:val="clear" w:color="auto" w:fill="FFFFFF"/>
        <w:spacing w:before="120" w:beforeAutospacing="0" w:after="120" w:afterAutospacing="0" w:line="432" w:lineRule="atLeast"/>
        <w:ind w:firstLine="181"/>
        <w:rPr>
          <w:rFonts w:ascii="Arial" w:hAnsi="Arial" w:cs="Arial"/>
          <w:color w:val="959595"/>
          <w:sz w:val="18"/>
          <w:szCs w:val="18"/>
        </w:rPr>
      </w:pPr>
      <w:r>
        <w:rPr>
          <w:rFonts w:ascii="Arial" w:hAnsi="Arial" w:cs="Arial"/>
          <w:color w:val="3366FF"/>
          <w:sz w:val="22"/>
          <w:szCs w:val="22"/>
        </w:rPr>
        <w:t>- Радиоточка и вводы для телефона и телевидения – по проекту на лестничных клетках;</w:t>
      </w:r>
    </w:p>
    <w:p w:rsidR="00C750C1" w:rsidRDefault="00C750C1" w:rsidP="00C750C1">
      <w:pPr>
        <w:pStyle w:val="western"/>
        <w:shd w:val="clear" w:color="auto" w:fill="FFFFFF"/>
        <w:spacing w:before="120" w:beforeAutospacing="0" w:after="120" w:afterAutospacing="0" w:line="432" w:lineRule="atLeast"/>
        <w:ind w:firstLine="181"/>
        <w:rPr>
          <w:rFonts w:ascii="Arial" w:hAnsi="Arial" w:cs="Arial"/>
          <w:color w:val="959595"/>
          <w:sz w:val="18"/>
          <w:szCs w:val="18"/>
        </w:rPr>
      </w:pPr>
      <w:r>
        <w:rPr>
          <w:rFonts w:ascii="Arial" w:hAnsi="Arial" w:cs="Arial"/>
          <w:color w:val="3366FF"/>
          <w:sz w:val="22"/>
          <w:szCs w:val="22"/>
        </w:rPr>
        <w:t>- Отопление - индивидуальные газовые термоблоки.</w:t>
      </w:r>
    </w:p>
    <w:p w:rsidR="00C750C1" w:rsidRDefault="00C750C1" w:rsidP="00C750C1">
      <w:pPr>
        <w:pStyle w:val="western"/>
        <w:shd w:val="clear" w:color="auto" w:fill="FFFFFF"/>
        <w:spacing w:before="120" w:beforeAutospacing="0" w:after="120" w:afterAutospacing="0" w:line="432" w:lineRule="atLeast"/>
        <w:rPr>
          <w:rFonts w:ascii="Arial" w:hAnsi="Arial" w:cs="Arial"/>
          <w:color w:val="959595"/>
          <w:sz w:val="18"/>
          <w:szCs w:val="18"/>
        </w:rPr>
      </w:pPr>
      <w:r>
        <w:rPr>
          <w:rFonts w:ascii="Arial" w:hAnsi="Arial" w:cs="Arial"/>
          <w:color w:val="3366FF"/>
          <w:sz w:val="22"/>
          <w:szCs w:val="22"/>
        </w:rPr>
        <w:t>4. Квартира передается без выполнения отделочных работ:</w:t>
      </w:r>
    </w:p>
    <w:p w:rsidR="00C750C1" w:rsidRDefault="00C750C1" w:rsidP="00C750C1">
      <w:pPr>
        <w:pStyle w:val="a3"/>
        <w:shd w:val="clear" w:color="auto" w:fill="FFFFFF"/>
        <w:spacing w:before="120" w:beforeAutospacing="0" w:after="120" w:afterAutospacing="0" w:line="432" w:lineRule="atLeast"/>
        <w:ind w:firstLine="522"/>
        <w:rPr>
          <w:rFonts w:ascii="Arial" w:hAnsi="Arial" w:cs="Arial"/>
          <w:color w:val="959595"/>
          <w:sz w:val="18"/>
          <w:szCs w:val="18"/>
        </w:rPr>
      </w:pPr>
      <w:r>
        <w:rPr>
          <w:rStyle w:val="a4"/>
          <w:color w:val="000000"/>
        </w:rPr>
        <w:t>ПОДПИСИ СТОРОН:</w:t>
      </w:r>
    </w:p>
    <w:bookmarkStart w:id="4" w:name="sdfootnote1sym"/>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Calibri" w:hAnsi="Calibri" w:cs="Arial"/>
          <w:color w:val="959595"/>
          <w:sz w:val="20"/>
          <w:szCs w:val="20"/>
        </w:rPr>
        <w:fldChar w:fldCharType="begin"/>
      </w:r>
      <w:r>
        <w:rPr>
          <w:rFonts w:ascii="Calibri" w:hAnsi="Calibri" w:cs="Arial"/>
          <w:color w:val="959595"/>
          <w:sz w:val="20"/>
          <w:szCs w:val="20"/>
        </w:rPr>
        <w:instrText xml:space="preserve"> HYPERLINK "http://mnr1.ru/index.php/2-uncategorised/9-proekt-ddu" \l "sdfootnote1anc" </w:instrText>
      </w:r>
      <w:r>
        <w:rPr>
          <w:rFonts w:ascii="Calibri" w:hAnsi="Calibri" w:cs="Arial"/>
          <w:color w:val="959595"/>
          <w:sz w:val="20"/>
          <w:szCs w:val="20"/>
        </w:rPr>
        <w:fldChar w:fldCharType="separate"/>
      </w:r>
      <w:r>
        <w:rPr>
          <w:rStyle w:val="a5"/>
          <w:rFonts w:ascii="Calibri" w:hAnsi="Calibri" w:cs="Arial"/>
          <w:color w:val="00C6FF"/>
          <w:sz w:val="20"/>
          <w:szCs w:val="20"/>
        </w:rPr>
        <w:t>1</w:t>
      </w:r>
      <w:r>
        <w:rPr>
          <w:rFonts w:ascii="Calibri" w:hAnsi="Calibri" w:cs="Arial"/>
          <w:color w:val="959595"/>
          <w:sz w:val="20"/>
          <w:szCs w:val="20"/>
        </w:rPr>
        <w:fldChar w:fldCharType="end"/>
      </w:r>
      <w:bookmarkEnd w:id="4"/>
      <w:r>
        <w:rPr>
          <w:color w:val="959595"/>
          <w:sz w:val="20"/>
          <w:szCs w:val="20"/>
        </w:rPr>
        <w:t> Указывается в случае принятия Банком в залог прав требования Участника долевого строительства</w:t>
      </w:r>
      <w:r>
        <w:rPr>
          <w:rFonts w:ascii="Calibri" w:hAnsi="Calibri" w:cs="Arial"/>
          <w:color w:val="959595"/>
          <w:sz w:val="20"/>
          <w:szCs w:val="20"/>
        </w:rPr>
        <w:t> </w:t>
      </w:r>
      <w:r>
        <w:rPr>
          <w:color w:val="959595"/>
          <w:sz w:val="20"/>
          <w:szCs w:val="20"/>
        </w:rPr>
        <w:t>и оформления его в силу закона.</w:t>
      </w:r>
    </w:p>
    <w:bookmarkStart w:id="5" w:name="sdfootnote2sym"/>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Calibri" w:hAnsi="Calibri" w:cs="Arial"/>
          <w:color w:val="959595"/>
          <w:sz w:val="20"/>
          <w:szCs w:val="20"/>
        </w:rPr>
        <w:fldChar w:fldCharType="begin"/>
      </w:r>
      <w:r>
        <w:rPr>
          <w:rFonts w:ascii="Calibri" w:hAnsi="Calibri" w:cs="Arial"/>
          <w:color w:val="959595"/>
          <w:sz w:val="20"/>
          <w:szCs w:val="20"/>
        </w:rPr>
        <w:instrText xml:space="preserve"> HYPERLINK "http://mnr1.ru/index.php/2-uncategorised/9-proekt-ddu" \l "sdfootnote2anc" </w:instrText>
      </w:r>
      <w:r>
        <w:rPr>
          <w:rFonts w:ascii="Calibri" w:hAnsi="Calibri" w:cs="Arial"/>
          <w:color w:val="959595"/>
          <w:sz w:val="20"/>
          <w:szCs w:val="20"/>
        </w:rPr>
        <w:fldChar w:fldCharType="separate"/>
      </w:r>
      <w:r>
        <w:rPr>
          <w:rStyle w:val="a5"/>
          <w:rFonts w:ascii="Calibri" w:hAnsi="Calibri" w:cs="Arial"/>
          <w:color w:val="00C6FF"/>
          <w:sz w:val="20"/>
          <w:szCs w:val="20"/>
        </w:rPr>
        <w:t>2</w:t>
      </w:r>
      <w:r>
        <w:rPr>
          <w:rFonts w:ascii="Calibri" w:hAnsi="Calibri" w:cs="Arial"/>
          <w:color w:val="959595"/>
          <w:sz w:val="20"/>
          <w:szCs w:val="20"/>
        </w:rPr>
        <w:fldChar w:fldCharType="end"/>
      </w:r>
      <w:bookmarkEnd w:id="5"/>
      <w:r>
        <w:rPr>
          <w:rFonts w:ascii="Calibri" w:hAnsi="Calibri" w:cs="Arial"/>
          <w:color w:val="959595"/>
          <w:sz w:val="20"/>
          <w:szCs w:val="20"/>
        </w:rPr>
        <w:t> </w:t>
      </w:r>
      <w:r>
        <w:rPr>
          <w:color w:val="959595"/>
          <w:sz w:val="20"/>
          <w:szCs w:val="20"/>
        </w:rPr>
        <w:t>Указывается в случае, если права требования Участника долевого строительства не оформляются в залог Банку.</w:t>
      </w:r>
    </w:p>
    <w:bookmarkStart w:id="6" w:name="sdfootnote3sym"/>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Calibri" w:hAnsi="Calibri" w:cs="Arial"/>
          <w:color w:val="959595"/>
          <w:sz w:val="20"/>
          <w:szCs w:val="20"/>
        </w:rPr>
        <w:fldChar w:fldCharType="begin"/>
      </w:r>
      <w:r>
        <w:rPr>
          <w:rFonts w:ascii="Calibri" w:hAnsi="Calibri" w:cs="Arial"/>
          <w:color w:val="959595"/>
          <w:sz w:val="20"/>
          <w:szCs w:val="20"/>
        </w:rPr>
        <w:instrText xml:space="preserve"> HYPERLINK "http://mnr1.ru/index.php/2-uncategorised/9-proekt-ddu" \l "sdfootnote3anc" </w:instrText>
      </w:r>
      <w:r>
        <w:rPr>
          <w:rFonts w:ascii="Calibri" w:hAnsi="Calibri" w:cs="Arial"/>
          <w:color w:val="959595"/>
          <w:sz w:val="20"/>
          <w:szCs w:val="20"/>
        </w:rPr>
        <w:fldChar w:fldCharType="separate"/>
      </w:r>
      <w:r>
        <w:rPr>
          <w:rStyle w:val="a5"/>
          <w:rFonts w:ascii="Calibri" w:hAnsi="Calibri" w:cs="Arial"/>
          <w:color w:val="00C6FF"/>
          <w:sz w:val="20"/>
          <w:szCs w:val="20"/>
        </w:rPr>
        <w:t>3</w:t>
      </w:r>
      <w:r>
        <w:rPr>
          <w:rFonts w:ascii="Calibri" w:hAnsi="Calibri" w:cs="Arial"/>
          <w:color w:val="959595"/>
          <w:sz w:val="20"/>
          <w:szCs w:val="20"/>
        </w:rPr>
        <w:fldChar w:fldCharType="end"/>
      </w:r>
      <w:bookmarkEnd w:id="6"/>
      <w:r>
        <w:rPr>
          <w:color w:val="959595"/>
          <w:sz w:val="20"/>
          <w:szCs w:val="20"/>
        </w:rPr>
        <w:t> Абзац об оформлении закладной включается в зависимости от программы кредитования.</w:t>
      </w:r>
    </w:p>
    <w:bookmarkStart w:id="7" w:name="sdfootnote4sym"/>
    <w:p w:rsidR="00C750C1" w:rsidRDefault="00C750C1" w:rsidP="00C750C1">
      <w:pPr>
        <w:pStyle w:val="a3"/>
        <w:shd w:val="clear" w:color="auto" w:fill="FFFFFF"/>
        <w:spacing w:before="120" w:beforeAutospacing="0" w:after="120" w:afterAutospacing="0" w:line="432" w:lineRule="atLeast"/>
        <w:rPr>
          <w:rFonts w:ascii="Arial" w:hAnsi="Arial" w:cs="Arial"/>
          <w:color w:val="959595"/>
          <w:sz w:val="18"/>
          <w:szCs w:val="18"/>
        </w:rPr>
      </w:pPr>
      <w:r>
        <w:rPr>
          <w:rFonts w:ascii="Calibri" w:hAnsi="Calibri" w:cs="Arial"/>
          <w:color w:val="959595"/>
          <w:sz w:val="20"/>
          <w:szCs w:val="20"/>
        </w:rPr>
        <w:fldChar w:fldCharType="begin"/>
      </w:r>
      <w:r>
        <w:rPr>
          <w:rFonts w:ascii="Calibri" w:hAnsi="Calibri" w:cs="Arial"/>
          <w:color w:val="959595"/>
          <w:sz w:val="20"/>
          <w:szCs w:val="20"/>
        </w:rPr>
        <w:instrText xml:space="preserve"> HYPERLINK "http://mnr1.ru/index.php/2-uncategorised/9-proekt-ddu" \l "sdfootnote4anc" </w:instrText>
      </w:r>
      <w:r>
        <w:rPr>
          <w:rFonts w:ascii="Calibri" w:hAnsi="Calibri" w:cs="Arial"/>
          <w:color w:val="959595"/>
          <w:sz w:val="20"/>
          <w:szCs w:val="20"/>
        </w:rPr>
        <w:fldChar w:fldCharType="separate"/>
      </w:r>
      <w:r>
        <w:rPr>
          <w:rStyle w:val="a5"/>
          <w:rFonts w:ascii="Calibri" w:hAnsi="Calibri" w:cs="Arial"/>
          <w:color w:val="00C6FF"/>
          <w:sz w:val="20"/>
          <w:szCs w:val="20"/>
        </w:rPr>
        <w:t>4</w:t>
      </w:r>
      <w:r>
        <w:rPr>
          <w:rFonts w:ascii="Calibri" w:hAnsi="Calibri" w:cs="Arial"/>
          <w:color w:val="959595"/>
          <w:sz w:val="20"/>
          <w:szCs w:val="20"/>
        </w:rPr>
        <w:fldChar w:fldCharType="end"/>
      </w:r>
      <w:bookmarkEnd w:id="7"/>
      <w:r>
        <w:rPr>
          <w:color w:val="959595"/>
          <w:sz w:val="20"/>
          <w:szCs w:val="20"/>
        </w:rPr>
        <w:t> Указывается в случае принятия Банком в залог прав требования Участника долевого строительства и оформления его в силу закона.</w:t>
      </w:r>
    </w:p>
    <w:p w:rsidR="00046B25" w:rsidRDefault="00046B25">
      <w:bookmarkStart w:id="8" w:name="_GoBack"/>
      <w:bookmarkEnd w:id="8"/>
    </w:p>
    <w:sectPr w:rsidR="0004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CE"/>
    <w:rsid w:val="00046B25"/>
    <w:rsid w:val="00C750C1"/>
    <w:rsid w:val="00CA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5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5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0C1"/>
    <w:rPr>
      <w:b/>
      <w:bCs/>
    </w:rPr>
  </w:style>
  <w:style w:type="character" w:styleId="a5">
    <w:name w:val="Hyperlink"/>
    <w:basedOn w:val="a0"/>
    <w:uiPriority w:val="99"/>
    <w:semiHidden/>
    <w:unhideWhenUsed/>
    <w:rsid w:val="00C750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5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5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0C1"/>
    <w:rPr>
      <w:b/>
      <w:bCs/>
    </w:rPr>
  </w:style>
  <w:style w:type="character" w:styleId="a5">
    <w:name w:val="Hyperlink"/>
    <w:basedOn w:val="a0"/>
    <w:uiPriority w:val="99"/>
    <w:semiHidden/>
    <w:unhideWhenUsed/>
    <w:rsid w:val="00C75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8668">
      <w:bodyDiv w:val="1"/>
      <w:marLeft w:val="0"/>
      <w:marRight w:val="0"/>
      <w:marTop w:val="0"/>
      <w:marBottom w:val="0"/>
      <w:divBdr>
        <w:top w:val="none" w:sz="0" w:space="0" w:color="auto"/>
        <w:left w:val="none" w:sz="0" w:space="0" w:color="auto"/>
        <w:bottom w:val="none" w:sz="0" w:space="0" w:color="auto"/>
        <w:right w:val="none" w:sz="0" w:space="0" w:color="auto"/>
      </w:divBdr>
      <w:divsChild>
        <w:div w:id="1602838937">
          <w:marLeft w:val="0"/>
          <w:marRight w:val="0"/>
          <w:marTop w:val="0"/>
          <w:marBottom w:val="0"/>
          <w:divBdr>
            <w:top w:val="none" w:sz="0" w:space="0" w:color="auto"/>
            <w:left w:val="none" w:sz="0" w:space="0" w:color="auto"/>
            <w:bottom w:val="none" w:sz="0" w:space="0" w:color="auto"/>
            <w:right w:val="none" w:sz="0" w:space="0" w:color="auto"/>
          </w:divBdr>
        </w:div>
        <w:div w:id="1447306476">
          <w:marLeft w:val="0"/>
          <w:marRight w:val="0"/>
          <w:marTop w:val="0"/>
          <w:marBottom w:val="0"/>
          <w:divBdr>
            <w:top w:val="none" w:sz="0" w:space="0" w:color="auto"/>
            <w:left w:val="none" w:sz="0" w:space="0" w:color="auto"/>
            <w:bottom w:val="none" w:sz="0" w:space="0" w:color="auto"/>
            <w:right w:val="none" w:sz="0" w:space="0" w:color="auto"/>
          </w:divBdr>
        </w:div>
        <w:div w:id="2025670550">
          <w:marLeft w:val="0"/>
          <w:marRight w:val="0"/>
          <w:marTop w:val="0"/>
          <w:marBottom w:val="0"/>
          <w:divBdr>
            <w:top w:val="none" w:sz="0" w:space="0" w:color="auto"/>
            <w:left w:val="none" w:sz="0" w:space="0" w:color="auto"/>
            <w:bottom w:val="none" w:sz="0" w:space="0" w:color="auto"/>
            <w:right w:val="none" w:sz="0" w:space="0" w:color="auto"/>
          </w:divBdr>
        </w:div>
        <w:div w:id="135072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6824</Words>
  <Characters>38899</Characters>
  <Application>Microsoft Office Word</Application>
  <DocSecurity>0</DocSecurity>
  <Lines>324</Lines>
  <Paragraphs>91</Paragraphs>
  <ScaleCrop>false</ScaleCrop>
  <Company>SPecialiST RePack</Company>
  <LinksUpToDate>false</LinksUpToDate>
  <CharactersWithSpaces>45632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2019-10-08T12:20:00Z</dcterms:created>
  <dcterms:modified xsi:type="dcterms:W3CDTF">2019-10-08T12:20:00Z</dcterms:modified>
</cp:coreProperties>
</file>