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14E" w:rsidRPr="00913116" w:rsidRDefault="0012314E" w:rsidP="002534E2">
      <w:pPr>
        <w:pStyle w:val="2"/>
        <w:spacing w:after="0" w:line="216" w:lineRule="auto"/>
        <w:ind w:right="95"/>
        <w:jc w:val="center"/>
        <w:rPr>
          <w:b/>
          <w:color w:val="auto"/>
          <w:sz w:val="28"/>
          <w:szCs w:val="28"/>
        </w:rPr>
      </w:pPr>
      <w:r w:rsidRPr="00913116">
        <w:rPr>
          <w:b/>
          <w:color w:val="auto"/>
          <w:sz w:val="28"/>
          <w:szCs w:val="28"/>
        </w:rPr>
        <w:t>Договор</w:t>
      </w:r>
    </w:p>
    <w:p w:rsidR="0012314E" w:rsidRPr="002534E2" w:rsidRDefault="0012314E" w:rsidP="002534E2">
      <w:pPr>
        <w:pStyle w:val="2"/>
        <w:spacing w:after="0" w:line="216" w:lineRule="auto"/>
        <w:ind w:right="95"/>
        <w:jc w:val="center"/>
        <w:rPr>
          <w:b/>
          <w:color w:val="auto"/>
          <w:szCs w:val="22"/>
        </w:rPr>
      </w:pPr>
      <w:r w:rsidRPr="00913116">
        <w:rPr>
          <w:b/>
          <w:color w:val="auto"/>
          <w:sz w:val="28"/>
          <w:szCs w:val="28"/>
        </w:rPr>
        <w:t>участия в д</w:t>
      </w:r>
      <w:r w:rsidR="00230546">
        <w:rPr>
          <w:b/>
          <w:color w:val="auto"/>
          <w:sz w:val="28"/>
          <w:szCs w:val="28"/>
        </w:rPr>
        <w:t>олевом строительстве № ДН/01-0__</w:t>
      </w:r>
    </w:p>
    <w:p w:rsidR="002534E2" w:rsidRPr="002534E2" w:rsidRDefault="002534E2" w:rsidP="002534E2">
      <w:pPr>
        <w:pStyle w:val="2"/>
        <w:spacing w:after="0" w:line="216" w:lineRule="auto"/>
        <w:ind w:right="95"/>
        <w:jc w:val="center"/>
        <w:rPr>
          <w:b/>
          <w:color w:val="auto"/>
          <w:szCs w:val="22"/>
        </w:rPr>
      </w:pPr>
    </w:p>
    <w:tbl>
      <w:tblPr>
        <w:tblW w:w="5000" w:type="pct"/>
        <w:tblLook w:val="0000" w:firstRow="0" w:lastRow="0" w:firstColumn="0" w:lastColumn="0" w:noHBand="0" w:noVBand="0"/>
      </w:tblPr>
      <w:tblGrid>
        <w:gridCol w:w="3286"/>
        <w:gridCol w:w="3285"/>
        <w:gridCol w:w="3283"/>
      </w:tblGrid>
      <w:tr w:rsidR="00487204" w:rsidRPr="002534E2" w:rsidTr="00487204">
        <w:tc>
          <w:tcPr>
            <w:tcW w:w="1667" w:type="pct"/>
          </w:tcPr>
          <w:p w:rsidR="00487204" w:rsidRPr="002534E2" w:rsidRDefault="00487204" w:rsidP="002534E2">
            <w:pPr>
              <w:spacing w:after="0" w:line="216" w:lineRule="auto"/>
              <w:ind w:right="95"/>
              <w:rPr>
                <w:rFonts w:ascii="Times New Roman" w:hAnsi="Times New Roman" w:cs="Times New Roman"/>
              </w:rPr>
            </w:pPr>
            <w:r w:rsidRPr="002534E2">
              <w:rPr>
                <w:rFonts w:ascii="Times New Roman" w:hAnsi="Times New Roman" w:cs="Times New Roman"/>
              </w:rPr>
              <w:t>г. Санкт-Петербург</w:t>
            </w:r>
          </w:p>
        </w:tc>
        <w:tc>
          <w:tcPr>
            <w:tcW w:w="1667" w:type="pct"/>
          </w:tcPr>
          <w:p w:rsidR="00487204" w:rsidRDefault="00487204" w:rsidP="00230546">
            <w:pPr>
              <w:spacing w:after="0" w:line="216" w:lineRule="auto"/>
              <w:ind w:right="95"/>
              <w:jc w:val="right"/>
              <w:rPr>
                <w:rFonts w:ascii="Times New Roman" w:hAnsi="Times New Roman" w:cs="Times New Roman"/>
              </w:rPr>
            </w:pPr>
          </w:p>
        </w:tc>
        <w:tc>
          <w:tcPr>
            <w:tcW w:w="1666" w:type="pct"/>
          </w:tcPr>
          <w:p w:rsidR="00487204" w:rsidRPr="002534E2" w:rsidRDefault="00487204" w:rsidP="00AD554D">
            <w:pPr>
              <w:spacing w:after="0" w:line="216" w:lineRule="auto"/>
              <w:ind w:right="95"/>
              <w:jc w:val="right"/>
              <w:rPr>
                <w:rFonts w:ascii="Times New Roman" w:hAnsi="Times New Roman" w:cs="Times New Roman"/>
              </w:rPr>
            </w:pPr>
            <w:r>
              <w:rPr>
                <w:rFonts w:ascii="Times New Roman" w:hAnsi="Times New Roman" w:cs="Times New Roman"/>
              </w:rPr>
              <w:t>«__</w:t>
            </w:r>
            <w:r w:rsidRPr="002534E2">
              <w:rPr>
                <w:rFonts w:ascii="Times New Roman" w:hAnsi="Times New Roman" w:cs="Times New Roman"/>
              </w:rPr>
              <w:t xml:space="preserve">» </w:t>
            </w:r>
            <w:r w:rsidR="00AD554D">
              <w:rPr>
                <w:rFonts w:ascii="Times New Roman" w:hAnsi="Times New Roman" w:cs="Times New Roman"/>
              </w:rPr>
              <w:t>________</w:t>
            </w:r>
            <w:r w:rsidR="00C069A4">
              <w:rPr>
                <w:rFonts w:ascii="Times New Roman" w:hAnsi="Times New Roman" w:cs="Times New Roman"/>
              </w:rPr>
              <w:t xml:space="preserve"> 201</w:t>
            </w:r>
            <w:r w:rsidR="00C069A4">
              <w:rPr>
                <w:rFonts w:ascii="Times New Roman" w:hAnsi="Times New Roman" w:cs="Times New Roman"/>
                <w:lang w:val="en-US"/>
              </w:rPr>
              <w:t>9</w:t>
            </w:r>
            <w:r w:rsidRPr="002534E2">
              <w:rPr>
                <w:rFonts w:ascii="Times New Roman" w:hAnsi="Times New Roman" w:cs="Times New Roman"/>
              </w:rPr>
              <w:t xml:space="preserve"> года</w:t>
            </w:r>
          </w:p>
        </w:tc>
      </w:tr>
    </w:tbl>
    <w:p w:rsidR="0012314E" w:rsidRPr="002534E2" w:rsidRDefault="0012314E" w:rsidP="002534E2">
      <w:pPr>
        <w:spacing w:after="0" w:line="216" w:lineRule="auto"/>
        <w:ind w:right="95" w:firstLine="180"/>
        <w:rPr>
          <w:rFonts w:ascii="Times New Roman" w:hAnsi="Times New Roman" w:cs="Times New Roman"/>
        </w:rPr>
      </w:pPr>
    </w:p>
    <w:p w:rsidR="0012314E" w:rsidRPr="002534E2" w:rsidRDefault="0012314E" w:rsidP="002534E2">
      <w:pPr>
        <w:spacing w:after="0"/>
        <w:ind w:firstLine="708"/>
        <w:jc w:val="both"/>
        <w:rPr>
          <w:rFonts w:ascii="Times New Roman" w:hAnsi="Times New Roman" w:cs="Times New Roman"/>
        </w:rPr>
      </w:pPr>
      <w:r w:rsidRPr="002534E2">
        <w:rPr>
          <w:rFonts w:ascii="Times New Roman" w:hAnsi="Times New Roman" w:cs="Times New Roman"/>
          <w:b/>
        </w:rPr>
        <w:t>Общество с ограниченной ответственностью «Спутник»</w:t>
      </w:r>
      <w:r w:rsidRPr="002534E2">
        <w:rPr>
          <w:rFonts w:ascii="Times New Roman" w:hAnsi="Times New Roman" w:cs="Times New Roman"/>
        </w:rPr>
        <w:t>, ИНН 7816488579, ОГРН 1107847151334,</w:t>
      </w:r>
      <w:r w:rsidRPr="002534E2">
        <w:rPr>
          <w:rFonts w:ascii="Times New Roman" w:hAnsi="Times New Roman" w:cs="Times New Roman"/>
          <w:b/>
        </w:rPr>
        <w:t xml:space="preserve"> юридический адрес:</w:t>
      </w:r>
      <w:r w:rsidRPr="002534E2">
        <w:rPr>
          <w:rFonts w:ascii="Times New Roman" w:hAnsi="Times New Roman" w:cs="Times New Roman"/>
        </w:rPr>
        <w:t xml:space="preserve"> Российская Федерация,  </w:t>
      </w:r>
      <w:smartTag w:uri="urn:schemas-microsoft-com:office:smarttags" w:element="metricconverter">
        <w:smartTagPr>
          <w:attr w:name="ProductID" w:val="192241, г"/>
        </w:smartTagPr>
        <w:r w:rsidRPr="002534E2">
          <w:rPr>
            <w:rFonts w:ascii="Times New Roman" w:hAnsi="Times New Roman" w:cs="Times New Roman"/>
          </w:rPr>
          <w:t>192241, г</w:t>
        </w:r>
      </w:smartTag>
      <w:r w:rsidRPr="002534E2">
        <w:rPr>
          <w:rFonts w:ascii="Times New Roman" w:hAnsi="Times New Roman" w:cs="Times New Roman"/>
        </w:rPr>
        <w:t xml:space="preserve">. Санкт-Петербург, пр. Славы, д.51, Литера А, пом. 13-Н, зарегистрировано Межрайонной инспекцией Федеральной налоговой службы №15 по Санкт-Петербургу 12 мая </w:t>
      </w:r>
      <w:smartTag w:uri="urn:schemas-microsoft-com:office:smarttags" w:element="metricconverter">
        <w:smartTagPr>
          <w:attr w:name="ProductID" w:val="2010 г"/>
        </w:smartTagPr>
        <w:r w:rsidRPr="002534E2">
          <w:rPr>
            <w:rFonts w:ascii="Times New Roman" w:hAnsi="Times New Roman" w:cs="Times New Roman"/>
          </w:rPr>
          <w:t>2010 г</w:t>
        </w:r>
      </w:smartTag>
      <w:r w:rsidRPr="002534E2">
        <w:rPr>
          <w:rFonts w:ascii="Times New Roman" w:hAnsi="Times New Roman" w:cs="Times New Roman"/>
        </w:rPr>
        <w:t>. Свидетельство о государственной регистрации серия 78 №007746777, в лице генерального директора Левченко Ирины Анатольевны</w:t>
      </w:r>
      <w:r w:rsidRPr="002534E2">
        <w:rPr>
          <w:rFonts w:ascii="Times New Roman" w:hAnsi="Times New Roman" w:cs="Times New Roman"/>
          <w:bCs/>
        </w:rPr>
        <w:t xml:space="preserve"> действующей на основании Устава</w:t>
      </w:r>
      <w:r w:rsidRPr="002534E2">
        <w:rPr>
          <w:rFonts w:ascii="Times New Roman" w:hAnsi="Times New Roman" w:cs="Times New Roman"/>
        </w:rPr>
        <w:t xml:space="preserve">, именуемое в дальнейшем </w:t>
      </w:r>
      <w:r w:rsidRPr="002534E2">
        <w:rPr>
          <w:rFonts w:ascii="Times New Roman" w:hAnsi="Times New Roman" w:cs="Times New Roman"/>
          <w:b/>
        </w:rPr>
        <w:t>«Застройщик»</w:t>
      </w:r>
      <w:r w:rsidRPr="002534E2">
        <w:rPr>
          <w:rFonts w:ascii="Times New Roman" w:hAnsi="Times New Roman" w:cs="Times New Roman"/>
        </w:rPr>
        <w:t>, с одной стороны, и</w:t>
      </w:r>
    </w:p>
    <w:p w:rsidR="00913116" w:rsidRDefault="00B5021F" w:rsidP="00B5021F">
      <w:pPr>
        <w:spacing w:after="0"/>
        <w:jc w:val="both"/>
        <w:rPr>
          <w:rFonts w:ascii="Times New Roman" w:hAnsi="Times New Roman" w:cs="Times New Roman"/>
        </w:rPr>
      </w:pPr>
      <w:r>
        <w:rPr>
          <w:rFonts w:ascii="Times New Roman" w:hAnsi="Times New Roman" w:cs="Times New Roman"/>
          <w:b/>
        </w:rPr>
        <w:tab/>
      </w:r>
      <w:r w:rsidR="00230546">
        <w:rPr>
          <w:rFonts w:ascii="Times New Roman" w:hAnsi="Times New Roman" w:cs="Times New Roman"/>
          <w:b/>
        </w:rPr>
        <w:t>______________________________________</w:t>
      </w:r>
      <w:r w:rsidR="0012314E" w:rsidRPr="002534E2">
        <w:rPr>
          <w:rFonts w:ascii="Times New Roman" w:hAnsi="Times New Roman" w:cs="Times New Roman"/>
        </w:rPr>
        <w:t xml:space="preserve">, </w:t>
      </w:r>
      <w:r w:rsidR="00230546">
        <w:rPr>
          <w:rFonts w:ascii="Times New Roman" w:hAnsi="Times New Roman" w:cs="Times New Roman"/>
        </w:rPr>
        <w:t>______________</w:t>
      </w:r>
      <w:r w:rsidR="0012314E" w:rsidRPr="002534E2">
        <w:rPr>
          <w:rFonts w:ascii="Times New Roman" w:hAnsi="Times New Roman" w:cs="Times New Roman"/>
        </w:rPr>
        <w:t xml:space="preserve"> года рождения, место рождения </w:t>
      </w:r>
      <w:r w:rsidR="00230546">
        <w:rPr>
          <w:rFonts w:ascii="Times New Roman" w:hAnsi="Times New Roman" w:cs="Times New Roman"/>
        </w:rPr>
        <w:t>___________</w:t>
      </w:r>
      <w:r w:rsidR="0012314E" w:rsidRPr="002534E2">
        <w:rPr>
          <w:rFonts w:ascii="Times New Roman" w:hAnsi="Times New Roman" w:cs="Times New Roman"/>
        </w:rPr>
        <w:t xml:space="preserve">, паспорт </w:t>
      </w:r>
      <w:r w:rsidR="00230546">
        <w:rPr>
          <w:rFonts w:ascii="Times New Roman" w:hAnsi="Times New Roman" w:cs="Times New Roman"/>
        </w:rPr>
        <w:t>____</w:t>
      </w:r>
      <w:r w:rsidR="0012314E" w:rsidRPr="002534E2">
        <w:rPr>
          <w:rFonts w:ascii="Times New Roman" w:hAnsi="Times New Roman" w:cs="Times New Roman"/>
        </w:rPr>
        <w:t xml:space="preserve"> № </w:t>
      </w:r>
      <w:r w:rsidR="00230546">
        <w:rPr>
          <w:rFonts w:ascii="Times New Roman" w:hAnsi="Times New Roman" w:cs="Times New Roman"/>
        </w:rPr>
        <w:t>__________</w:t>
      </w:r>
      <w:r w:rsidR="0012314E" w:rsidRPr="002534E2">
        <w:rPr>
          <w:rFonts w:ascii="Times New Roman" w:hAnsi="Times New Roman" w:cs="Times New Roman"/>
        </w:rPr>
        <w:t xml:space="preserve">, выдан </w:t>
      </w:r>
      <w:r w:rsidR="00230546">
        <w:rPr>
          <w:rFonts w:ascii="Times New Roman" w:hAnsi="Times New Roman" w:cs="Times New Roman"/>
        </w:rPr>
        <w:t>___________________________</w:t>
      </w:r>
      <w:r w:rsidR="0012314E" w:rsidRPr="002534E2">
        <w:rPr>
          <w:rFonts w:ascii="Times New Roman" w:hAnsi="Times New Roman" w:cs="Times New Roman"/>
        </w:rPr>
        <w:t xml:space="preserve"> года, код подразделения </w:t>
      </w:r>
      <w:r w:rsidR="00230546">
        <w:rPr>
          <w:rFonts w:ascii="Times New Roman" w:hAnsi="Times New Roman" w:cs="Times New Roman"/>
        </w:rPr>
        <w:t>___________</w:t>
      </w:r>
      <w:r w:rsidR="0012314E" w:rsidRPr="002534E2">
        <w:rPr>
          <w:rFonts w:ascii="Times New Roman" w:hAnsi="Times New Roman" w:cs="Times New Roman"/>
        </w:rPr>
        <w:t xml:space="preserve">, зарегистрированный по адресу: </w:t>
      </w:r>
      <w:r w:rsidR="00230546">
        <w:rPr>
          <w:rFonts w:ascii="Times New Roman" w:hAnsi="Times New Roman" w:cs="Times New Roman"/>
        </w:rPr>
        <w:t>_________________________________</w:t>
      </w:r>
      <w:r w:rsidR="0012314E" w:rsidRPr="002534E2">
        <w:rPr>
          <w:rFonts w:ascii="Times New Roman" w:hAnsi="Times New Roman" w:cs="Times New Roman"/>
        </w:rPr>
        <w:t xml:space="preserve">, именуемый в дальнейшем </w:t>
      </w:r>
      <w:r w:rsidR="0012314E" w:rsidRPr="002534E2">
        <w:rPr>
          <w:rFonts w:ascii="Times New Roman" w:hAnsi="Times New Roman" w:cs="Times New Roman"/>
          <w:b/>
        </w:rPr>
        <w:t>«Участник долевого строительства»</w:t>
      </w:r>
      <w:r w:rsidR="0012314E" w:rsidRPr="002534E2">
        <w:rPr>
          <w:rFonts w:ascii="Times New Roman" w:hAnsi="Times New Roman" w:cs="Times New Roman"/>
        </w:rPr>
        <w:t>, с другой стороны, вместе в дальнейшем именуемые</w:t>
      </w:r>
      <w:r w:rsidR="0012314E" w:rsidRPr="002534E2">
        <w:rPr>
          <w:rFonts w:ascii="Times New Roman" w:hAnsi="Times New Roman" w:cs="Times New Roman"/>
          <w:b/>
        </w:rPr>
        <w:t xml:space="preserve"> </w:t>
      </w:r>
      <w:r w:rsidR="0012314E" w:rsidRPr="002534E2">
        <w:rPr>
          <w:rFonts w:ascii="Times New Roman" w:hAnsi="Times New Roman" w:cs="Times New Roman"/>
        </w:rPr>
        <w:t>«Стороны</w:t>
      </w:r>
      <w:r w:rsidR="0012314E" w:rsidRPr="002534E2">
        <w:rPr>
          <w:rFonts w:ascii="Times New Roman" w:hAnsi="Times New Roman" w:cs="Times New Roman"/>
          <w:bCs/>
        </w:rPr>
        <w:t>»</w:t>
      </w:r>
      <w:r w:rsidR="0012314E" w:rsidRPr="002534E2">
        <w:rPr>
          <w:rFonts w:ascii="Times New Roman" w:hAnsi="Times New Roman" w:cs="Times New Roman"/>
        </w:rPr>
        <w:t>, заключили настоящий договор (далее - Договор) о нижеследующем.</w:t>
      </w:r>
    </w:p>
    <w:p w:rsidR="0012314E" w:rsidRPr="002534E2" w:rsidRDefault="0012314E" w:rsidP="002534E2">
      <w:pPr>
        <w:spacing w:after="0"/>
        <w:jc w:val="both"/>
        <w:rPr>
          <w:rFonts w:ascii="Times New Roman" w:hAnsi="Times New Roman" w:cs="Times New Roman"/>
        </w:rPr>
      </w:pPr>
      <w:r w:rsidRPr="002534E2">
        <w:rPr>
          <w:rFonts w:ascii="Times New Roman" w:hAnsi="Times New Roman" w:cs="Times New Roman"/>
        </w:rPr>
        <w:t xml:space="preserve"> </w:t>
      </w:r>
    </w:p>
    <w:p w:rsidR="00913116" w:rsidRPr="00B5021F" w:rsidRDefault="00913116" w:rsidP="00913116">
      <w:pPr>
        <w:spacing w:after="0"/>
        <w:jc w:val="center"/>
        <w:rPr>
          <w:rFonts w:ascii="Times New Roman" w:hAnsi="Times New Roman" w:cs="Times New Roman"/>
          <w:b/>
        </w:rPr>
      </w:pPr>
      <w:r w:rsidRPr="00B5021F">
        <w:rPr>
          <w:rFonts w:ascii="Times New Roman" w:hAnsi="Times New Roman" w:cs="Times New Roman"/>
          <w:b/>
        </w:rPr>
        <w:t xml:space="preserve">1. </w:t>
      </w:r>
      <w:r w:rsidR="0012314E" w:rsidRPr="00B5021F">
        <w:rPr>
          <w:rFonts w:ascii="Times New Roman" w:hAnsi="Times New Roman" w:cs="Times New Roman"/>
          <w:b/>
        </w:rPr>
        <w:t>ОБЩИЕ ПОЛОЖЕНИЯ И ПРАВОВАЯ ОСНОВА ДОГОВОРА</w:t>
      </w:r>
      <w:r w:rsidRPr="00B5021F">
        <w:rPr>
          <w:rFonts w:ascii="Times New Roman" w:hAnsi="Times New Roman" w:cs="Times New Roman"/>
          <w:b/>
        </w:rPr>
        <w:t>.</w:t>
      </w:r>
    </w:p>
    <w:p w:rsidR="0012314E" w:rsidRPr="00913116" w:rsidRDefault="0012314E" w:rsidP="00913116">
      <w:r w:rsidRPr="00913116">
        <w:t xml:space="preserve"> </w:t>
      </w:r>
    </w:p>
    <w:p w:rsidR="0012314E" w:rsidRPr="002534E2" w:rsidRDefault="0012314E" w:rsidP="002534E2">
      <w:pPr>
        <w:spacing w:after="0"/>
        <w:ind w:firstLine="708"/>
        <w:jc w:val="both"/>
        <w:rPr>
          <w:rFonts w:ascii="Times New Roman" w:hAnsi="Times New Roman" w:cs="Times New Roman"/>
        </w:rPr>
      </w:pPr>
      <w:r w:rsidRPr="00913116">
        <w:rPr>
          <w:rFonts w:ascii="Times New Roman" w:hAnsi="Times New Roman" w:cs="Times New Roman"/>
          <w:b/>
        </w:rPr>
        <w:t>1.1.</w:t>
      </w:r>
      <w:r w:rsidRPr="002534E2">
        <w:rPr>
          <w:rFonts w:ascii="Times New Roman" w:hAnsi="Times New Roman" w:cs="Times New Roman"/>
        </w:rPr>
        <w:t xml:space="preserve"> Правовой основой Договора является Гражданский кодекс РФ, Жилищный кодекс РФ, а также Федеральный закон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w:t>
      </w:r>
    </w:p>
    <w:p w:rsidR="0012314E" w:rsidRPr="002534E2" w:rsidRDefault="0012314E" w:rsidP="002534E2">
      <w:pPr>
        <w:spacing w:after="0"/>
        <w:ind w:firstLine="708"/>
        <w:jc w:val="both"/>
        <w:rPr>
          <w:rFonts w:ascii="Times New Roman" w:hAnsi="Times New Roman" w:cs="Times New Roman"/>
        </w:rPr>
      </w:pPr>
      <w:r w:rsidRPr="00913116">
        <w:rPr>
          <w:rFonts w:ascii="Times New Roman" w:hAnsi="Times New Roman" w:cs="Times New Roman"/>
          <w:b/>
        </w:rPr>
        <w:t>1.2.</w:t>
      </w:r>
      <w:r w:rsidRPr="002534E2">
        <w:rPr>
          <w:rFonts w:ascii="Times New Roman" w:hAnsi="Times New Roman" w:cs="Times New Roman"/>
        </w:rPr>
        <w:t xml:space="preserve"> Застройщик осуществляет строительство многоквартирного дома </w:t>
      </w:r>
      <w:r w:rsidRPr="002534E2">
        <w:rPr>
          <w:rFonts w:ascii="Times New Roman" w:hAnsi="Times New Roman" w:cs="Times New Roman"/>
          <w:shd w:val="clear" w:color="auto" w:fill="FFFFFF"/>
        </w:rPr>
        <w:t>со встроенно-пристроенными помещениями</w:t>
      </w:r>
      <w:r w:rsidRPr="002534E2">
        <w:rPr>
          <w:rFonts w:ascii="Times New Roman" w:hAnsi="Times New Roman" w:cs="Times New Roman"/>
        </w:rPr>
        <w:t xml:space="preserve"> (далее – Объект строительства, Объект) на основании разрешения на строительство </w:t>
      </w:r>
      <w:r w:rsidRPr="002534E2">
        <w:rPr>
          <w:rFonts w:ascii="Times New Roman" w:hAnsi="Times New Roman" w:cs="Times New Roman"/>
          <w:noProof/>
        </w:rPr>
        <w:t>№ 47-RU47517103-174К-2016, выданого Комитетом государственного строительного надзора и государственной экспертизы Ленинградской области</w:t>
      </w:r>
      <w:r w:rsidRPr="002534E2">
        <w:rPr>
          <w:rFonts w:ascii="Times New Roman" w:hAnsi="Times New Roman" w:cs="Times New Roman"/>
        </w:rPr>
        <w:t xml:space="preserve"> «02» декабря 201</w:t>
      </w:r>
      <w:r w:rsidR="00D251CC">
        <w:rPr>
          <w:rFonts w:ascii="Times New Roman" w:hAnsi="Times New Roman" w:cs="Times New Roman"/>
        </w:rPr>
        <w:t>6</w:t>
      </w:r>
      <w:r w:rsidRPr="002534E2">
        <w:rPr>
          <w:rFonts w:ascii="Times New Roman" w:hAnsi="Times New Roman" w:cs="Times New Roman"/>
        </w:rPr>
        <w:t xml:space="preserve"> года. Строительство Объекта осуществляется на земельном участке, площадью 6 636,00 кв.м. с кадастровым номером 47:26:0401004:58 (далее по тексту – Земельный участок) по следующему адресу: 187026 </w:t>
      </w:r>
      <w:r w:rsidRPr="002534E2">
        <w:rPr>
          <w:rFonts w:ascii="Times New Roman" w:hAnsi="Times New Roman" w:cs="Times New Roman"/>
          <w:bCs/>
        </w:rPr>
        <w:t>Ленинградская область, Тосненский р-н, г. Никольское, ул. Первомайская, дом 1</w:t>
      </w:r>
      <w:r w:rsidRPr="002534E2">
        <w:rPr>
          <w:rFonts w:ascii="Times New Roman" w:hAnsi="Times New Roman" w:cs="Times New Roman"/>
        </w:rPr>
        <w:t xml:space="preserve">. Указанный адрес Объекта является строительным адресом. После окончания строительства Объекту будет присвоен постоянный адрес. </w:t>
      </w:r>
    </w:p>
    <w:p w:rsidR="0012314E" w:rsidRPr="002534E2" w:rsidRDefault="0012314E" w:rsidP="002534E2">
      <w:pPr>
        <w:spacing w:after="0"/>
        <w:ind w:firstLine="708"/>
        <w:jc w:val="both"/>
        <w:rPr>
          <w:rFonts w:ascii="Times New Roman" w:hAnsi="Times New Roman" w:cs="Times New Roman"/>
        </w:rPr>
      </w:pPr>
      <w:r w:rsidRPr="00913116">
        <w:rPr>
          <w:rFonts w:ascii="Times New Roman" w:hAnsi="Times New Roman" w:cs="Times New Roman"/>
          <w:b/>
        </w:rPr>
        <w:t>1.3.</w:t>
      </w:r>
      <w:r w:rsidRPr="002534E2">
        <w:rPr>
          <w:rFonts w:ascii="Times New Roman" w:hAnsi="Times New Roman" w:cs="Times New Roman"/>
        </w:rPr>
        <w:t xml:space="preserve"> Стороны договорились, что объектом настоящего Договора является индивидуально- определенное изолированное жилое</w:t>
      </w:r>
      <w:r w:rsidR="00C918A1">
        <w:rPr>
          <w:rFonts w:ascii="Times New Roman" w:hAnsi="Times New Roman" w:cs="Times New Roman"/>
        </w:rPr>
        <w:t xml:space="preserve"> </w:t>
      </w:r>
      <w:r w:rsidRPr="002534E2">
        <w:rPr>
          <w:rFonts w:ascii="Times New Roman" w:hAnsi="Times New Roman" w:cs="Times New Roman"/>
        </w:rPr>
        <w:t xml:space="preserve">помещение, именуемое далее – Объект долевого строительства или Квартира. </w:t>
      </w:r>
    </w:p>
    <w:p w:rsidR="0012314E" w:rsidRPr="002534E2" w:rsidRDefault="0012314E" w:rsidP="002534E2">
      <w:pPr>
        <w:spacing w:after="0"/>
        <w:ind w:firstLine="708"/>
        <w:jc w:val="both"/>
        <w:rPr>
          <w:rFonts w:ascii="Times New Roman" w:hAnsi="Times New Roman" w:cs="Times New Roman"/>
        </w:rPr>
      </w:pPr>
      <w:r w:rsidRPr="00913116">
        <w:rPr>
          <w:rFonts w:ascii="Times New Roman" w:hAnsi="Times New Roman" w:cs="Times New Roman"/>
          <w:b/>
        </w:rPr>
        <w:t>1.4.</w:t>
      </w:r>
      <w:r w:rsidRPr="002534E2">
        <w:rPr>
          <w:rFonts w:ascii="Times New Roman" w:hAnsi="Times New Roman" w:cs="Times New Roman"/>
        </w:rPr>
        <w:t xml:space="preserve"> Срок ввода Объекта строительства в эксплуатацию </w:t>
      </w:r>
      <w:bookmarkStart w:id="0" w:name="_GoBack"/>
      <w:r w:rsidR="00911500">
        <w:rPr>
          <w:rFonts w:ascii="Times New Roman" w:hAnsi="Times New Roman" w:cs="Times New Roman"/>
          <w:lang w:val="en-US"/>
        </w:rPr>
        <w:t>I</w:t>
      </w:r>
      <w:r w:rsidR="00A53A71">
        <w:rPr>
          <w:rFonts w:ascii="Times New Roman" w:hAnsi="Times New Roman" w:cs="Times New Roman"/>
          <w:lang w:val="en-US"/>
        </w:rPr>
        <w:t>V</w:t>
      </w:r>
      <w:r w:rsidR="0004784E">
        <w:rPr>
          <w:rFonts w:ascii="Times New Roman" w:hAnsi="Times New Roman" w:cs="Times New Roman"/>
        </w:rPr>
        <w:t xml:space="preserve"> квартал 2019</w:t>
      </w:r>
      <w:r w:rsidRPr="002534E2">
        <w:rPr>
          <w:rFonts w:ascii="Times New Roman" w:hAnsi="Times New Roman" w:cs="Times New Roman"/>
        </w:rPr>
        <w:t xml:space="preserve"> </w:t>
      </w:r>
      <w:bookmarkEnd w:id="0"/>
      <w:r w:rsidRPr="002534E2">
        <w:rPr>
          <w:rFonts w:ascii="Times New Roman" w:hAnsi="Times New Roman" w:cs="Times New Roman"/>
        </w:rPr>
        <w:t xml:space="preserve">года. Указанный срок является плановым и может быть сокращен по решению Застройщика или увеличен в порядке, установленном действующим законодательством, но в любом случае указанный срок не должен превышать срока, установленного п. 6.2.3. Договора. Датой ввода Объекта строительства в эксплуатацию является дата выдачи уполномоченным органом разрешения на ввод Объекта строительства в эксплуатацию. </w:t>
      </w:r>
    </w:p>
    <w:p w:rsidR="00C918A1" w:rsidRPr="00D251CC" w:rsidRDefault="0012314E" w:rsidP="00E969AF">
      <w:pPr>
        <w:spacing w:after="0"/>
        <w:ind w:firstLine="709"/>
        <w:jc w:val="both"/>
        <w:rPr>
          <w:rFonts w:ascii="Times New Roman" w:hAnsi="Times New Roman" w:cs="Times New Roman"/>
        </w:rPr>
      </w:pPr>
      <w:r w:rsidRPr="00913116">
        <w:rPr>
          <w:rFonts w:ascii="Times New Roman" w:hAnsi="Times New Roman" w:cs="Times New Roman"/>
          <w:b/>
        </w:rPr>
        <w:t>1.5.</w:t>
      </w:r>
      <w:r w:rsidRPr="002534E2">
        <w:rPr>
          <w:rFonts w:ascii="Times New Roman" w:hAnsi="Times New Roman" w:cs="Times New Roman"/>
        </w:rPr>
        <w:t xml:space="preserve"> Земельный участок с кадастровым №</w:t>
      </w:r>
      <w:r w:rsidR="00634318">
        <w:rPr>
          <w:rFonts w:ascii="Times New Roman" w:hAnsi="Times New Roman" w:cs="Times New Roman"/>
        </w:rPr>
        <w:t xml:space="preserve"> </w:t>
      </w:r>
      <w:r w:rsidRPr="002534E2">
        <w:rPr>
          <w:rFonts w:ascii="Times New Roman" w:hAnsi="Times New Roman" w:cs="Times New Roman"/>
        </w:rPr>
        <w:t xml:space="preserve">47:26:0401004:58 принадлежит Застройщику на праве </w:t>
      </w:r>
      <w:r w:rsidR="00254AA6">
        <w:rPr>
          <w:rFonts w:ascii="Times New Roman" w:hAnsi="Times New Roman" w:cs="Times New Roman"/>
        </w:rPr>
        <w:t>аренды</w:t>
      </w:r>
      <w:r w:rsidRPr="002534E2">
        <w:rPr>
          <w:rFonts w:ascii="Times New Roman" w:hAnsi="Times New Roman" w:cs="Times New Roman"/>
        </w:rPr>
        <w:t xml:space="preserve">. </w:t>
      </w:r>
      <w:r w:rsidR="001C75BD">
        <w:rPr>
          <w:rFonts w:ascii="Times New Roman" w:hAnsi="Times New Roman" w:cs="Times New Roman"/>
        </w:rPr>
        <w:t>Договор аренды № Т/Н/П/1 от 08.12.2017</w:t>
      </w:r>
      <w:r w:rsidRPr="002534E2">
        <w:rPr>
          <w:rFonts w:ascii="Times New Roman" w:hAnsi="Times New Roman" w:cs="Times New Roman"/>
        </w:rPr>
        <w:t xml:space="preserve"> года</w:t>
      </w:r>
      <w:r w:rsidR="00E969AF">
        <w:rPr>
          <w:rFonts w:ascii="Times New Roman" w:hAnsi="Times New Roman" w:cs="Times New Roman"/>
        </w:rPr>
        <w:t>,</w:t>
      </w:r>
      <w:r w:rsidRPr="002534E2">
        <w:rPr>
          <w:rFonts w:ascii="Times New Roman" w:hAnsi="Times New Roman" w:cs="Times New Roman"/>
        </w:rPr>
        <w:t xml:space="preserve"> </w:t>
      </w:r>
      <w:r w:rsidR="00E969AF" w:rsidRPr="002534E2">
        <w:rPr>
          <w:rFonts w:ascii="Times New Roman" w:hAnsi="Times New Roman" w:cs="Times New Roman"/>
        </w:rPr>
        <w:t>зарегистрирован</w:t>
      </w:r>
      <w:r w:rsidR="004E2E9D">
        <w:rPr>
          <w:rFonts w:ascii="Times New Roman" w:hAnsi="Times New Roman" w:cs="Times New Roman"/>
        </w:rPr>
        <w:t>н</w:t>
      </w:r>
      <w:r w:rsidR="00E969AF">
        <w:rPr>
          <w:rFonts w:ascii="Times New Roman" w:hAnsi="Times New Roman" w:cs="Times New Roman"/>
        </w:rPr>
        <w:t>ый</w:t>
      </w:r>
      <w:r w:rsidR="00E969AF" w:rsidRPr="002534E2">
        <w:rPr>
          <w:rFonts w:ascii="Times New Roman" w:hAnsi="Times New Roman" w:cs="Times New Roman"/>
        </w:rPr>
        <w:t xml:space="preserve"> Управлением Федеральной службы государственной регистрации, кадастра и картографии по Ленинградской области, дата </w:t>
      </w:r>
      <w:r w:rsidR="00E969AF">
        <w:rPr>
          <w:rFonts w:ascii="Times New Roman" w:hAnsi="Times New Roman" w:cs="Times New Roman"/>
        </w:rPr>
        <w:t>регистрации: 26.12.17 года ,</w:t>
      </w:r>
      <w:r w:rsidR="00E969AF" w:rsidRPr="00E969AF">
        <w:rPr>
          <w:rFonts w:ascii="Times New Roman" w:hAnsi="Times New Roman" w:cs="Times New Roman"/>
        </w:rPr>
        <w:t xml:space="preserve"> </w:t>
      </w:r>
      <w:r w:rsidR="00E969AF">
        <w:rPr>
          <w:rFonts w:ascii="Times New Roman" w:hAnsi="Times New Roman" w:cs="Times New Roman"/>
        </w:rPr>
        <w:t>номер регистрации</w:t>
      </w:r>
      <w:r w:rsidR="004E2E9D">
        <w:rPr>
          <w:rFonts w:ascii="Times New Roman" w:hAnsi="Times New Roman" w:cs="Times New Roman"/>
        </w:rPr>
        <w:t xml:space="preserve"> 47:26:0401004:58-47/029/2</w:t>
      </w:r>
      <w:r w:rsidR="00A145C2">
        <w:rPr>
          <w:rFonts w:ascii="Times New Roman" w:hAnsi="Times New Roman" w:cs="Times New Roman"/>
        </w:rPr>
        <w:t>0</w:t>
      </w:r>
      <w:r w:rsidR="00E969AF">
        <w:rPr>
          <w:rFonts w:ascii="Times New Roman" w:hAnsi="Times New Roman" w:cs="Times New Roman"/>
        </w:rPr>
        <w:t>17-57</w:t>
      </w:r>
      <w:r w:rsidR="001C75BD">
        <w:rPr>
          <w:rFonts w:ascii="Times New Roman" w:hAnsi="Times New Roman" w:cs="Times New Roman"/>
        </w:rPr>
        <w:t>.</w:t>
      </w:r>
    </w:p>
    <w:p w:rsidR="00C918A1" w:rsidRPr="00D251CC" w:rsidRDefault="00C918A1" w:rsidP="00D251CC">
      <w:pPr>
        <w:spacing w:after="0"/>
        <w:ind w:firstLine="709"/>
        <w:jc w:val="both"/>
        <w:rPr>
          <w:rFonts w:ascii="Times New Roman" w:hAnsi="Times New Roman" w:cs="Times New Roman"/>
        </w:rPr>
      </w:pPr>
      <w:r w:rsidRPr="00D251CC">
        <w:rPr>
          <w:rFonts w:ascii="Times New Roman" w:hAnsi="Times New Roman" w:cs="Times New Roman"/>
        </w:rPr>
        <w:t>В соответствии со ст. 36, ст. 37, ст. 38 Жилищного кодекса РФ земельный участок</w:t>
      </w:r>
      <w:r w:rsidR="00D251CC" w:rsidRPr="00D251CC">
        <w:rPr>
          <w:rFonts w:ascii="Times New Roman" w:hAnsi="Times New Roman" w:cs="Times New Roman"/>
        </w:rPr>
        <w:t xml:space="preserve"> </w:t>
      </w:r>
      <w:r w:rsidR="00D251CC" w:rsidRPr="002534E2">
        <w:rPr>
          <w:rFonts w:ascii="Times New Roman" w:hAnsi="Times New Roman" w:cs="Times New Roman"/>
        </w:rPr>
        <w:t>с кадастровым №</w:t>
      </w:r>
      <w:r w:rsidR="00634318">
        <w:rPr>
          <w:rFonts w:ascii="Times New Roman" w:hAnsi="Times New Roman" w:cs="Times New Roman"/>
        </w:rPr>
        <w:t xml:space="preserve"> </w:t>
      </w:r>
      <w:r w:rsidR="00D251CC" w:rsidRPr="002534E2">
        <w:rPr>
          <w:rFonts w:ascii="Times New Roman" w:hAnsi="Times New Roman" w:cs="Times New Roman"/>
        </w:rPr>
        <w:t>47:26:0401004:58</w:t>
      </w:r>
      <w:r w:rsidRPr="00D251CC">
        <w:rPr>
          <w:rFonts w:ascii="Times New Roman" w:hAnsi="Times New Roman" w:cs="Times New Roman"/>
        </w:rPr>
        <w:t xml:space="preserve">, на котором осуществляется строительство Объекта строительства, будет является общим имуществом собственников жилых или нежилых помещений в Объекте строительства. Доля в праве общей собственности на данный земельный участок, будет пропорциональна размеру общей приведённой площади жилого или нежилого помещения Участника долевого строительства, указанной в п. </w:t>
      </w:r>
      <w:r w:rsidR="00D251CC" w:rsidRPr="00D251CC">
        <w:rPr>
          <w:rFonts w:ascii="Times New Roman" w:hAnsi="Times New Roman" w:cs="Times New Roman"/>
        </w:rPr>
        <w:t>2.2</w:t>
      </w:r>
      <w:r w:rsidRPr="00D251CC">
        <w:rPr>
          <w:rFonts w:ascii="Times New Roman" w:hAnsi="Times New Roman" w:cs="Times New Roman"/>
        </w:rPr>
        <w:t xml:space="preserve"> Договора, с учетом условий п. </w:t>
      </w:r>
      <w:r w:rsidR="00D251CC" w:rsidRPr="00D251CC">
        <w:rPr>
          <w:rFonts w:ascii="Times New Roman" w:hAnsi="Times New Roman" w:cs="Times New Roman"/>
        </w:rPr>
        <w:t>2</w:t>
      </w:r>
      <w:r w:rsidRPr="00D251CC">
        <w:rPr>
          <w:rFonts w:ascii="Times New Roman" w:hAnsi="Times New Roman" w:cs="Times New Roman"/>
        </w:rPr>
        <w:t>.</w:t>
      </w:r>
      <w:r w:rsidR="00D251CC" w:rsidRPr="00D251CC">
        <w:rPr>
          <w:rFonts w:ascii="Times New Roman" w:hAnsi="Times New Roman" w:cs="Times New Roman"/>
        </w:rPr>
        <w:t>4</w:t>
      </w:r>
      <w:r w:rsidRPr="00D251CC">
        <w:rPr>
          <w:rFonts w:ascii="Times New Roman" w:hAnsi="Times New Roman" w:cs="Times New Roman"/>
        </w:rPr>
        <w:t>. Договора.</w:t>
      </w:r>
    </w:p>
    <w:p w:rsidR="005978AA" w:rsidRDefault="0012314E" w:rsidP="00D251CC">
      <w:pPr>
        <w:spacing w:after="0"/>
        <w:ind w:firstLine="709"/>
        <w:jc w:val="both"/>
        <w:rPr>
          <w:rFonts w:ascii="Times New Roman" w:hAnsi="Times New Roman" w:cs="Times New Roman"/>
        </w:rPr>
      </w:pPr>
      <w:r w:rsidRPr="00913116">
        <w:rPr>
          <w:rFonts w:ascii="Times New Roman" w:hAnsi="Times New Roman" w:cs="Times New Roman"/>
          <w:b/>
        </w:rPr>
        <w:lastRenderedPageBreak/>
        <w:t>1.6.</w:t>
      </w:r>
      <w:r w:rsidRPr="002534E2">
        <w:rPr>
          <w:rFonts w:ascii="Times New Roman" w:hAnsi="Times New Roman" w:cs="Times New Roman"/>
        </w:rPr>
        <w:t xml:space="preserve"> Проектная декларация, опубликована </w:t>
      </w:r>
      <w:r w:rsidRPr="002534E2">
        <w:rPr>
          <w:rFonts w:ascii="Times New Roman" w:hAnsi="Times New Roman" w:cs="Times New Roman"/>
          <w:noProof/>
        </w:rPr>
        <w:t>на сайте Застройщика</w:t>
      </w:r>
      <w:r w:rsidR="00585B06" w:rsidRPr="002534E2">
        <w:rPr>
          <w:rFonts w:ascii="Times New Roman" w:hAnsi="Times New Roman" w:cs="Times New Roman"/>
          <w:noProof/>
        </w:rPr>
        <w:t>:</w:t>
      </w:r>
      <w:r w:rsidRPr="002534E2">
        <w:rPr>
          <w:rFonts w:ascii="Times New Roman" w:hAnsi="Times New Roman" w:cs="Times New Roman"/>
          <w:noProof/>
        </w:rPr>
        <w:t xml:space="preserve"> </w:t>
      </w:r>
      <w:r w:rsidRPr="002534E2">
        <w:rPr>
          <w:rFonts w:ascii="Times New Roman" w:hAnsi="Times New Roman" w:cs="Times New Roman"/>
          <w:b/>
          <w:noProof/>
          <w:lang w:val="en-US"/>
        </w:rPr>
        <w:t>www</w:t>
      </w:r>
      <w:r w:rsidRPr="002534E2">
        <w:rPr>
          <w:rFonts w:ascii="Times New Roman" w:hAnsi="Times New Roman" w:cs="Times New Roman"/>
          <w:b/>
          <w:noProof/>
        </w:rPr>
        <w:t>.</w:t>
      </w:r>
      <w:r w:rsidRPr="002534E2">
        <w:rPr>
          <w:rFonts w:ascii="Times New Roman" w:hAnsi="Times New Roman" w:cs="Times New Roman"/>
          <w:b/>
          <w:noProof/>
          <w:lang w:val="en-US"/>
        </w:rPr>
        <w:t>spbsputnik</w:t>
      </w:r>
      <w:r w:rsidRPr="002534E2">
        <w:rPr>
          <w:rFonts w:ascii="Times New Roman" w:hAnsi="Times New Roman" w:cs="Times New Roman"/>
          <w:b/>
          <w:noProof/>
        </w:rPr>
        <w:t>.</w:t>
      </w:r>
      <w:r w:rsidRPr="002534E2">
        <w:rPr>
          <w:rFonts w:ascii="Times New Roman" w:hAnsi="Times New Roman" w:cs="Times New Roman"/>
          <w:b/>
          <w:noProof/>
          <w:lang w:val="en-US"/>
        </w:rPr>
        <w:t>com</w:t>
      </w:r>
      <w:r w:rsidR="005978AA">
        <w:rPr>
          <w:rFonts w:ascii="Times New Roman" w:hAnsi="Times New Roman" w:cs="Times New Roman"/>
        </w:rPr>
        <w:t xml:space="preserve"> 21</w:t>
      </w:r>
      <w:r w:rsidRPr="002534E2">
        <w:rPr>
          <w:rFonts w:ascii="Times New Roman" w:hAnsi="Times New Roman" w:cs="Times New Roman"/>
        </w:rPr>
        <w:t xml:space="preserve"> </w:t>
      </w:r>
      <w:r w:rsidR="005978AA">
        <w:rPr>
          <w:rFonts w:ascii="Times New Roman" w:hAnsi="Times New Roman" w:cs="Times New Roman"/>
        </w:rPr>
        <w:t>июня 2017</w:t>
      </w:r>
      <w:r w:rsidRPr="002534E2">
        <w:rPr>
          <w:rFonts w:ascii="Times New Roman" w:hAnsi="Times New Roman" w:cs="Times New Roman"/>
        </w:rPr>
        <w:t xml:space="preserve"> года.</w:t>
      </w:r>
    </w:p>
    <w:p w:rsidR="0012314E" w:rsidRPr="005978AA" w:rsidRDefault="005978AA" w:rsidP="00D251CC">
      <w:pPr>
        <w:spacing w:after="0"/>
        <w:ind w:firstLine="709"/>
        <w:jc w:val="both"/>
        <w:rPr>
          <w:rFonts w:ascii="Times New Roman" w:hAnsi="Times New Roman" w:cs="Times New Roman"/>
        </w:rPr>
      </w:pPr>
      <w:r w:rsidRPr="005978AA">
        <w:rPr>
          <w:rFonts w:ascii="Times New Roman" w:hAnsi="Times New Roman" w:cs="Times New Roman"/>
          <w:b/>
        </w:rPr>
        <w:t>1.7.</w:t>
      </w:r>
      <w:r w:rsidR="0012314E" w:rsidRPr="005978AA">
        <w:rPr>
          <w:rFonts w:ascii="Times New Roman" w:hAnsi="Times New Roman" w:cs="Times New Roman"/>
          <w:b/>
        </w:rPr>
        <w:t xml:space="preserve"> </w:t>
      </w:r>
      <w:r>
        <w:rPr>
          <w:rFonts w:ascii="Times New Roman" w:hAnsi="Times New Roman" w:cs="Times New Roman"/>
        </w:rPr>
        <w:t xml:space="preserve">Заключение о соответствии «Застройщика» и проектной декларации требованиям, установленным частью 2 статьи 3, статьям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выдано комитетом государственного строительного </w:t>
      </w:r>
      <w:r w:rsidR="00911500">
        <w:rPr>
          <w:rFonts w:ascii="Times New Roman" w:hAnsi="Times New Roman" w:cs="Times New Roman"/>
        </w:rPr>
        <w:t>надзора и государственной экспертизы Ленинградской области 21 июня 2017 года.</w:t>
      </w:r>
    </w:p>
    <w:p w:rsidR="002534E2" w:rsidRPr="002534E2" w:rsidRDefault="00911500" w:rsidP="002534E2">
      <w:pPr>
        <w:spacing w:after="0"/>
        <w:ind w:firstLine="708"/>
        <w:jc w:val="both"/>
        <w:rPr>
          <w:rFonts w:ascii="Times New Roman" w:hAnsi="Times New Roman" w:cs="Times New Roman"/>
        </w:rPr>
      </w:pPr>
      <w:r>
        <w:rPr>
          <w:rFonts w:ascii="Times New Roman" w:hAnsi="Times New Roman" w:cs="Times New Roman"/>
          <w:b/>
        </w:rPr>
        <w:t>1.8</w:t>
      </w:r>
      <w:r w:rsidR="0012314E" w:rsidRPr="00913116">
        <w:rPr>
          <w:rFonts w:ascii="Times New Roman" w:hAnsi="Times New Roman" w:cs="Times New Roman"/>
          <w:b/>
        </w:rPr>
        <w:t>.</w:t>
      </w:r>
      <w:r w:rsidR="0012314E" w:rsidRPr="002534E2">
        <w:rPr>
          <w:rFonts w:ascii="Times New Roman" w:hAnsi="Times New Roman" w:cs="Times New Roman"/>
        </w:rPr>
        <w:t xml:space="preserve"> Застройщик подтверждает, что его деятельность соответствует требованиям Закона, и он имеет право на привлечение денежных средств Участника долевого строительства. </w:t>
      </w:r>
    </w:p>
    <w:p w:rsidR="00C918A1" w:rsidRDefault="00911500" w:rsidP="00C918A1">
      <w:pPr>
        <w:pStyle w:val="1"/>
        <w:ind w:firstLine="708"/>
        <w:jc w:val="both"/>
        <w:rPr>
          <w:sz w:val="22"/>
          <w:szCs w:val="22"/>
        </w:rPr>
      </w:pPr>
      <w:r>
        <w:rPr>
          <w:b/>
          <w:sz w:val="22"/>
          <w:szCs w:val="22"/>
        </w:rPr>
        <w:t>1.9</w:t>
      </w:r>
      <w:r w:rsidR="0012314E" w:rsidRPr="00913116">
        <w:rPr>
          <w:b/>
          <w:sz w:val="22"/>
          <w:szCs w:val="22"/>
        </w:rPr>
        <w:t>.</w:t>
      </w:r>
      <w:r w:rsidR="0012314E" w:rsidRPr="002534E2">
        <w:rPr>
          <w:sz w:val="22"/>
          <w:szCs w:val="22"/>
        </w:rPr>
        <w:t xml:space="preserve"> </w:t>
      </w:r>
      <w:r w:rsidR="00C918A1" w:rsidRPr="003C1BA6">
        <w:rPr>
          <w:sz w:val="22"/>
          <w:szCs w:val="22"/>
        </w:rPr>
        <w:t>Исполнение обязательств Застройщика по передаче Объекта долевого строительства Участнику долевого строительства обеспечивается</w:t>
      </w:r>
      <w:r w:rsidR="00C918A1">
        <w:rPr>
          <w:sz w:val="22"/>
          <w:szCs w:val="22"/>
        </w:rPr>
        <w:t xml:space="preserve">: </w:t>
      </w:r>
    </w:p>
    <w:p w:rsidR="001F7274" w:rsidRDefault="001F7274" w:rsidP="001F7274">
      <w:pPr>
        <w:pStyle w:val="1"/>
        <w:ind w:firstLine="708"/>
        <w:jc w:val="both"/>
        <w:rPr>
          <w:sz w:val="22"/>
          <w:szCs w:val="22"/>
        </w:rPr>
      </w:pPr>
      <w:r w:rsidRPr="00913116">
        <w:rPr>
          <w:b/>
          <w:sz w:val="22"/>
          <w:szCs w:val="22"/>
        </w:rPr>
        <w:t>1.</w:t>
      </w:r>
      <w:r>
        <w:rPr>
          <w:b/>
          <w:sz w:val="22"/>
          <w:szCs w:val="22"/>
        </w:rPr>
        <w:t>9</w:t>
      </w:r>
      <w:r w:rsidRPr="00913116">
        <w:rPr>
          <w:b/>
          <w:sz w:val="22"/>
          <w:szCs w:val="22"/>
        </w:rPr>
        <w:t>.1.</w:t>
      </w:r>
      <w:r>
        <w:rPr>
          <w:sz w:val="22"/>
          <w:szCs w:val="22"/>
        </w:rPr>
        <w:t xml:space="preserve"> У</w:t>
      </w:r>
      <w:r w:rsidRPr="00155CFF">
        <w:rPr>
          <w:sz w:val="22"/>
          <w:szCs w:val="22"/>
        </w:rPr>
        <w:t>платой отчислений (взносов) в компенсационный фонд, формируемый в соответствии с Федеральным законом от 29.07.2017 г. №218-ФЗ «О публично-правовой компании по защите прав граждан-участников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размере, определенном Федеральным законом</w:t>
      </w:r>
      <w:r>
        <w:rPr>
          <w:sz w:val="22"/>
          <w:szCs w:val="22"/>
        </w:rPr>
        <w:t>.</w:t>
      </w:r>
    </w:p>
    <w:p w:rsidR="00C918A1" w:rsidRPr="00BA4968" w:rsidRDefault="00911500" w:rsidP="00C918A1">
      <w:pPr>
        <w:pStyle w:val="ConsPlusNormal"/>
        <w:ind w:firstLine="709"/>
        <w:jc w:val="both"/>
        <w:rPr>
          <w:rFonts w:ascii="Times New Roman" w:hAnsi="Times New Roman" w:cs="Times New Roman"/>
          <w:sz w:val="22"/>
          <w:szCs w:val="22"/>
        </w:rPr>
      </w:pPr>
      <w:r>
        <w:rPr>
          <w:rFonts w:ascii="Times New Roman" w:hAnsi="Times New Roman" w:cs="Times New Roman"/>
          <w:b/>
          <w:sz w:val="22"/>
          <w:szCs w:val="22"/>
        </w:rPr>
        <w:t>1.9</w:t>
      </w:r>
      <w:r w:rsidR="00C918A1" w:rsidRPr="00913116">
        <w:rPr>
          <w:rFonts w:ascii="Times New Roman" w:hAnsi="Times New Roman" w:cs="Times New Roman"/>
          <w:b/>
          <w:sz w:val="22"/>
          <w:szCs w:val="22"/>
        </w:rPr>
        <w:t>.2.</w:t>
      </w:r>
      <w:r w:rsidR="00C918A1" w:rsidRPr="00C918A1">
        <w:rPr>
          <w:rFonts w:ascii="Times New Roman" w:hAnsi="Times New Roman" w:cs="Times New Roman"/>
        </w:rPr>
        <w:t xml:space="preserve"> </w:t>
      </w:r>
      <w:r w:rsidR="00C918A1" w:rsidRPr="00BA4968">
        <w:rPr>
          <w:rFonts w:ascii="Times New Roman" w:hAnsi="Times New Roman" w:cs="Times New Roman"/>
          <w:sz w:val="22"/>
          <w:szCs w:val="22"/>
        </w:rPr>
        <w:t>Залогом в порядке, предусмотренном статьями 13-15 Федерального закона РФ от 30.12.2004г. № 214-ФЗ.</w:t>
      </w:r>
    </w:p>
    <w:p w:rsidR="0012314E" w:rsidRPr="00B5021F" w:rsidRDefault="0012314E" w:rsidP="002534E2">
      <w:pPr>
        <w:spacing w:after="0"/>
        <w:jc w:val="center"/>
        <w:rPr>
          <w:rFonts w:ascii="Times New Roman" w:hAnsi="Times New Roman" w:cs="Times New Roman"/>
          <w:b/>
        </w:rPr>
      </w:pPr>
      <w:r w:rsidRPr="00B5021F">
        <w:rPr>
          <w:rFonts w:ascii="Times New Roman" w:hAnsi="Times New Roman" w:cs="Times New Roman"/>
          <w:b/>
        </w:rPr>
        <w:t>2. ПРЕДМЕТ ДОГОВОРА</w:t>
      </w:r>
    </w:p>
    <w:p w:rsidR="00913116" w:rsidRPr="002534E2" w:rsidRDefault="00913116" w:rsidP="002534E2">
      <w:pPr>
        <w:spacing w:after="0"/>
        <w:jc w:val="center"/>
        <w:rPr>
          <w:rFonts w:ascii="Times New Roman" w:hAnsi="Times New Roman" w:cs="Times New Roman"/>
          <w:b/>
        </w:rPr>
      </w:pPr>
    </w:p>
    <w:p w:rsidR="00585B06" w:rsidRPr="002534E2" w:rsidRDefault="0012314E" w:rsidP="002534E2">
      <w:pPr>
        <w:spacing w:after="0"/>
        <w:ind w:firstLine="708"/>
        <w:jc w:val="both"/>
        <w:rPr>
          <w:rFonts w:ascii="Times New Roman" w:hAnsi="Times New Roman" w:cs="Times New Roman"/>
        </w:rPr>
      </w:pPr>
      <w:r w:rsidRPr="00911500">
        <w:rPr>
          <w:rFonts w:ascii="Times New Roman" w:hAnsi="Times New Roman" w:cs="Times New Roman"/>
          <w:b/>
        </w:rPr>
        <w:t>2.1.</w:t>
      </w:r>
      <w:r w:rsidRPr="002534E2">
        <w:rPr>
          <w:rFonts w:ascii="Times New Roman" w:hAnsi="Times New Roman" w:cs="Times New Roman"/>
        </w:rPr>
        <w:t xml:space="preserve"> В соответствии с настоящим Договором Застройщик обязуется в срок, определенный в п.1.4. Договора, своими силами и (или) с привлечением других лиц построить на Земельном участке, указанном в п. 1.2. Договора, Объект строительства и, после получения разрешения на ввод Объекта строительства в эксплуатацию, передать Участнику долевого строительства Квартиру, а Участник долевого строительства обязуется уплатить обусловленную Договором цену и принять в установленный Договором срок Квартиру по акту приема-передачи. </w:t>
      </w:r>
    </w:p>
    <w:p w:rsidR="00585B06" w:rsidRDefault="0012314E" w:rsidP="002534E2">
      <w:pPr>
        <w:spacing w:after="0"/>
        <w:ind w:firstLine="708"/>
        <w:jc w:val="both"/>
        <w:rPr>
          <w:rFonts w:ascii="Times New Roman" w:hAnsi="Times New Roman" w:cs="Times New Roman"/>
        </w:rPr>
      </w:pPr>
      <w:r w:rsidRPr="00911500">
        <w:rPr>
          <w:rFonts w:ascii="Times New Roman" w:hAnsi="Times New Roman" w:cs="Times New Roman"/>
          <w:b/>
        </w:rPr>
        <w:t>2.2.</w:t>
      </w:r>
      <w:r w:rsidRPr="002534E2">
        <w:rPr>
          <w:rFonts w:ascii="Times New Roman" w:hAnsi="Times New Roman" w:cs="Times New Roman"/>
        </w:rPr>
        <w:t xml:space="preserve"> Квартира, подлежащая передаче Участнику долевого строительства в соответствии с Договором, имеет следующие проектные характеристики: </w:t>
      </w:r>
    </w:p>
    <w:p w:rsidR="00911500" w:rsidRPr="002534E2" w:rsidRDefault="00911500" w:rsidP="002534E2">
      <w:pPr>
        <w:spacing w:after="0"/>
        <w:ind w:firstLine="708"/>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618"/>
        <w:gridCol w:w="782"/>
        <w:gridCol w:w="921"/>
        <w:gridCol w:w="1087"/>
        <w:gridCol w:w="1638"/>
        <w:gridCol w:w="1826"/>
        <w:gridCol w:w="1049"/>
      </w:tblGrid>
      <w:tr w:rsidR="001244D7" w:rsidRPr="002534E2" w:rsidTr="00585B06">
        <w:trPr>
          <w:trHeight w:val="1359"/>
        </w:trPr>
        <w:tc>
          <w:tcPr>
            <w:tcW w:w="1439" w:type="dxa"/>
            <w:shd w:val="clear" w:color="auto" w:fill="auto"/>
          </w:tcPr>
          <w:p w:rsidR="00585B06" w:rsidRPr="002534E2" w:rsidRDefault="00585B06" w:rsidP="002534E2">
            <w:pPr>
              <w:spacing w:after="0"/>
              <w:jc w:val="center"/>
              <w:rPr>
                <w:rFonts w:ascii="Times New Roman" w:hAnsi="Times New Roman" w:cs="Times New Roman"/>
                <w:sz w:val="18"/>
                <w:szCs w:val="18"/>
              </w:rPr>
            </w:pPr>
            <w:r w:rsidRPr="002534E2">
              <w:rPr>
                <w:rFonts w:ascii="Times New Roman" w:hAnsi="Times New Roman" w:cs="Times New Roman"/>
                <w:sz w:val="18"/>
                <w:szCs w:val="18"/>
              </w:rPr>
              <w:t>Строительный номер квартиры</w:t>
            </w:r>
          </w:p>
        </w:tc>
        <w:tc>
          <w:tcPr>
            <w:tcW w:w="603" w:type="dxa"/>
            <w:shd w:val="clear" w:color="auto" w:fill="auto"/>
          </w:tcPr>
          <w:p w:rsidR="00585B06" w:rsidRPr="002534E2" w:rsidRDefault="00585B06" w:rsidP="002534E2">
            <w:pPr>
              <w:spacing w:after="0"/>
              <w:jc w:val="center"/>
              <w:rPr>
                <w:rFonts w:ascii="Times New Roman" w:hAnsi="Times New Roman" w:cs="Times New Roman"/>
                <w:sz w:val="18"/>
                <w:szCs w:val="18"/>
              </w:rPr>
            </w:pPr>
            <w:r w:rsidRPr="002534E2">
              <w:rPr>
                <w:rFonts w:ascii="Times New Roman" w:hAnsi="Times New Roman" w:cs="Times New Roman"/>
                <w:sz w:val="18"/>
                <w:szCs w:val="18"/>
              </w:rPr>
              <w:t>Этаж</w:t>
            </w:r>
          </w:p>
        </w:tc>
        <w:tc>
          <w:tcPr>
            <w:tcW w:w="782" w:type="dxa"/>
            <w:shd w:val="clear" w:color="auto" w:fill="auto"/>
          </w:tcPr>
          <w:p w:rsidR="00585B06" w:rsidRPr="002534E2" w:rsidRDefault="00585B06" w:rsidP="002534E2">
            <w:pPr>
              <w:spacing w:after="0"/>
              <w:jc w:val="center"/>
              <w:rPr>
                <w:rFonts w:ascii="Times New Roman" w:hAnsi="Times New Roman" w:cs="Times New Roman"/>
                <w:sz w:val="18"/>
                <w:szCs w:val="18"/>
              </w:rPr>
            </w:pPr>
            <w:r w:rsidRPr="002534E2">
              <w:rPr>
                <w:rFonts w:ascii="Times New Roman" w:hAnsi="Times New Roman" w:cs="Times New Roman"/>
                <w:sz w:val="18"/>
                <w:szCs w:val="18"/>
              </w:rPr>
              <w:t>Кол-во комнат</w:t>
            </w:r>
          </w:p>
        </w:tc>
        <w:tc>
          <w:tcPr>
            <w:tcW w:w="921" w:type="dxa"/>
          </w:tcPr>
          <w:p w:rsidR="00585B06" w:rsidRPr="002534E2" w:rsidRDefault="00585B06" w:rsidP="002534E2">
            <w:pPr>
              <w:spacing w:after="0"/>
              <w:jc w:val="center"/>
              <w:rPr>
                <w:rFonts w:ascii="Times New Roman" w:hAnsi="Times New Roman" w:cs="Times New Roman"/>
                <w:sz w:val="18"/>
                <w:szCs w:val="18"/>
              </w:rPr>
            </w:pPr>
            <w:r w:rsidRPr="002534E2">
              <w:rPr>
                <w:rFonts w:ascii="Times New Roman" w:hAnsi="Times New Roman" w:cs="Times New Roman"/>
                <w:sz w:val="18"/>
                <w:szCs w:val="18"/>
              </w:rPr>
              <w:t>Площадь комнат</w:t>
            </w:r>
          </w:p>
          <w:p w:rsidR="00585B06" w:rsidRPr="002534E2" w:rsidRDefault="00911500" w:rsidP="002534E2">
            <w:pPr>
              <w:spacing w:after="0"/>
              <w:jc w:val="center"/>
              <w:rPr>
                <w:rFonts w:ascii="Times New Roman" w:hAnsi="Times New Roman" w:cs="Times New Roman"/>
                <w:sz w:val="18"/>
                <w:szCs w:val="18"/>
              </w:rPr>
            </w:pPr>
            <w:r>
              <w:rPr>
                <w:rFonts w:ascii="Times New Roman" w:hAnsi="Times New Roman" w:cs="Times New Roman"/>
                <w:sz w:val="18"/>
                <w:szCs w:val="18"/>
              </w:rPr>
              <w:t>к</w:t>
            </w:r>
            <w:r w:rsidR="00585B06" w:rsidRPr="002534E2">
              <w:rPr>
                <w:rFonts w:ascii="Times New Roman" w:hAnsi="Times New Roman" w:cs="Times New Roman"/>
                <w:sz w:val="18"/>
                <w:szCs w:val="18"/>
              </w:rPr>
              <w:t>в.м.</w:t>
            </w:r>
          </w:p>
        </w:tc>
        <w:tc>
          <w:tcPr>
            <w:tcW w:w="1087" w:type="dxa"/>
            <w:shd w:val="clear" w:color="auto" w:fill="auto"/>
          </w:tcPr>
          <w:p w:rsidR="00585B06" w:rsidRPr="002534E2" w:rsidRDefault="00585B06" w:rsidP="002534E2">
            <w:pPr>
              <w:spacing w:after="0"/>
              <w:jc w:val="center"/>
              <w:rPr>
                <w:rFonts w:ascii="Times New Roman" w:hAnsi="Times New Roman" w:cs="Times New Roman"/>
                <w:sz w:val="18"/>
                <w:szCs w:val="18"/>
              </w:rPr>
            </w:pPr>
            <w:r w:rsidRPr="002534E2">
              <w:rPr>
                <w:rFonts w:ascii="Times New Roman" w:hAnsi="Times New Roman" w:cs="Times New Roman"/>
                <w:sz w:val="18"/>
                <w:szCs w:val="18"/>
              </w:rPr>
              <w:t>Общая площадь (без балкона) кв.м.</w:t>
            </w:r>
          </w:p>
        </w:tc>
        <w:tc>
          <w:tcPr>
            <w:tcW w:w="1638" w:type="dxa"/>
            <w:shd w:val="clear" w:color="auto" w:fill="auto"/>
          </w:tcPr>
          <w:p w:rsidR="00585B06" w:rsidRPr="002534E2" w:rsidRDefault="00585B06" w:rsidP="002534E2">
            <w:pPr>
              <w:spacing w:after="0"/>
              <w:jc w:val="center"/>
              <w:rPr>
                <w:rFonts w:ascii="Times New Roman" w:hAnsi="Times New Roman" w:cs="Times New Roman"/>
                <w:sz w:val="18"/>
                <w:szCs w:val="18"/>
              </w:rPr>
            </w:pPr>
            <w:r w:rsidRPr="002534E2">
              <w:rPr>
                <w:rFonts w:ascii="Times New Roman" w:hAnsi="Times New Roman" w:cs="Times New Roman"/>
                <w:sz w:val="18"/>
                <w:szCs w:val="18"/>
              </w:rPr>
              <w:t>Приведенная Площадь балкона/лоджии (с понижающим коэффициентом)</w:t>
            </w:r>
          </w:p>
          <w:p w:rsidR="00585B06" w:rsidRPr="002534E2" w:rsidRDefault="00585B06" w:rsidP="002534E2">
            <w:pPr>
              <w:spacing w:after="0"/>
              <w:jc w:val="center"/>
              <w:rPr>
                <w:rFonts w:ascii="Times New Roman" w:hAnsi="Times New Roman" w:cs="Times New Roman"/>
                <w:sz w:val="18"/>
                <w:szCs w:val="18"/>
              </w:rPr>
            </w:pPr>
            <w:r w:rsidRPr="002534E2">
              <w:rPr>
                <w:rFonts w:ascii="Times New Roman" w:hAnsi="Times New Roman" w:cs="Times New Roman"/>
                <w:sz w:val="18"/>
                <w:szCs w:val="18"/>
              </w:rPr>
              <w:t>кв. м.</w:t>
            </w:r>
          </w:p>
        </w:tc>
        <w:tc>
          <w:tcPr>
            <w:tcW w:w="1826" w:type="dxa"/>
            <w:shd w:val="clear" w:color="auto" w:fill="auto"/>
          </w:tcPr>
          <w:p w:rsidR="00585B06" w:rsidRPr="002534E2" w:rsidRDefault="00585B06" w:rsidP="002534E2">
            <w:pPr>
              <w:spacing w:after="0"/>
              <w:jc w:val="center"/>
              <w:rPr>
                <w:rFonts w:ascii="Times New Roman" w:hAnsi="Times New Roman" w:cs="Times New Roman"/>
                <w:sz w:val="18"/>
                <w:szCs w:val="18"/>
              </w:rPr>
            </w:pPr>
            <w:r w:rsidRPr="002534E2">
              <w:rPr>
                <w:rFonts w:ascii="Times New Roman" w:hAnsi="Times New Roman" w:cs="Times New Roman"/>
                <w:sz w:val="18"/>
                <w:szCs w:val="18"/>
              </w:rPr>
              <w:t>Общая приведенная площадь квартиры (с учетом балкона, рассчитанного с понижающим коэффициентом) кв.м.</w:t>
            </w:r>
          </w:p>
        </w:tc>
        <w:tc>
          <w:tcPr>
            <w:tcW w:w="1049" w:type="dxa"/>
            <w:shd w:val="clear" w:color="auto" w:fill="auto"/>
          </w:tcPr>
          <w:p w:rsidR="00585B06" w:rsidRPr="002534E2" w:rsidRDefault="00585B06" w:rsidP="002534E2">
            <w:pPr>
              <w:spacing w:after="0"/>
              <w:jc w:val="center"/>
              <w:rPr>
                <w:rFonts w:ascii="Times New Roman" w:hAnsi="Times New Roman" w:cs="Times New Roman"/>
                <w:sz w:val="18"/>
                <w:szCs w:val="18"/>
              </w:rPr>
            </w:pPr>
            <w:r w:rsidRPr="002534E2">
              <w:rPr>
                <w:rFonts w:ascii="Times New Roman" w:hAnsi="Times New Roman" w:cs="Times New Roman"/>
                <w:sz w:val="18"/>
                <w:szCs w:val="18"/>
              </w:rPr>
              <w:t>Жилая площадь квартиры кв.м.</w:t>
            </w:r>
          </w:p>
        </w:tc>
      </w:tr>
      <w:tr w:rsidR="00585B06" w:rsidRPr="00911500" w:rsidTr="00585B06">
        <w:trPr>
          <w:trHeight w:val="255"/>
        </w:trPr>
        <w:tc>
          <w:tcPr>
            <w:tcW w:w="1439" w:type="dxa"/>
            <w:vMerge w:val="restart"/>
            <w:shd w:val="clear" w:color="auto" w:fill="auto"/>
          </w:tcPr>
          <w:p w:rsidR="00585B06" w:rsidRPr="00911500" w:rsidRDefault="00230546" w:rsidP="002534E2">
            <w:pPr>
              <w:spacing w:after="0"/>
              <w:jc w:val="center"/>
              <w:rPr>
                <w:rFonts w:ascii="Times New Roman" w:hAnsi="Times New Roman" w:cs="Times New Roman"/>
                <w:b/>
                <w:sz w:val="18"/>
                <w:szCs w:val="18"/>
              </w:rPr>
            </w:pPr>
            <w:r>
              <w:rPr>
                <w:rFonts w:ascii="Times New Roman" w:hAnsi="Times New Roman" w:cs="Times New Roman"/>
                <w:b/>
                <w:sz w:val="18"/>
                <w:szCs w:val="18"/>
              </w:rPr>
              <w:t>___</w:t>
            </w:r>
          </w:p>
        </w:tc>
        <w:tc>
          <w:tcPr>
            <w:tcW w:w="603" w:type="dxa"/>
            <w:vMerge w:val="restart"/>
            <w:shd w:val="clear" w:color="auto" w:fill="auto"/>
          </w:tcPr>
          <w:p w:rsidR="00585B06" w:rsidRPr="00911500" w:rsidRDefault="00230546" w:rsidP="002534E2">
            <w:pPr>
              <w:spacing w:after="0"/>
              <w:jc w:val="center"/>
              <w:rPr>
                <w:rFonts w:ascii="Times New Roman" w:hAnsi="Times New Roman" w:cs="Times New Roman"/>
                <w:b/>
                <w:sz w:val="18"/>
                <w:szCs w:val="18"/>
              </w:rPr>
            </w:pPr>
            <w:r>
              <w:rPr>
                <w:rFonts w:ascii="Times New Roman" w:hAnsi="Times New Roman" w:cs="Times New Roman"/>
                <w:b/>
                <w:sz w:val="18"/>
                <w:szCs w:val="18"/>
              </w:rPr>
              <w:t>__</w:t>
            </w:r>
          </w:p>
        </w:tc>
        <w:tc>
          <w:tcPr>
            <w:tcW w:w="782" w:type="dxa"/>
            <w:vMerge w:val="restart"/>
            <w:shd w:val="clear" w:color="auto" w:fill="auto"/>
          </w:tcPr>
          <w:p w:rsidR="00585B06" w:rsidRPr="00911500" w:rsidRDefault="00CD0F00" w:rsidP="002534E2">
            <w:pPr>
              <w:spacing w:after="0"/>
              <w:jc w:val="center"/>
              <w:rPr>
                <w:rFonts w:ascii="Times New Roman" w:hAnsi="Times New Roman" w:cs="Times New Roman"/>
                <w:b/>
                <w:sz w:val="18"/>
                <w:szCs w:val="18"/>
              </w:rPr>
            </w:pPr>
            <w:r>
              <w:rPr>
                <w:rFonts w:ascii="Times New Roman" w:hAnsi="Times New Roman" w:cs="Times New Roman"/>
                <w:b/>
                <w:sz w:val="18"/>
                <w:szCs w:val="18"/>
              </w:rPr>
              <w:t>___</w:t>
            </w:r>
          </w:p>
        </w:tc>
        <w:tc>
          <w:tcPr>
            <w:tcW w:w="921" w:type="dxa"/>
            <w:vMerge w:val="restart"/>
          </w:tcPr>
          <w:p w:rsidR="00585B06" w:rsidRPr="00911500" w:rsidRDefault="00CD0F00" w:rsidP="002534E2">
            <w:pPr>
              <w:spacing w:after="0"/>
              <w:jc w:val="center"/>
              <w:rPr>
                <w:rFonts w:ascii="Times New Roman" w:hAnsi="Times New Roman" w:cs="Times New Roman"/>
                <w:b/>
                <w:sz w:val="18"/>
                <w:szCs w:val="18"/>
              </w:rPr>
            </w:pPr>
            <w:r>
              <w:rPr>
                <w:rFonts w:ascii="Times New Roman" w:hAnsi="Times New Roman" w:cs="Times New Roman"/>
                <w:b/>
                <w:sz w:val="18"/>
                <w:szCs w:val="18"/>
              </w:rPr>
              <w:t>_____</w:t>
            </w:r>
          </w:p>
        </w:tc>
        <w:tc>
          <w:tcPr>
            <w:tcW w:w="1087" w:type="dxa"/>
            <w:vMerge w:val="restart"/>
            <w:shd w:val="clear" w:color="auto" w:fill="auto"/>
          </w:tcPr>
          <w:p w:rsidR="00585B06" w:rsidRPr="00911500" w:rsidRDefault="00CD0F00" w:rsidP="002534E2">
            <w:pPr>
              <w:spacing w:after="0"/>
              <w:jc w:val="center"/>
              <w:rPr>
                <w:rFonts w:ascii="Times New Roman" w:hAnsi="Times New Roman" w:cs="Times New Roman"/>
                <w:b/>
                <w:sz w:val="18"/>
                <w:szCs w:val="18"/>
              </w:rPr>
            </w:pPr>
            <w:r>
              <w:rPr>
                <w:rFonts w:ascii="Times New Roman" w:hAnsi="Times New Roman" w:cs="Times New Roman"/>
                <w:b/>
                <w:sz w:val="18"/>
                <w:szCs w:val="18"/>
              </w:rPr>
              <w:t>_____</w:t>
            </w:r>
          </w:p>
        </w:tc>
        <w:tc>
          <w:tcPr>
            <w:tcW w:w="1638" w:type="dxa"/>
            <w:shd w:val="clear" w:color="auto" w:fill="auto"/>
          </w:tcPr>
          <w:p w:rsidR="00585B06" w:rsidRPr="00911500" w:rsidRDefault="00CD0F00" w:rsidP="002534E2">
            <w:pPr>
              <w:spacing w:after="0"/>
              <w:jc w:val="center"/>
              <w:rPr>
                <w:rFonts w:ascii="Times New Roman" w:hAnsi="Times New Roman" w:cs="Times New Roman"/>
                <w:b/>
                <w:sz w:val="18"/>
                <w:szCs w:val="18"/>
              </w:rPr>
            </w:pPr>
            <w:r>
              <w:rPr>
                <w:rFonts w:ascii="Times New Roman" w:hAnsi="Times New Roman" w:cs="Times New Roman"/>
                <w:b/>
                <w:sz w:val="18"/>
                <w:szCs w:val="18"/>
              </w:rPr>
              <w:t>____</w:t>
            </w:r>
          </w:p>
        </w:tc>
        <w:tc>
          <w:tcPr>
            <w:tcW w:w="1826" w:type="dxa"/>
            <w:vMerge w:val="restart"/>
            <w:shd w:val="clear" w:color="auto" w:fill="auto"/>
          </w:tcPr>
          <w:p w:rsidR="00585B06" w:rsidRPr="00911500" w:rsidRDefault="00CD0F00" w:rsidP="002534E2">
            <w:pPr>
              <w:spacing w:after="0"/>
              <w:jc w:val="center"/>
              <w:rPr>
                <w:rFonts w:ascii="Times New Roman" w:hAnsi="Times New Roman" w:cs="Times New Roman"/>
                <w:b/>
                <w:sz w:val="18"/>
                <w:szCs w:val="18"/>
              </w:rPr>
            </w:pPr>
            <w:r>
              <w:rPr>
                <w:rFonts w:ascii="Times New Roman" w:hAnsi="Times New Roman" w:cs="Times New Roman"/>
                <w:b/>
                <w:sz w:val="18"/>
                <w:szCs w:val="18"/>
              </w:rPr>
              <w:t>____</w:t>
            </w:r>
          </w:p>
        </w:tc>
        <w:tc>
          <w:tcPr>
            <w:tcW w:w="1049" w:type="dxa"/>
            <w:vMerge w:val="restart"/>
            <w:shd w:val="clear" w:color="auto" w:fill="auto"/>
          </w:tcPr>
          <w:p w:rsidR="00585B06" w:rsidRPr="00911500" w:rsidRDefault="00CD0F00" w:rsidP="002534E2">
            <w:pPr>
              <w:spacing w:after="0"/>
              <w:jc w:val="center"/>
              <w:rPr>
                <w:rFonts w:ascii="Times New Roman" w:hAnsi="Times New Roman" w:cs="Times New Roman"/>
                <w:b/>
                <w:sz w:val="18"/>
                <w:szCs w:val="18"/>
              </w:rPr>
            </w:pPr>
            <w:r>
              <w:rPr>
                <w:rFonts w:ascii="Times New Roman" w:hAnsi="Times New Roman" w:cs="Times New Roman"/>
                <w:b/>
                <w:sz w:val="18"/>
                <w:szCs w:val="18"/>
              </w:rPr>
              <w:t>_____</w:t>
            </w:r>
          </w:p>
        </w:tc>
      </w:tr>
      <w:tr w:rsidR="00585B06" w:rsidRPr="00911500" w:rsidTr="00585B06">
        <w:trPr>
          <w:trHeight w:val="262"/>
        </w:trPr>
        <w:tc>
          <w:tcPr>
            <w:tcW w:w="1439" w:type="dxa"/>
            <w:vMerge/>
            <w:shd w:val="clear" w:color="auto" w:fill="auto"/>
          </w:tcPr>
          <w:p w:rsidR="00585B06" w:rsidRPr="00911500" w:rsidRDefault="00585B06" w:rsidP="002534E2">
            <w:pPr>
              <w:spacing w:after="0"/>
              <w:jc w:val="both"/>
              <w:rPr>
                <w:rFonts w:ascii="Times New Roman" w:hAnsi="Times New Roman" w:cs="Times New Roman"/>
                <w:b/>
              </w:rPr>
            </w:pPr>
          </w:p>
        </w:tc>
        <w:tc>
          <w:tcPr>
            <w:tcW w:w="603" w:type="dxa"/>
            <w:vMerge/>
            <w:shd w:val="clear" w:color="auto" w:fill="auto"/>
          </w:tcPr>
          <w:p w:rsidR="00585B06" w:rsidRPr="00911500" w:rsidRDefault="00585B06" w:rsidP="002534E2">
            <w:pPr>
              <w:spacing w:after="0"/>
              <w:jc w:val="both"/>
              <w:rPr>
                <w:rFonts w:ascii="Times New Roman" w:hAnsi="Times New Roman" w:cs="Times New Roman"/>
                <w:b/>
              </w:rPr>
            </w:pPr>
          </w:p>
        </w:tc>
        <w:tc>
          <w:tcPr>
            <w:tcW w:w="782" w:type="dxa"/>
            <w:vMerge/>
            <w:shd w:val="clear" w:color="auto" w:fill="auto"/>
          </w:tcPr>
          <w:p w:rsidR="00585B06" w:rsidRPr="00911500" w:rsidRDefault="00585B06" w:rsidP="002534E2">
            <w:pPr>
              <w:spacing w:after="0"/>
              <w:jc w:val="both"/>
              <w:rPr>
                <w:rFonts w:ascii="Times New Roman" w:hAnsi="Times New Roman" w:cs="Times New Roman"/>
                <w:b/>
              </w:rPr>
            </w:pPr>
          </w:p>
        </w:tc>
        <w:tc>
          <w:tcPr>
            <w:tcW w:w="921" w:type="dxa"/>
            <w:vMerge/>
          </w:tcPr>
          <w:p w:rsidR="00585B06" w:rsidRPr="00911500" w:rsidRDefault="00585B06" w:rsidP="002534E2">
            <w:pPr>
              <w:spacing w:after="0"/>
              <w:jc w:val="both"/>
              <w:rPr>
                <w:rFonts w:ascii="Times New Roman" w:hAnsi="Times New Roman" w:cs="Times New Roman"/>
                <w:b/>
              </w:rPr>
            </w:pPr>
          </w:p>
        </w:tc>
        <w:tc>
          <w:tcPr>
            <w:tcW w:w="1087" w:type="dxa"/>
            <w:vMerge/>
            <w:shd w:val="clear" w:color="auto" w:fill="auto"/>
          </w:tcPr>
          <w:p w:rsidR="00585B06" w:rsidRPr="00911500" w:rsidRDefault="00585B06" w:rsidP="002534E2">
            <w:pPr>
              <w:spacing w:after="0"/>
              <w:jc w:val="both"/>
              <w:rPr>
                <w:rFonts w:ascii="Times New Roman" w:hAnsi="Times New Roman" w:cs="Times New Roman"/>
                <w:b/>
              </w:rPr>
            </w:pPr>
          </w:p>
        </w:tc>
        <w:tc>
          <w:tcPr>
            <w:tcW w:w="1638" w:type="dxa"/>
            <w:shd w:val="clear" w:color="auto" w:fill="auto"/>
          </w:tcPr>
          <w:p w:rsidR="00585B06" w:rsidRPr="00911500" w:rsidRDefault="00CD0F00" w:rsidP="002534E2">
            <w:pPr>
              <w:spacing w:after="0"/>
              <w:jc w:val="center"/>
              <w:rPr>
                <w:rFonts w:ascii="Times New Roman" w:hAnsi="Times New Roman" w:cs="Times New Roman"/>
                <w:b/>
                <w:sz w:val="18"/>
                <w:szCs w:val="18"/>
              </w:rPr>
            </w:pPr>
            <w:r>
              <w:rPr>
                <w:rFonts w:ascii="Times New Roman" w:hAnsi="Times New Roman" w:cs="Times New Roman"/>
                <w:b/>
                <w:sz w:val="18"/>
                <w:szCs w:val="18"/>
              </w:rPr>
              <w:t>___</w:t>
            </w:r>
          </w:p>
        </w:tc>
        <w:tc>
          <w:tcPr>
            <w:tcW w:w="1826" w:type="dxa"/>
            <w:vMerge/>
            <w:shd w:val="clear" w:color="auto" w:fill="auto"/>
          </w:tcPr>
          <w:p w:rsidR="00585B06" w:rsidRPr="00911500" w:rsidRDefault="00585B06" w:rsidP="002534E2">
            <w:pPr>
              <w:spacing w:after="0"/>
              <w:jc w:val="both"/>
              <w:rPr>
                <w:rFonts w:ascii="Times New Roman" w:hAnsi="Times New Roman" w:cs="Times New Roman"/>
                <w:b/>
              </w:rPr>
            </w:pPr>
          </w:p>
        </w:tc>
        <w:tc>
          <w:tcPr>
            <w:tcW w:w="1049" w:type="dxa"/>
            <w:vMerge/>
            <w:shd w:val="clear" w:color="auto" w:fill="auto"/>
          </w:tcPr>
          <w:p w:rsidR="00585B06" w:rsidRPr="00911500" w:rsidRDefault="00585B06" w:rsidP="002534E2">
            <w:pPr>
              <w:spacing w:after="0"/>
              <w:jc w:val="both"/>
              <w:rPr>
                <w:rFonts w:ascii="Times New Roman" w:hAnsi="Times New Roman" w:cs="Times New Roman"/>
                <w:b/>
              </w:rPr>
            </w:pPr>
          </w:p>
        </w:tc>
      </w:tr>
    </w:tbl>
    <w:p w:rsidR="00911500" w:rsidRPr="00911500" w:rsidRDefault="00911500" w:rsidP="002534E2">
      <w:pPr>
        <w:spacing w:after="0"/>
        <w:ind w:firstLine="708"/>
        <w:jc w:val="both"/>
        <w:rPr>
          <w:rFonts w:ascii="Times New Roman" w:hAnsi="Times New Roman" w:cs="Times New Roman"/>
          <w:b/>
        </w:rPr>
      </w:pPr>
    </w:p>
    <w:p w:rsidR="00585B06" w:rsidRPr="002534E2" w:rsidRDefault="0012314E" w:rsidP="002534E2">
      <w:pPr>
        <w:spacing w:after="0"/>
        <w:ind w:firstLine="708"/>
        <w:jc w:val="both"/>
        <w:rPr>
          <w:rFonts w:ascii="Times New Roman" w:hAnsi="Times New Roman" w:cs="Times New Roman"/>
        </w:rPr>
      </w:pPr>
      <w:r w:rsidRPr="002534E2">
        <w:rPr>
          <w:rFonts w:ascii="Times New Roman" w:hAnsi="Times New Roman" w:cs="Times New Roman"/>
        </w:rPr>
        <w:t xml:space="preserve">Расположение Квартиры в Объекте строительства отражено на плане, который прилагается к настоящему Договору и является его неотъемлемой частью (Приложение № 1). </w:t>
      </w:r>
    </w:p>
    <w:p w:rsidR="00585B06" w:rsidRPr="002534E2" w:rsidRDefault="0012314E" w:rsidP="002534E2">
      <w:pPr>
        <w:spacing w:after="0"/>
        <w:ind w:firstLine="708"/>
        <w:jc w:val="both"/>
        <w:rPr>
          <w:rFonts w:ascii="Times New Roman" w:hAnsi="Times New Roman" w:cs="Times New Roman"/>
        </w:rPr>
      </w:pPr>
      <w:r w:rsidRPr="00911500">
        <w:rPr>
          <w:rFonts w:ascii="Times New Roman" w:hAnsi="Times New Roman" w:cs="Times New Roman"/>
          <w:b/>
        </w:rPr>
        <w:t>2.2.1.</w:t>
      </w:r>
      <w:r w:rsidRPr="002534E2">
        <w:rPr>
          <w:rFonts w:ascii="Times New Roman" w:hAnsi="Times New Roman" w:cs="Times New Roman"/>
        </w:rPr>
        <w:t xml:space="preserve"> Объект строительства, в котором расположена Квартира, имеет следующие проектные характеристики: </w:t>
      </w:r>
      <w:r w:rsidR="00585B06" w:rsidRPr="002534E2">
        <w:rPr>
          <w:rFonts w:ascii="Times New Roman" w:hAnsi="Times New Roman" w:cs="Times New Roman"/>
        </w:rPr>
        <w:t>количество секций – 1 с пристроенной одноэтажной частью, назначение - жилое, этажность -16 этажей, включая 1 этаж подземный, общая площадь квартир за исключением балконов и лоджий - 7177,39 кв. м., общая площадь квартир с учетом балконов и лоджий – 7522,08 кв. м., фундамент – монолитный железобетонный ленточный ростверк на свайном основании,  материал наружных стен – газобетонные блоки толщиной 400 мм с облицовкой лицевым кирпичом, материал поэтажных перекрытий - монолитный железобетон, кровля – плоская с внутренним водостоком и холодным техническим чердаком, класс энергоэффективности В (высокий), класс сейсмостойкости  - 6 баллов</w:t>
      </w:r>
      <w:r w:rsidRPr="002534E2">
        <w:rPr>
          <w:rFonts w:ascii="Times New Roman" w:hAnsi="Times New Roman" w:cs="Times New Roman"/>
        </w:rPr>
        <w:t xml:space="preserve">. </w:t>
      </w:r>
    </w:p>
    <w:p w:rsidR="00585B06" w:rsidRPr="002534E2" w:rsidRDefault="0012314E" w:rsidP="002534E2">
      <w:pPr>
        <w:pStyle w:val="1"/>
        <w:ind w:firstLine="708"/>
        <w:jc w:val="both"/>
        <w:rPr>
          <w:sz w:val="22"/>
          <w:szCs w:val="22"/>
        </w:rPr>
      </w:pPr>
      <w:r w:rsidRPr="00911500">
        <w:rPr>
          <w:b/>
          <w:sz w:val="22"/>
          <w:szCs w:val="22"/>
        </w:rPr>
        <w:t>2.3.</w:t>
      </w:r>
      <w:r w:rsidRPr="002534E2">
        <w:rPr>
          <w:sz w:val="22"/>
          <w:szCs w:val="22"/>
        </w:rPr>
        <w:t xml:space="preserve"> По соглашению сторон </w:t>
      </w:r>
      <w:r w:rsidR="00585B06" w:rsidRPr="002534E2">
        <w:rPr>
          <w:sz w:val="22"/>
          <w:szCs w:val="22"/>
        </w:rPr>
        <w:t xml:space="preserve">Застройщик передает Участнику долевого строительства Квартиру, указанной в п. 2.2. настоящего Договора, в состоянии, соответствующем состоянию на момент получения Застройщиком разрешения на ввод в эксплуатацию Жилого дома, а именно: </w:t>
      </w:r>
    </w:p>
    <w:p w:rsidR="00585B06" w:rsidRPr="002534E2" w:rsidRDefault="00585B06" w:rsidP="002534E2">
      <w:pPr>
        <w:spacing w:after="0"/>
        <w:ind w:firstLine="720"/>
        <w:jc w:val="both"/>
        <w:rPr>
          <w:rFonts w:ascii="Times New Roman" w:hAnsi="Times New Roman" w:cs="Times New Roman"/>
        </w:rPr>
      </w:pPr>
      <w:r w:rsidRPr="002534E2">
        <w:rPr>
          <w:rFonts w:ascii="Times New Roman" w:hAnsi="Times New Roman" w:cs="Times New Roman"/>
        </w:rPr>
        <w:t>- Полы с цементно-песчаной стяжкой (без напольного покрытия и плинтусов);</w:t>
      </w:r>
    </w:p>
    <w:p w:rsidR="00585B06" w:rsidRPr="002534E2" w:rsidRDefault="00585B06" w:rsidP="002534E2">
      <w:pPr>
        <w:spacing w:after="0"/>
        <w:ind w:firstLine="720"/>
        <w:jc w:val="both"/>
        <w:rPr>
          <w:rFonts w:ascii="Times New Roman" w:hAnsi="Times New Roman" w:cs="Times New Roman"/>
        </w:rPr>
      </w:pPr>
      <w:r w:rsidRPr="002534E2">
        <w:rPr>
          <w:rFonts w:ascii="Times New Roman" w:hAnsi="Times New Roman" w:cs="Times New Roman"/>
        </w:rPr>
        <w:lastRenderedPageBreak/>
        <w:t>- Полы с гидроизоляцией и цементно-песчаной стяжкой (без напольного покрытия и плинтусов) в санитарных узлах;</w:t>
      </w:r>
    </w:p>
    <w:p w:rsidR="00585B06" w:rsidRPr="002534E2" w:rsidRDefault="00585B06" w:rsidP="002534E2">
      <w:pPr>
        <w:spacing w:after="0"/>
        <w:ind w:firstLine="720"/>
        <w:jc w:val="both"/>
        <w:rPr>
          <w:rFonts w:ascii="Times New Roman" w:hAnsi="Times New Roman" w:cs="Times New Roman"/>
        </w:rPr>
      </w:pPr>
      <w:r w:rsidRPr="002534E2">
        <w:rPr>
          <w:rFonts w:ascii="Times New Roman" w:hAnsi="Times New Roman" w:cs="Times New Roman"/>
        </w:rPr>
        <w:t>- Потолки - бетонная плита без отделки (без заделки швов, без штукатурки, шпаклевки, окраски, оклейки обоями), перекрытия железобетонные;</w:t>
      </w:r>
    </w:p>
    <w:p w:rsidR="00585B06" w:rsidRPr="002534E2" w:rsidRDefault="00585B06" w:rsidP="002534E2">
      <w:pPr>
        <w:spacing w:after="0"/>
        <w:ind w:firstLine="708"/>
        <w:jc w:val="both"/>
        <w:rPr>
          <w:rFonts w:ascii="Times New Roman" w:hAnsi="Times New Roman" w:cs="Times New Roman"/>
        </w:rPr>
      </w:pPr>
      <w:r w:rsidRPr="002534E2">
        <w:rPr>
          <w:rFonts w:ascii="Times New Roman" w:hAnsi="Times New Roman" w:cs="Times New Roman"/>
        </w:rPr>
        <w:t xml:space="preserve">- Перегородки межквартирные (стены) – газобетонные, бетонные без отделки (без штукатурки, шпаклевки, окраски и оклейки обоями); </w:t>
      </w:r>
    </w:p>
    <w:p w:rsidR="00585B06" w:rsidRPr="002534E2" w:rsidRDefault="00585B06" w:rsidP="002534E2">
      <w:pPr>
        <w:spacing w:after="0"/>
        <w:ind w:firstLine="720"/>
        <w:jc w:val="both"/>
        <w:rPr>
          <w:rFonts w:ascii="Times New Roman" w:hAnsi="Times New Roman" w:cs="Times New Roman"/>
        </w:rPr>
      </w:pPr>
      <w:r w:rsidRPr="002534E2">
        <w:rPr>
          <w:rFonts w:ascii="Times New Roman" w:hAnsi="Times New Roman" w:cs="Times New Roman"/>
        </w:rPr>
        <w:t xml:space="preserve">- Перегородки внутриквартирные (внутренние стены) – пазогребневые, газобетонные, бетонные без отделки (без штукатурки, шпаклевки, облицовки плиткой, окраски и оклейки обоями); </w:t>
      </w:r>
    </w:p>
    <w:p w:rsidR="00585B06" w:rsidRPr="002534E2" w:rsidRDefault="00585B06" w:rsidP="002534E2">
      <w:pPr>
        <w:spacing w:after="0"/>
        <w:ind w:firstLine="720"/>
        <w:jc w:val="both"/>
        <w:rPr>
          <w:rFonts w:ascii="Times New Roman" w:hAnsi="Times New Roman" w:cs="Times New Roman"/>
        </w:rPr>
      </w:pPr>
      <w:r w:rsidRPr="002534E2">
        <w:rPr>
          <w:rFonts w:ascii="Times New Roman" w:hAnsi="Times New Roman" w:cs="Times New Roman"/>
        </w:rPr>
        <w:t>- Окна – профиль ПВХ с двухкамерным стеклопакетом без откосов и подоконной доски;</w:t>
      </w:r>
    </w:p>
    <w:p w:rsidR="00585B06" w:rsidRPr="002534E2" w:rsidRDefault="00585B06" w:rsidP="002534E2">
      <w:pPr>
        <w:spacing w:after="0"/>
        <w:ind w:firstLine="720"/>
        <w:jc w:val="both"/>
        <w:rPr>
          <w:rFonts w:ascii="Times New Roman" w:hAnsi="Times New Roman" w:cs="Times New Roman"/>
        </w:rPr>
      </w:pPr>
      <w:r w:rsidRPr="002534E2">
        <w:rPr>
          <w:rFonts w:ascii="Times New Roman" w:hAnsi="Times New Roman" w:cs="Times New Roman"/>
        </w:rPr>
        <w:t>- Двери - только входная в квартиру (деревянная), без откосов и без окраски с внутренней стороны квартиры, без внутриквартирных (межкомнатных) дверей;</w:t>
      </w:r>
    </w:p>
    <w:p w:rsidR="00585B06" w:rsidRPr="002534E2" w:rsidRDefault="00585B06" w:rsidP="002534E2">
      <w:pPr>
        <w:tabs>
          <w:tab w:val="left" w:pos="720"/>
        </w:tabs>
        <w:spacing w:after="0"/>
        <w:jc w:val="both"/>
        <w:rPr>
          <w:rFonts w:ascii="Times New Roman" w:hAnsi="Times New Roman" w:cs="Times New Roman"/>
        </w:rPr>
      </w:pPr>
      <w:r w:rsidRPr="002534E2">
        <w:rPr>
          <w:rFonts w:ascii="Times New Roman" w:hAnsi="Times New Roman" w:cs="Times New Roman"/>
        </w:rPr>
        <w:tab/>
        <w:t>- Балконы и лоджии – с остеклением и ограждением, без отделки стен и чистовых полов;</w:t>
      </w:r>
    </w:p>
    <w:p w:rsidR="00585B06" w:rsidRPr="002534E2" w:rsidRDefault="00585B06" w:rsidP="002534E2">
      <w:pPr>
        <w:spacing w:after="0"/>
        <w:ind w:firstLine="720"/>
        <w:jc w:val="both"/>
        <w:rPr>
          <w:rFonts w:ascii="Times New Roman" w:hAnsi="Times New Roman" w:cs="Times New Roman"/>
        </w:rPr>
      </w:pPr>
      <w:r w:rsidRPr="002534E2">
        <w:rPr>
          <w:rFonts w:ascii="Times New Roman" w:hAnsi="Times New Roman" w:cs="Times New Roman"/>
        </w:rPr>
        <w:t>- Электроснабжение - внутриквартирная электроразводка (скрыто в ПВХ трубах, замоноличенных в строительные конструкции, сеть освещения квартиры уложена в слое подготовки пола вышерасположенной квартиры), установка квартирного электрического щита</w:t>
      </w:r>
      <w:r w:rsidR="001A3602">
        <w:rPr>
          <w:rFonts w:ascii="Times New Roman" w:hAnsi="Times New Roman" w:cs="Times New Roman"/>
        </w:rPr>
        <w:t>, штробы в перегородках (бетон, газобетон, пазогребень) не заделываются</w:t>
      </w:r>
      <w:r w:rsidRPr="002534E2">
        <w:rPr>
          <w:rFonts w:ascii="Times New Roman" w:hAnsi="Times New Roman" w:cs="Times New Roman"/>
        </w:rPr>
        <w:t>;</w:t>
      </w:r>
    </w:p>
    <w:p w:rsidR="002534E2" w:rsidRDefault="00585B06" w:rsidP="002534E2">
      <w:pPr>
        <w:spacing w:after="0"/>
        <w:ind w:firstLine="708"/>
        <w:jc w:val="both"/>
        <w:rPr>
          <w:rFonts w:ascii="Times New Roman" w:hAnsi="Times New Roman" w:cs="Times New Roman"/>
        </w:rPr>
      </w:pPr>
      <w:r w:rsidRPr="002534E2">
        <w:rPr>
          <w:rFonts w:ascii="Times New Roman" w:hAnsi="Times New Roman" w:cs="Times New Roman"/>
        </w:rPr>
        <w:t>- Отопление - общая вертикальная двухтрубная система отопления с радиаторами российского производства;</w:t>
      </w:r>
      <w:r w:rsidR="002534E2" w:rsidRPr="002534E2">
        <w:rPr>
          <w:rFonts w:ascii="Times New Roman" w:hAnsi="Times New Roman" w:cs="Times New Roman"/>
        </w:rPr>
        <w:t xml:space="preserve"> </w:t>
      </w:r>
    </w:p>
    <w:p w:rsidR="00585B06" w:rsidRDefault="002534E2" w:rsidP="00103D59">
      <w:pPr>
        <w:spacing w:after="0"/>
        <w:ind w:firstLine="708"/>
        <w:jc w:val="both"/>
        <w:rPr>
          <w:rFonts w:ascii="Times New Roman" w:hAnsi="Times New Roman" w:cs="Times New Roman"/>
        </w:rPr>
      </w:pPr>
      <w:r>
        <w:rPr>
          <w:rFonts w:ascii="Times New Roman" w:hAnsi="Times New Roman" w:cs="Times New Roman"/>
        </w:rPr>
        <w:t xml:space="preserve">- </w:t>
      </w:r>
      <w:r w:rsidRPr="002534E2">
        <w:rPr>
          <w:rFonts w:ascii="Times New Roman" w:hAnsi="Times New Roman" w:cs="Times New Roman"/>
        </w:rPr>
        <w:t xml:space="preserve">Горячее водоснабжение - </w:t>
      </w:r>
      <w:r w:rsidR="00103D59">
        <w:rPr>
          <w:rFonts w:ascii="Times New Roman" w:hAnsi="Times New Roman" w:cs="Times New Roman"/>
        </w:rPr>
        <w:t>полипропиленовые</w:t>
      </w:r>
      <w:r w:rsidRPr="002534E2">
        <w:rPr>
          <w:rFonts w:ascii="Times New Roman" w:hAnsi="Times New Roman" w:cs="Times New Roman"/>
        </w:rPr>
        <w:t xml:space="preserve"> трубы, холодное водоснабжение – </w:t>
      </w:r>
      <w:r w:rsidR="00103D59">
        <w:rPr>
          <w:rFonts w:ascii="Times New Roman" w:hAnsi="Times New Roman" w:cs="Times New Roman"/>
        </w:rPr>
        <w:t>полипропиленовые</w:t>
      </w:r>
      <w:r w:rsidRPr="002534E2">
        <w:rPr>
          <w:rFonts w:ascii="Times New Roman" w:hAnsi="Times New Roman" w:cs="Times New Roman"/>
        </w:rPr>
        <w:t xml:space="preserve"> трубы с вентилями на отводах, без разводки до мест установки сантехприборов, с заглушками после</w:t>
      </w:r>
      <w:r w:rsidR="00103D59">
        <w:rPr>
          <w:rFonts w:ascii="Times New Roman" w:hAnsi="Times New Roman" w:cs="Times New Roman"/>
        </w:rPr>
        <w:t xml:space="preserve"> </w:t>
      </w:r>
      <w:r w:rsidR="00585B06" w:rsidRPr="002534E2">
        <w:rPr>
          <w:rFonts w:ascii="Times New Roman" w:hAnsi="Times New Roman" w:cs="Times New Roman"/>
        </w:rPr>
        <w:t>приборов учета водопотребления;</w:t>
      </w:r>
    </w:p>
    <w:p w:rsidR="00585B06" w:rsidRPr="002534E2" w:rsidRDefault="00585B06" w:rsidP="002534E2">
      <w:pPr>
        <w:spacing w:after="0"/>
        <w:ind w:firstLine="708"/>
        <w:jc w:val="both"/>
        <w:rPr>
          <w:rFonts w:ascii="Times New Roman" w:hAnsi="Times New Roman" w:cs="Times New Roman"/>
        </w:rPr>
      </w:pPr>
      <w:r w:rsidRPr="002534E2">
        <w:rPr>
          <w:rFonts w:ascii="Times New Roman" w:hAnsi="Times New Roman" w:cs="Times New Roman"/>
        </w:rPr>
        <w:t>- Канализация – стояки ПВХ без разводки до мест установки сантехприборов, с заглушкой;</w:t>
      </w:r>
    </w:p>
    <w:p w:rsidR="00585B06" w:rsidRPr="002534E2" w:rsidRDefault="00585B06" w:rsidP="002534E2">
      <w:pPr>
        <w:spacing w:after="0"/>
        <w:ind w:firstLine="708"/>
        <w:rPr>
          <w:rFonts w:ascii="Times New Roman" w:hAnsi="Times New Roman" w:cs="Times New Roman"/>
        </w:rPr>
      </w:pPr>
      <w:r w:rsidRPr="002534E2">
        <w:rPr>
          <w:rFonts w:ascii="Times New Roman" w:hAnsi="Times New Roman" w:cs="Times New Roman"/>
        </w:rPr>
        <w:t>- Без сантехприборов – без ванн, без унитазов, без умывальников, без моек;</w:t>
      </w:r>
    </w:p>
    <w:p w:rsidR="00585B06" w:rsidRPr="002534E2" w:rsidRDefault="00585B06" w:rsidP="002534E2">
      <w:pPr>
        <w:spacing w:after="0"/>
        <w:ind w:firstLine="720"/>
        <w:jc w:val="both"/>
        <w:rPr>
          <w:rFonts w:ascii="Times New Roman" w:hAnsi="Times New Roman" w:cs="Times New Roman"/>
        </w:rPr>
      </w:pPr>
      <w:r w:rsidRPr="002534E2">
        <w:rPr>
          <w:rFonts w:ascii="Times New Roman" w:hAnsi="Times New Roman" w:cs="Times New Roman"/>
        </w:rPr>
        <w:t>- Радиофикация – одна радиоточка;</w:t>
      </w:r>
    </w:p>
    <w:p w:rsidR="00585B06" w:rsidRPr="002534E2" w:rsidRDefault="00585B06" w:rsidP="002534E2">
      <w:pPr>
        <w:spacing w:after="0"/>
        <w:ind w:firstLine="720"/>
        <w:jc w:val="both"/>
        <w:rPr>
          <w:rFonts w:ascii="Times New Roman" w:hAnsi="Times New Roman" w:cs="Times New Roman"/>
        </w:rPr>
      </w:pPr>
      <w:r w:rsidRPr="002534E2">
        <w:rPr>
          <w:rFonts w:ascii="Times New Roman" w:hAnsi="Times New Roman" w:cs="Times New Roman"/>
        </w:rPr>
        <w:t>- Телевизионная антенна – вертикальная поэтажная разводка без внутриквартирной разводки (общий стояк на лестничной клетке);</w:t>
      </w:r>
    </w:p>
    <w:p w:rsidR="00585B06" w:rsidRPr="002534E2" w:rsidRDefault="00585B06" w:rsidP="002534E2">
      <w:pPr>
        <w:tabs>
          <w:tab w:val="left" w:pos="720"/>
        </w:tabs>
        <w:spacing w:after="0"/>
        <w:jc w:val="both"/>
        <w:rPr>
          <w:rFonts w:ascii="Times New Roman" w:hAnsi="Times New Roman" w:cs="Times New Roman"/>
        </w:rPr>
      </w:pPr>
      <w:r w:rsidRPr="002534E2">
        <w:rPr>
          <w:rFonts w:ascii="Times New Roman" w:hAnsi="Times New Roman" w:cs="Times New Roman"/>
        </w:rPr>
        <w:tab/>
        <w:t>- Стоимость оборудования (мойки, унитазы, умывальники, ванны, кондиционеры и др. оборудование), не устанавливаемого в квартире, в цену Договора не входит.</w:t>
      </w:r>
    </w:p>
    <w:p w:rsidR="00911500" w:rsidRDefault="0012314E" w:rsidP="002534E2">
      <w:pPr>
        <w:spacing w:after="0"/>
        <w:jc w:val="both"/>
        <w:rPr>
          <w:rFonts w:ascii="Times New Roman" w:hAnsi="Times New Roman" w:cs="Times New Roman"/>
        </w:rPr>
      </w:pPr>
      <w:r w:rsidRPr="002534E2">
        <w:rPr>
          <w:rFonts w:ascii="Times New Roman" w:hAnsi="Times New Roman" w:cs="Times New Roman"/>
        </w:rPr>
        <w:t xml:space="preserve"> </w:t>
      </w:r>
      <w:r w:rsidR="002534E2">
        <w:rPr>
          <w:rFonts w:ascii="Times New Roman" w:hAnsi="Times New Roman" w:cs="Times New Roman"/>
        </w:rPr>
        <w:tab/>
      </w:r>
      <w:r w:rsidRPr="00911500">
        <w:rPr>
          <w:rFonts w:ascii="Times New Roman" w:hAnsi="Times New Roman" w:cs="Times New Roman"/>
          <w:b/>
        </w:rPr>
        <w:t>2.4.</w:t>
      </w:r>
      <w:r w:rsidRPr="002534E2">
        <w:rPr>
          <w:rFonts w:ascii="Times New Roman" w:hAnsi="Times New Roman" w:cs="Times New Roman"/>
        </w:rPr>
        <w:t xml:space="preserve"> Окончательная общая площадь Квартиры, указанная в п. 2.2. настоящего Договора, в том числе и площади отдельных помещений, расположенных в Квартире, являются проектными (ориентировочными) и могут измениться на момент окончания строительства Объекта, как в большую, так и меньшую сторону. Окончательная площадь Квартиры (в т.ч. площади отдельных помещений) определя</w:t>
      </w:r>
      <w:r w:rsidR="00D251CC">
        <w:rPr>
          <w:rFonts w:ascii="Times New Roman" w:hAnsi="Times New Roman" w:cs="Times New Roman"/>
        </w:rPr>
        <w:t>е</w:t>
      </w:r>
      <w:r w:rsidRPr="002534E2">
        <w:rPr>
          <w:rFonts w:ascii="Times New Roman" w:hAnsi="Times New Roman" w:cs="Times New Roman"/>
        </w:rPr>
        <w:t>тся по завершению строительства Объекта путем проведения замеров в установленном порядке и отражается в Ведомости помещений и их площадей, являющейся неотъемлемой частью Технического плана здания, оформляемого на Объект строительства и необходимого для кадастрового учета Квартиры. При этом, изменение размера общей площади Квартиры (в т.ч. площади отдельных помещений) Квартиры в сторону увеличения или уменьшения на 5% и меньше размера общей площади, указанного в п.2.2 Договора, не является существенным.</w:t>
      </w:r>
    </w:p>
    <w:p w:rsidR="00585B06" w:rsidRPr="002534E2" w:rsidRDefault="0012314E" w:rsidP="002534E2">
      <w:pPr>
        <w:spacing w:after="0"/>
        <w:jc w:val="both"/>
        <w:rPr>
          <w:rFonts w:ascii="Times New Roman" w:hAnsi="Times New Roman" w:cs="Times New Roman"/>
        </w:rPr>
      </w:pPr>
      <w:r w:rsidRPr="002534E2">
        <w:rPr>
          <w:rFonts w:ascii="Times New Roman" w:hAnsi="Times New Roman" w:cs="Times New Roman"/>
        </w:rPr>
        <w:t xml:space="preserve"> </w:t>
      </w:r>
    </w:p>
    <w:p w:rsidR="00585B06" w:rsidRPr="00B5021F" w:rsidRDefault="0012314E" w:rsidP="002534E2">
      <w:pPr>
        <w:spacing w:after="0"/>
        <w:jc w:val="center"/>
        <w:rPr>
          <w:rFonts w:ascii="Times New Roman" w:hAnsi="Times New Roman" w:cs="Times New Roman"/>
          <w:b/>
        </w:rPr>
      </w:pPr>
      <w:r w:rsidRPr="00B5021F">
        <w:rPr>
          <w:rFonts w:ascii="Times New Roman" w:hAnsi="Times New Roman" w:cs="Times New Roman"/>
          <w:b/>
        </w:rPr>
        <w:t>3. ИМУЩЕСТВЕННЫЕ ПРАВА СТОРОН</w:t>
      </w:r>
    </w:p>
    <w:p w:rsidR="00911500" w:rsidRPr="002534E2" w:rsidRDefault="00911500" w:rsidP="002534E2">
      <w:pPr>
        <w:spacing w:after="0"/>
        <w:jc w:val="center"/>
        <w:rPr>
          <w:rFonts w:ascii="Times New Roman" w:hAnsi="Times New Roman" w:cs="Times New Roman"/>
          <w:b/>
        </w:rPr>
      </w:pPr>
    </w:p>
    <w:p w:rsidR="00585B06" w:rsidRPr="002534E2" w:rsidRDefault="0012314E" w:rsidP="002534E2">
      <w:pPr>
        <w:spacing w:after="0"/>
        <w:ind w:firstLine="708"/>
        <w:jc w:val="both"/>
        <w:rPr>
          <w:rFonts w:ascii="Times New Roman" w:hAnsi="Times New Roman" w:cs="Times New Roman"/>
        </w:rPr>
      </w:pPr>
      <w:r w:rsidRPr="00911500">
        <w:rPr>
          <w:rFonts w:ascii="Times New Roman" w:hAnsi="Times New Roman" w:cs="Times New Roman"/>
          <w:b/>
        </w:rPr>
        <w:t>3.1.</w:t>
      </w:r>
      <w:r w:rsidRPr="002534E2">
        <w:rPr>
          <w:rFonts w:ascii="Times New Roman" w:hAnsi="Times New Roman" w:cs="Times New Roman"/>
        </w:rPr>
        <w:t xml:space="preserve"> После завершения строительства Объекта и выполнения Участником долевого строительства всех условий настоящего Договора, Участник долевого строительства получает Квартиру, указанную в п. 2.2 настоящего Договора, по акту приема-передачи для оформления в собственность. </w:t>
      </w:r>
    </w:p>
    <w:p w:rsidR="00585B06" w:rsidRPr="002534E2" w:rsidRDefault="0012314E" w:rsidP="002534E2">
      <w:pPr>
        <w:spacing w:after="0"/>
        <w:ind w:firstLine="708"/>
        <w:jc w:val="both"/>
        <w:rPr>
          <w:rFonts w:ascii="Times New Roman" w:hAnsi="Times New Roman" w:cs="Times New Roman"/>
        </w:rPr>
      </w:pPr>
      <w:r w:rsidRPr="00911500">
        <w:rPr>
          <w:rFonts w:ascii="Times New Roman" w:hAnsi="Times New Roman" w:cs="Times New Roman"/>
          <w:b/>
        </w:rPr>
        <w:t>3.2.</w:t>
      </w:r>
      <w:r w:rsidRPr="002534E2">
        <w:rPr>
          <w:rFonts w:ascii="Times New Roman" w:hAnsi="Times New Roman" w:cs="Times New Roman"/>
        </w:rPr>
        <w:t xml:space="preserve"> Стороны признают, что при подписании акта приема-передачи Квартиры Участник долевого строительства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водоотведению. </w:t>
      </w:r>
    </w:p>
    <w:p w:rsidR="00585B06" w:rsidRPr="002534E2" w:rsidRDefault="0012314E" w:rsidP="002534E2">
      <w:pPr>
        <w:spacing w:after="0"/>
        <w:ind w:firstLine="708"/>
        <w:jc w:val="both"/>
        <w:rPr>
          <w:rFonts w:ascii="Times New Roman" w:hAnsi="Times New Roman" w:cs="Times New Roman"/>
        </w:rPr>
      </w:pPr>
      <w:r w:rsidRPr="00911500">
        <w:rPr>
          <w:rFonts w:ascii="Times New Roman" w:hAnsi="Times New Roman" w:cs="Times New Roman"/>
          <w:b/>
        </w:rPr>
        <w:t>3.3.</w:t>
      </w:r>
      <w:r w:rsidRPr="002534E2">
        <w:rPr>
          <w:rFonts w:ascii="Times New Roman" w:hAnsi="Times New Roman" w:cs="Times New Roman"/>
        </w:rPr>
        <w:t xml:space="preserve"> Право собственности на Квартиру возникает у Участника долевого строительства с момента государственной регистрации указанного права в порядке, установленном действующим законодательством. Одновременно с правом собственности на Квартиру, у Участника долевого строительства, в соответствии со статьей 135 Гражданского кодекса РФ, возникает право </w:t>
      </w:r>
      <w:r w:rsidRPr="002534E2">
        <w:rPr>
          <w:rFonts w:ascii="Times New Roman" w:hAnsi="Times New Roman" w:cs="Times New Roman"/>
        </w:rPr>
        <w:lastRenderedPageBreak/>
        <w:t xml:space="preserve">собственности на ее принадлежность - балкон/лоджию и на долю в праве собственности на общее имущество в Объекте строительства, которые не могут быть отчуждены или переданы отдельно от права собственности на Квартиру. Участник долевого строительства самостоятельно и за свой счет осуществляет государственную регистрацию права собственности на Квартиру. </w:t>
      </w:r>
    </w:p>
    <w:p w:rsidR="002534E2" w:rsidRDefault="0012314E" w:rsidP="002534E2">
      <w:pPr>
        <w:spacing w:after="0"/>
        <w:ind w:firstLine="708"/>
        <w:jc w:val="both"/>
        <w:rPr>
          <w:rFonts w:ascii="Times New Roman" w:hAnsi="Times New Roman" w:cs="Times New Roman"/>
        </w:rPr>
      </w:pPr>
      <w:r w:rsidRPr="00911500">
        <w:rPr>
          <w:rFonts w:ascii="Times New Roman" w:hAnsi="Times New Roman" w:cs="Times New Roman"/>
          <w:b/>
        </w:rPr>
        <w:t>3.4.</w:t>
      </w:r>
      <w:r w:rsidRPr="002534E2">
        <w:rPr>
          <w:rFonts w:ascii="Times New Roman" w:hAnsi="Times New Roman" w:cs="Times New Roman"/>
        </w:rPr>
        <w:t xml:space="preserve"> Застройщик гарантирует, что права на Квартиру, указанную в п.2.2 настоящего Договора, не находятся под арестом, в залоге и не обременены другими способами, предусмотренными действующим законодательством РФ. </w:t>
      </w:r>
    </w:p>
    <w:p w:rsidR="00585B06" w:rsidRDefault="0012314E" w:rsidP="002534E2">
      <w:pPr>
        <w:spacing w:after="0"/>
        <w:ind w:firstLine="708"/>
        <w:jc w:val="both"/>
        <w:rPr>
          <w:rFonts w:ascii="Times New Roman" w:hAnsi="Times New Roman" w:cs="Times New Roman"/>
        </w:rPr>
      </w:pPr>
      <w:r w:rsidRPr="00911500">
        <w:rPr>
          <w:rFonts w:ascii="Times New Roman" w:hAnsi="Times New Roman" w:cs="Times New Roman"/>
          <w:b/>
        </w:rPr>
        <w:t>3.5.</w:t>
      </w:r>
      <w:r w:rsidRPr="002534E2">
        <w:rPr>
          <w:rFonts w:ascii="Times New Roman" w:hAnsi="Times New Roman" w:cs="Times New Roman"/>
        </w:rPr>
        <w:t xml:space="preserve"> Подписывая настоящий Договор, Участник долевого строительства дает тем самым свое согласие, в случае строительства в соответствии с градостроительным законодательством на данном Земельном участке других объектов недвижимости, на его межевание, изменение границ Земельного участка путем его раздела на земельные участки меньшего размера, а так же на залог права аренды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911500" w:rsidRPr="002534E2" w:rsidRDefault="00911500" w:rsidP="002534E2">
      <w:pPr>
        <w:spacing w:after="0"/>
        <w:ind w:firstLine="708"/>
        <w:jc w:val="both"/>
        <w:rPr>
          <w:rFonts w:ascii="Times New Roman" w:hAnsi="Times New Roman" w:cs="Times New Roman"/>
        </w:rPr>
      </w:pPr>
    </w:p>
    <w:p w:rsidR="00585B06" w:rsidRDefault="0012314E" w:rsidP="002534E2">
      <w:pPr>
        <w:spacing w:after="0"/>
        <w:jc w:val="center"/>
        <w:rPr>
          <w:rFonts w:ascii="Times New Roman" w:hAnsi="Times New Roman" w:cs="Times New Roman"/>
          <w:b/>
        </w:rPr>
      </w:pPr>
      <w:r w:rsidRPr="002534E2">
        <w:rPr>
          <w:rFonts w:ascii="Times New Roman" w:hAnsi="Times New Roman" w:cs="Times New Roman"/>
          <w:b/>
        </w:rPr>
        <w:t>4. ЦЕНА ДОГОВОРА</w:t>
      </w:r>
    </w:p>
    <w:p w:rsidR="00911500" w:rsidRPr="002534E2" w:rsidRDefault="00911500" w:rsidP="002534E2">
      <w:pPr>
        <w:spacing w:after="0"/>
        <w:jc w:val="center"/>
        <w:rPr>
          <w:rFonts w:ascii="Times New Roman" w:hAnsi="Times New Roman" w:cs="Times New Roman"/>
          <w:b/>
        </w:rPr>
      </w:pPr>
    </w:p>
    <w:p w:rsidR="00585B06" w:rsidRPr="002534E2" w:rsidRDefault="0012314E" w:rsidP="002534E2">
      <w:pPr>
        <w:spacing w:after="0"/>
        <w:ind w:firstLine="708"/>
        <w:jc w:val="both"/>
        <w:rPr>
          <w:rFonts w:ascii="Times New Roman" w:hAnsi="Times New Roman" w:cs="Times New Roman"/>
        </w:rPr>
      </w:pPr>
      <w:r w:rsidRPr="00911500">
        <w:rPr>
          <w:rFonts w:ascii="Times New Roman" w:hAnsi="Times New Roman" w:cs="Times New Roman"/>
          <w:b/>
        </w:rPr>
        <w:t>4.1.</w:t>
      </w:r>
      <w:r w:rsidRPr="002534E2">
        <w:rPr>
          <w:rFonts w:ascii="Times New Roman" w:hAnsi="Times New Roman" w:cs="Times New Roman"/>
        </w:rPr>
        <w:t xml:space="preserve"> Размер денежных средств, подлежащих уплате Участником долевого строительства по Договору, определен Сторонами из расчета </w:t>
      </w:r>
      <w:r w:rsidR="00CD0F00">
        <w:rPr>
          <w:rFonts w:ascii="Times New Roman" w:hAnsi="Times New Roman" w:cs="Times New Roman"/>
          <w:b/>
        </w:rPr>
        <w:t>______________</w:t>
      </w:r>
      <w:r w:rsidR="00585B06" w:rsidRPr="002534E2">
        <w:rPr>
          <w:rFonts w:ascii="Times New Roman" w:hAnsi="Times New Roman" w:cs="Times New Roman"/>
          <w:b/>
        </w:rPr>
        <w:t>,00 рублей (</w:t>
      </w:r>
      <w:r w:rsidR="00CD0F00">
        <w:rPr>
          <w:rFonts w:ascii="Times New Roman" w:hAnsi="Times New Roman" w:cs="Times New Roman"/>
          <w:b/>
        </w:rPr>
        <w:t>____________________</w:t>
      </w:r>
      <w:r w:rsidR="00585B06" w:rsidRPr="002534E2">
        <w:rPr>
          <w:rFonts w:ascii="Times New Roman" w:hAnsi="Times New Roman" w:cs="Times New Roman"/>
          <w:b/>
        </w:rPr>
        <w:t xml:space="preserve"> 00 копеек)</w:t>
      </w:r>
      <w:r w:rsidRPr="002534E2">
        <w:rPr>
          <w:rFonts w:ascii="Times New Roman" w:hAnsi="Times New Roman" w:cs="Times New Roman"/>
        </w:rPr>
        <w:t xml:space="preserve"> за один квадратный метр общей приведенной площади Квартиры, определенной в п.2.2. Договора и включает в себя стоимость балкона/лоджии. </w:t>
      </w:r>
    </w:p>
    <w:p w:rsidR="00393078" w:rsidRPr="002534E2" w:rsidRDefault="0012314E" w:rsidP="002534E2">
      <w:pPr>
        <w:spacing w:after="0"/>
        <w:ind w:firstLine="708"/>
        <w:jc w:val="both"/>
        <w:rPr>
          <w:rFonts w:ascii="Times New Roman" w:hAnsi="Times New Roman" w:cs="Times New Roman"/>
        </w:rPr>
      </w:pPr>
      <w:r w:rsidRPr="00911500">
        <w:rPr>
          <w:rFonts w:ascii="Times New Roman" w:hAnsi="Times New Roman" w:cs="Times New Roman"/>
          <w:b/>
        </w:rPr>
        <w:t>4.2.</w:t>
      </w:r>
      <w:r w:rsidRPr="002534E2">
        <w:rPr>
          <w:rFonts w:ascii="Times New Roman" w:hAnsi="Times New Roman" w:cs="Times New Roman"/>
        </w:rPr>
        <w:t xml:space="preserve"> Общий размер денежных средств, подлежащих уплате Участником долевого строительства за Квартиру (далее – Цена Договора), определен путем умножения общей приведенной площади Квартиры, указанной в п.2.2. Договора, на стоимость одного квадратного метра, указанную в п.4.1. Договора, и составляет </w:t>
      </w:r>
      <w:r w:rsidR="00CD0F00">
        <w:rPr>
          <w:rFonts w:ascii="Times New Roman" w:hAnsi="Times New Roman" w:cs="Times New Roman"/>
          <w:b/>
        </w:rPr>
        <w:t>_____________________</w:t>
      </w:r>
      <w:r w:rsidR="00393078" w:rsidRPr="002534E2">
        <w:rPr>
          <w:rFonts w:ascii="Times New Roman" w:hAnsi="Times New Roman" w:cs="Times New Roman"/>
          <w:b/>
        </w:rPr>
        <w:t>,00 рублей (</w:t>
      </w:r>
      <w:r w:rsidR="00CD0F00">
        <w:rPr>
          <w:rFonts w:ascii="Times New Roman" w:hAnsi="Times New Roman" w:cs="Times New Roman"/>
          <w:b/>
        </w:rPr>
        <w:t>__________________________</w:t>
      </w:r>
      <w:r w:rsidR="00393078" w:rsidRPr="002534E2">
        <w:rPr>
          <w:rFonts w:ascii="Times New Roman" w:hAnsi="Times New Roman" w:cs="Times New Roman"/>
          <w:b/>
        </w:rPr>
        <w:t xml:space="preserve"> 00 копеек)</w:t>
      </w:r>
      <w:r w:rsidRPr="002534E2">
        <w:rPr>
          <w:rFonts w:ascii="Times New Roman" w:hAnsi="Times New Roman" w:cs="Times New Roman"/>
        </w:rPr>
        <w:t xml:space="preserve"> и включает в себя стоимость доли в праве собственности на общее имущество Объекта строительства (пункт 3.3. Договора). </w:t>
      </w:r>
    </w:p>
    <w:p w:rsidR="00393078" w:rsidRPr="002534E2" w:rsidRDefault="0012314E" w:rsidP="002534E2">
      <w:pPr>
        <w:spacing w:after="0"/>
        <w:ind w:firstLine="708"/>
        <w:jc w:val="both"/>
        <w:rPr>
          <w:rFonts w:ascii="Times New Roman" w:hAnsi="Times New Roman" w:cs="Times New Roman"/>
        </w:rPr>
      </w:pPr>
      <w:r w:rsidRPr="00911500">
        <w:rPr>
          <w:rFonts w:ascii="Times New Roman" w:hAnsi="Times New Roman" w:cs="Times New Roman"/>
          <w:b/>
        </w:rPr>
        <w:t>4.3.</w:t>
      </w:r>
      <w:r w:rsidRPr="002534E2">
        <w:rPr>
          <w:rFonts w:ascii="Times New Roman" w:hAnsi="Times New Roman" w:cs="Times New Roman"/>
        </w:rPr>
        <w:t xml:space="preserve"> Стороны договорились, что Цена Договора может быть изменена в случаях, предусмотренных п.5.5. Договора. </w:t>
      </w:r>
    </w:p>
    <w:p w:rsidR="00393078" w:rsidRPr="002534E2" w:rsidRDefault="0012314E" w:rsidP="002534E2">
      <w:pPr>
        <w:spacing w:after="0"/>
        <w:ind w:firstLine="708"/>
        <w:jc w:val="both"/>
        <w:rPr>
          <w:rFonts w:ascii="Times New Roman" w:hAnsi="Times New Roman" w:cs="Times New Roman"/>
        </w:rPr>
      </w:pPr>
      <w:r w:rsidRPr="00911500">
        <w:rPr>
          <w:rFonts w:ascii="Times New Roman" w:hAnsi="Times New Roman" w:cs="Times New Roman"/>
          <w:b/>
        </w:rPr>
        <w:t>4.4.</w:t>
      </w:r>
      <w:r w:rsidRPr="002534E2">
        <w:rPr>
          <w:rFonts w:ascii="Times New Roman" w:hAnsi="Times New Roman" w:cs="Times New Roman"/>
        </w:rPr>
        <w:t xml:space="preserve"> Оплата Цены Договора производится Участником долевого строительства в рублях Российской Федерации, в соответствии с п. 5.1. Договора. </w:t>
      </w:r>
    </w:p>
    <w:p w:rsidR="00E2187A" w:rsidRDefault="0012314E" w:rsidP="002534E2">
      <w:pPr>
        <w:spacing w:after="0"/>
        <w:ind w:firstLine="708"/>
        <w:jc w:val="both"/>
        <w:rPr>
          <w:rFonts w:ascii="Times New Roman" w:hAnsi="Times New Roman" w:cs="Times New Roman"/>
        </w:rPr>
      </w:pPr>
      <w:r w:rsidRPr="00911500">
        <w:rPr>
          <w:rFonts w:ascii="Times New Roman" w:hAnsi="Times New Roman" w:cs="Times New Roman"/>
          <w:b/>
        </w:rPr>
        <w:t>4.5.</w:t>
      </w:r>
      <w:r w:rsidRPr="002534E2">
        <w:rPr>
          <w:rFonts w:ascii="Times New Roman" w:hAnsi="Times New Roman" w:cs="Times New Roman"/>
        </w:rPr>
        <w:t xml:space="preserve"> Цена Договора включает в себя возмещение затрат на строительство (создание) Объекта долевого строительства и оплату услуг (вознаграждение) Застройщика. Размер вознаграждения Застройщика определяется по окончанию строительства в момент оказания услуги и составляет разницу между полученными от Участника долевого строительства денежными средствами и расходами по созданию Объекта долевого строительства. Моментом оказания услуги является дата подписания акта приема-передачи Квартиры. Уплачиваемые Участником долевого строительства по настоящему Договору денежные средства целевого финансирования, подлежат использованию Застройщиком в соответствии с ч. 1 ст. 5 и ч. 1 и 2 ст. 18 и ч. 1 и 2 ст. 18.1.Закона.</w:t>
      </w:r>
    </w:p>
    <w:p w:rsidR="00393078" w:rsidRPr="002534E2" w:rsidRDefault="0012314E" w:rsidP="002534E2">
      <w:pPr>
        <w:spacing w:after="0"/>
        <w:ind w:firstLine="708"/>
        <w:jc w:val="both"/>
        <w:rPr>
          <w:rFonts w:ascii="Times New Roman" w:hAnsi="Times New Roman" w:cs="Times New Roman"/>
        </w:rPr>
      </w:pPr>
      <w:r w:rsidRPr="002534E2">
        <w:rPr>
          <w:rFonts w:ascii="Times New Roman" w:hAnsi="Times New Roman" w:cs="Times New Roman"/>
        </w:rPr>
        <w:t xml:space="preserve"> </w:t>
      </w:r>
    </w:p>
    <w:p w:rsidR="00393078" w:rsidRDefault="0012314E" w:rsidP="002534E2">
      <w:pPr>
        <w:spacing w:after="0"/>
        <w:jc w:val="center"/>
        <w:rPr>
          <w:rFonts w:ascii="Times New Roman" w:hAnsi="Times New Roman" w:cs="Times New Roman"/>
          <w:b/>
        </w:rPr>
      </w:pPr>
      <w:r w:rsidRPr="002534E2">
        <w:rPr>
          <w:rFonts w:ascii="Times New Roman" w:hAnsi="Times New Roman" w:cs="Times New Roman"/>
          <w:b/>
        </w:rPr>
        <w:t>5. ПОРЯДОК ОПЛАТЫ ЦЕНЫ ДОГОВОРА</w:t>
      </w:r>
    </w:p>
    <w:p w:rsidR="00E2187A" w:rsidRPr="002534E2" w:rsidRDefault="00E2187A" w:rsidP="002534E2">
      <w:pPr>
        <w:spacing w:after="0"/>
        <w:jc w:val="center"/>
        <w:rPr>
          <w:rFonts w:ascii="Times New Roman" w:hAnsi="Times New Roman" w:cs="Times New Roman"/>
          <w:b/>
        </w:rPr>
      </w:pPr>
    </w:p>
    <w:p w:rsidR="00393078" w:rsidRPr="002534E2" w:rsidRDefault="0012314E" w:rsidP="002534E2">
      <w:pPr>
        <w:spacing w:after="0"/>
        <w:ind w:firstLine="708"/>
        <w:jc w:val="both"/>
        <w:rPr>
          <w:rFonts w:ascii="Times New Roman" w:hAnsi="Times New Roman" w:cs="Times New Roman"/>
        </w:rPr>
      </w:pPr>
      <w:r w:rsidRPr="00E2187A">
        <w:rPr>
          <w:rFonts w:ascii="Times New Roman" w:hAnsi="Times New Roman" w:cs="Times New Roman"/>
          <w:b/>
        </w:rPr>
        <w:t>5.1.</w:t>
      </w:r>
      <w:r w:rsidRPr="002534E2">
        <w:rPr>
          <w:rFonts w:ascii="Times New Roman" w:hAnsi="Times New Roman" w:cs="Times New Roman"/>
        </w:rPr>
        <w:t xml:space="preserve"> Участник долевого строительства производит оплату Цены Договора, указанной в п.4.2. Договора в срок до </w:t>
      </w:r>
      <w:r w:rsidR="00393078" w:rsidRPr="00CD0F00">
        <w:rPr>
          <w:rFonts w:ascii="Times New Roman" w:hAnsi="Times New Roman" w:cs="Times New Roman"/>
          <w:b/>
        </w:rPr>
        <w:t>«</w:t>
      </w:r>
      <w:r w:rsidR="00CD0F00">
        <w:rPr>
          <w:rFonts w:ascii="Times New Roman" w:hAnsi="Times New Roman" w:cs="Times New Roman"/>
          <w:b/>
        </w:rPr>
        <w:t>__</w:t>
      </w:r>
      <w:r w:rsidRPr="00CD0F00">
        <w:rPr>
          <w:rFonts w:ascii="Times New Roman" w:hAnsi="Times New Roman" w:cs="Times New Roman"/>
          <w:b/>
        </w:rPr>
        <w:t>»</w:t>
      </w:r>
      <w:r w:rsidR="00393078" w:rsidRPr="00CD0F00">
        <w:rPr>
          <w:rFonts w:ascii="Times New Roman" w:hAnsi="Times New Roman" w:cs="Times New Roman"/>
          <w:b/>
        </w:rPr>
        <w:t xml:space="preserve"> </w:t>
      </w:r>
      <w:r w:rsidR="00CD0F00">
        <w:rPr>
          <w:rFonts w:ascii="Times New Roman" w:hAnsi="Times New Roman" w:cs="Times New Roman"/>
          <w:b/>
        </w:rPr>
        <w:t>______________</w:t>
      </w:r>
      <w:r w:rsidR="00393078" w:rsidRPr="00CD0F00">
        <w:rPr>
          <w:rFonts w:ascii="Times New Roman" w:hAnsi="Times New Roman" w:cs="Times New Roman"/>
          <w:b/>
        </w:rPr>
        <w:t xml:space="preserve"> </w:t>
      </w:r>
      <w:r w:rsidRPr="00CD0F00">
        <w:rPr>
          <w:rFonts w:ascii="Times New Roman" w:hAnsi="Times New Roman" w:cs="Times New Roman"/>
          <w:b/>
        </w:rPr>
        <w:t>20</w:t>
      </w:r>
      <w:r w:rsidR="00CD0F00">
        <w:rPr>
          <w:rFonts w:ascii="Times New Roman" w:hAnsi="Times New Roman" w:cs="Times New Roman"/>
          <w:b/>
        </w:rPr>
        <w:t>1_</w:t>
      </w:r>
      <w:r w:rsidRPr="00CD0F00">
        <w:rPr>
          <w:rFonts w:ascii="Times New Roman" w:hAnsi="Times New Roman" w:cs="Times New Roman"/>
          <w:b/>
        </w:rPr>
        <w:t xml:space="preserve"> года</w:t>
      </w:r>
      <w:r w:rsidRPr="002534E2">
        <w:rPr>
          <w:rFonts w:ascii="Times New Roman" w:hAnsi="Times New Roman" w:cs="Times New Roman"/>
        </w:rPr>
        <w:t xml:space="preserve"> включительно </w:t>
      </w:r>
      <w:r w:rsidR="00393078" w:rsidRPr="002534E2">
        <w:rPr>
          <w:rFonts w:ascii="Times New Roman" w:hAnsi="Times New Roman" w:cs="Times New Roman"/>
        </w:rPr>
        <w:t>путем перечисления денежных средств на расчетный счет Застройщика - ООО «Спутник» (Филиал «Санкт-Петербургский» АО «АЛЬФА-БАНК» г. Санкт-Петербург)</w:t>
      </w:r>
      <w:r w:rsidR="00393078" w:rsidRPr="002534E2">
        <w:rPr>
          <w:rFonts w:ascii="Times New Roman" w:hAnsi="Times New Roman" w:cs="Times New Roman"/>
          <w:snapToGrid w:val="0"/>
        </w:rPr>
        <w:t xml:space="preserve"> р/с </w:t>
      </w:r>
      <w:r w:rsidR="00393078" w:rsidRPr="002534E2">
        <w:rPr>
          <w:rFonts w:ascii="Times New Roman" w:hAnsi="Times New Roman" w:cs="Times New Roman"/>
        </w:rPr>
        <w:t xml:space="preserve">40702810832370000422 </w:t>
      </w:r>
      <w:r w:rsidR="00393078" w:rsidRPr="002534E2">
        <w:rPr>
          <w:rFonts w:ascii="Times New Roman" w:hAnsi="Times New Roman" w:cs="Times New Roman"/>
          <w:snapToGrid w:val="0"/>
        </w:rPr>
        <w:t xml:space="preserve">к/с </w:t>
      </w:r>
      <w:r w:rsidR="00393078" w:rsidRPr="002534E2">
        <w:rPr>
          <w:rFonts w:ascii="Times New Roman" w:hAnsi="Times New Roman" w:cs="Times New Roman"/>
        </w:rPr>
        <w:t>30101810600000000786 в Санкт-Петербургском филиале Акционерное Общество «АЛЬФА-БАНК», г. Санкт-Петербург,</w:t>
      </w:r>
      <w:r w:rsidR="00393078" w:rsidRPr="002534E2">
        <w:rPr>
          <w:rFonts w:ascii="Times New Roman" w:hAnsi="Times New Roman" w:cs="Times New Roman"/>
          <w:snapToGrid w:val="0"/>
        </w:rPr>
        <w:t xml:space="preserve"> БИК 044030786)</w:t>
      </w:r>
      <w:r w:rsidR="00393078" w:rsidRPr="002534E2">
        <w:rPr>
          <w:rFonts w:ascii="Times New Roman" w:hAnsi="Times New Roman" w:cs="Times New Roman"/>
        </w:rPr>
        <w:t>, либо другими, не запрещёнными Законодательством РФ способами.</w:t>
      </w:r>
      <w:r w:rsidRPr="002534E2">
        <w:rPr>
          <w:rFonts w:ascii="Times New Roman" w:hAnsi="Times New Roman" w:cs="Times New Roman"/>
        </w:rPr>
        <w:t xml:space="preserve"> </w:t>
      </w:r>
    </w:p>
    <w:p w:rsidR="00393078" w:rsidRPr="002534E2" w:rsidRDefault="0012314E" w:rsidP="001244D7">
      <w:pPr>
        <w:spacing w:after="0"/>
        <w:ind w:firstLine="708"/>
        <w:jc w:val="both"/>
        <w:rPr>
          <w:rFonts w:ascii="Times New Roman" w:hAnsi="Times New Roman" w:cs="Times New Roman"/>
        </w:rPr>
      </w:pPr>
      <w:r w:rsidRPr="00E2187A">
        <w:rPr>
          <w:rFonts w:ascii="Times New Roman" w:hAnsi="Times New Roman" w:cs="Times New Roman"/>
          <w:b/>
        </w:rPr>
        <w:t>5.2.</w:t>
      </w:r>
      <w:r w:rsidRPr="002534E2">
        <w:rPr>
          <w:rFonts w:ascii="Times New Roman" w:hAnsi="Times New Roman" w:cs="Times New Roman"/>
        </w:rPr>
        <w:t xml:space="preserve"> Участник долевого строительства имеет право произвести оплату всей Цены Договора или её части ранее указанного в п. 5.1. настоящего Договора срока, но после государственной регист</w:t>
      </w:r>
      <w:r w:rsidR="001244D7">
        <w:rPr>
          <w:rFonts w:ascii="Times New Roman" w:hAnsi="Times New Roman" w:cs="Times New Roman"/>
        </w:rPr>
        <w:t xml:space="preserve">рации настоящего Договора в </w:t>
      </w:r>
      <w:r w:rsidR="0060690D">
        <w:rPr>
          <w:rFonts w:ascii="Times New Roman" w:hAnsi="Times New Roman" w:cs="Times New Roman"/>
        </w:rPr>
        <w:t>Управлении</w:t>
      </w:r>
      <w:r w:rsidR="001244D7" w:rsidRPr="002534E2">
        <w:rPr>
          <w:rFonts w:ascii="Times New Roman" w:hAnsi="Times New Roman" w:cs="Times New Roman"/>
        </w:rPr>
        <w:t xml:space="preserve"> Федеральной службы государственной регистрации, кадастра и картографии по Ленинградской области</w:t>
      </w:r>
      <w:r w:rsidRPr="002534E2">
        <w:rPr>
          <w:rFonts w:ascii="Times New Roman" w:hAnsi="Times New Roman" w:cs="Times New Roman"/>
        </w:rPr>
        <w:t xml:space="preserve">. Стороны настоящего Договора пришли к соглашению о том, что в случае досрочного ввода Объекта строительства в эксплуатацию, Участник </w:t>
      </w:r>
      <w:r w:rsidRPr="002534E2">
        <w:rPr>
          <w:rFonts w:ascii="Times New Roman" w:hAnsi="Times New Roman" w:cs="Times New Roman"/>
        </w:rPr>
        <w:lastRenderedPageBreak/>
        <w:t xml:space="preserve">долевого строительства производит оплату Договора и взаиморасчеты, предусмотренные в п.5.5. Договора, в течение десяти банковских дней с момента получения уведомления Застройщика о получении разрешения на ввод Объекта строительства в эксплуатацию. </w:t>
      </w:r>
    </w:p>
    <w:p w:rsidR="00393078" w:rsidRPr="002534E2" w:rsidRDefault="0012314E" w:rsidP="001244D7">
      <w:pPr>
        <w:spacing w:after="0"/>
        <w:ind w:firstLine="708"/>
        <w:jc w:val="both"/>
        <w:rPr>
          <w:rFonts w:ascii="Times New Roman" w:hAnsi="Times New Roman" w:cs="Times New Roman"/>
        </w:rPr>
      </w:pPr>
      <w:r w:rsidRPr="00E2187A">
        <w:rPr>
          <w:rFonts w:ascii="Times New Roman" w:hAnsi="Times New Roman" w:cs="Times New Roman"/>
          <w:b/>
        </w:rPr>
        <w:t>5.3.</w:t>
      </w:r>
      <w:r w:rsidRPr="002534E2">
        <w:rPr>
          <w:rFonts w:ascii="Times New Roman" w:hAnsi="Times New Roman" w:cs="Times New Roman"/>
        </w:rPr>
        <w:t xml:space="preserve"> Датой выполнения Участником долевого строительства своих обязательств по внесению денежных средств (п. 5.1. Договора) считается дата внесения денежных средств соответственно Застройщику, либо в кредитную организацию, осуществляющую деятельность в соответствии с законодательством о банках и банковской деятельности. </w:t>
      </w:r>
    </w:p>
    <w:p w:rsidR="00393078" w:rsidRPr="002534E2" w:rsidRDefault="0012314E" w:rsidP="001244D7">
      <w:pPr>
        <w:spacing w:after="0"/>
        <w:ind w:firstLine="708"/>
        <w:jc w:val="both"/>
        <w:rPr>
          <w:rFonts w:ascii="Times New Roman" w:hAnsi="Times New Roman" w:cs="Times New Roman"/>
        </w:rPr>
      </w:pPr>
      <w:r w:rsidRPr="00E2187A">
        <w:rPr>
          <w:rFonts w:ascii="Times New Roman" w:hAnsi="Times New Roman" w:cs="Times New Roman"/>
          <w:b/>
        </w:rPr>
        <w:t>5.4.</w:t>
      </w:r>
      <w:r w:rsidRPr="002534E2">
        <w:rPr>
          <w:rFonts w:ascii="Times New Roman" w:hAnsi="Times New Roman" w:cs="Times New Roman"/>
        </w:rPr>
        <w:t xml:space="preserve"> Датой выполнения Застройщиком своих обязательств по возврату денежных средств Участнику долевого строительства в случаях, предусмотренных настоящим Договором, является дата списания денежных средств с расчетного счета Застройщика, а в случае возврата наличных денежных средств – дата выписки расходного кассового ордера. Возврат денежных средств в безналичном порядке производится Застройщиком только при условии, если Участник долевого строительства заблаговременно письменно сообщит Застройщику банковские реквизиты, по которым должны быть перечислены денежные средства. Возврат денежных средств в случае расторжения Договора осуществляется в соответствии с Законом. </w:t>
      </w:r>
    </w:p>
    <w:p w:rsidR="00393078" w:rsidRPr="002534E2" w:rsidRDefault="0012314E" w:rsidP="001244D7">
      <w:pPr>
        <w:spacing w:after="0"/>
        <w:ind w:firstLine="708"/>
        <w:jc w:val="both"/>
        <w:rPr>
          <w:rFonts w:ascii="Times New Roman" w:hAnsi="Times New Roman" w:cs="Times New Roman"/>
        </w:rPr>
      </w:pPr>
      <w:r w:rsidRPr="00E2187A">
        <w:rPr>
          <w:rFonts w:ascii="Times New Roman" w:hAnsi="Times New Roman" w:cs="Times New Roman"/>
          <w:b/>
        </w:rPr>
        <w:t>5.5.</w:t>
      </w:r>
      <w:r w:rsidRPr="002534E2">
        <w:rPr>
          <w:rFonts w:ascii="Times New Roman" w:hAnsi="Times New Roman" w:cs="Times New Roman"/>
        </w:rPr>
        <w:t xml:space="preserve"> Если в результате проведения замеров Квартиры уполномоченной организацией будет установлено, что фактическая общая площадь Квартиры больше либо меньше, более чем на один метр, указанной в п.2.2. Договора общей площади Квартиры, то Стороны производят взаиморасчеты, исходя из стоимости одного квадратного метра площади, определенной в п. 4.1. Договора. </w:t>
      </w:r>
    </w:p>
    <w:p w:rsidR="00393078" w:rsidRPr="002534E2" w:rsidRDefault="0012314E" w:rsidP="001244D7">
      <w:pPr>
        <w:spacing w:after="0"/>
        <w:ind w:firstLine="708"/>
        <w:jc w:val="both"/>
        <w:rPr>
          <w:rFonts w:ascii="Times New Roman" w:hAnsi="Times New Roman" w:cs="Times New Roman"/>
        </w:rPr>
      </w:pPr>
      <w:r w:rsidRPr="00E2187A">
        <w:rPr>
          <w:rFonts w:ascii="Times New Roman" w:hAnsi="Times New Roman" w:cs="Times New Roman"/>
          <w:b/>
        </w:rPr>
        <w:t>5.6.</w:t>
      </w:r>
      <w:r w:rsidRPr="002534E2">
        <w:rPr>
          <w:rFonts w:ascii="Times New Roman" w:hAnsi="Times New Roman" w:cs="Times New Roman"/>
        </w:rPr>
        <w:t xml:space="preserve"> Окончательная стоимость Квартиры определяется Сторонами в акте приема - передачи Квартиры, который после его подписания Сторонами становится неотъемлемой частью настоящего Договора. </w:t>
      </w:r>
    </w:p>
    <w:p w:rsidR="00393078" w:rsidRPr="00E2187A" w:rsidRDefault="0012314E" w:rsidP="002534E2">
      <w:pPr>
        <w:spacing w:after="0"/>
        <w:jc w:val="center"/>
        <w:rPr>
          <w:rFonts w:ascii="Times New Roman" w:hAnsi="Times New Roman" w:cs="Times New Roman"/>
          <w:b/>
          <w:sz w:val="24"/>
          <w:szCs w:val="24"/>
        </w:rPr>
      </w:pPr>
      <w:r w:rsidRPr="00E2187A">
        <w:rPr>
          <w:rFonts w:ascii="Times New Roman" w:hAnsi="Times New Roman" w:cs="Times New Roman"/>
          <w:b/>
          <w:sz w:val="24"/>
          <w:szCs w:val="24"/>
        </w:rPr>
        <w:t>6. ПРАВА И ОБЯЗАННОСТИ СТОРОН</w:t>
      </w:r>
    </w:p>
    <w:p w:rsidR="00E2187A" w:rsidRPr="002534E2" w:rsidRDefault="00E2187A" w:rsidP="002534E2">
      <w:pPr>
        <w:spacing w:after="0"/>
        <w:jc w:val="center"/>
        <w:rPr>
          <w:rFonts w:ascii="Times New Roman" w:hAnsi="Times New Roman" w:cs="Times New Roman"/>
        </w:rPr>
      </w:pPr>
    </w:p>
    <w:p w:rsidR="00E2187A" w:rsidRDefault="0012314E" w:rsidP="001244D7">
      <w:pPr>
        <w:spacing w:after="0"/>
        <w:ind w:firstLine="708"/>
        <w:jc w:val="both"/>
        <w:rPr>
          <w:rFonts w:ascii="Times New Roman" w:hAnsi="Times New Roman" w:cs="Times New Roman"/>
          <w:b/>
        </w:rPr>
      </w:pPr>
      <w:r w:rsidRPr="00E2187A">
        <w:rPr>
          <w:rFonts w:ascii="Times New Roman" w:hAnsi="Times New Roman" w:cs="Times New Roman"/>
          <w:b/>
        </w:rPr>
        <w:t>6.1.</w:t>
      </w:r>
      <w:r w:rsidRPr="002534E2">
        <w:rPr>
          <w:rFonts w:ascii="Times New Roman" w:hAnsi="Times New Roman" w:cs="Times New Roman"/>
        </w:rPr>
        <w:t xml:space="preserve"> </w:t>
      </w:r>
      <w:r w:rsidRPr="00E2187A">
        <w:rPr>
          <w:rFonts w:ascii="Times New Roman" w:hAnsi="Times New Roman" w:cs="Times New Roman"/>
          <w:b/>
        </w:rPr>
        <w:t>Права и обязанности Участника долевого строительства:</w:t>
      </w:r>
    </w:p>
    <w:p w:rsidR="00393078" w:rsidRPr="002534E2" w:rsidRDefault="0012314E" w:rsidP="001244D7">
      <w:pPr>
        <w:spacing w:after="0"/>
        <w:ind w:firstLine="708"/>
        <w:jc w:val="both"/>
        <w:rPr>
          <w:rFonts w:ascii="Times New Roman" w:hAnsi="Times New Roman" w:cs="Times New Roman"/>
        </w:rPr>
      </w:pPr>
      <w:r w:rsidRPr="002534E2">
        <w:rPr>
          <w:rFonts w:ascii="Times New Roman" w:hAnsi="Times New Roman" w:cs="Times New Roman"/>
        </w:rPr>
        <w:t xml:space="preserve"> </w:t>
      </w:r>
    </w:p>
    <w:p w:rsidR="00393078" w:rsidRPr="002534E2" w:rsidRDefault="0012314E" w:rsidP="001244D7">
      <w:pPr>
        <w:spacing w:after="0"/>
        <w:ind w:firstLine="708"/>
        <w:jc w:val="both"/>
        <w:rPr>
          <w:rFonts w:ascii="Times New Roman" w:hAnsi="Times New Roman" w:cs="Times New Roman"/>
        </w:rPr>
      </w:pPr>
      <w:r w:rsidRPr="00E2187A">
        <w:rPr>
          <w:rFonts w:ascii="Times New Roman" w:hAnsi="Times New Roman" w:cs="Times New Roman"/>
          <w:b/>
        </w:rPr>
        <w:t>6.1.1.</w:t>
      </w:r>
      <w:r w:rsidRPr="002534E2">
        <w:rPr>
          <w:rFonts w:ascii="Times New Roman" w:hAnsi="Times New Roman" w:cs="Times New Roman"/>
        </w:rPr>
        <w:t xml:space="preserve"> Участник долевого строительства обязан полностью внести денежные средства в размере, порядке и в сроки, предусмотренные разделами 4, 5 настоящего Договора.</w:t>
      </w:r>
    </w:p>
    <w:p w:rsidR="00393078" w:rsidRPr="002534E2" w:rsidRDefault="0012314E" w:rsidP="001244D7">
      <w:pPr>
        <w:tabs>
          <w:tab w:val="left" w:pos="709"/>
        </w:tabs>
        <w:spacing w:after="0"/>
        <w:ind w:firstLine="709"/>
        <w:jc w:val="both"/>
        <w:rPr>
          <w:rFonts w:ascii="Times New Roman" w:hAnsi="Times New Roman" w:cs="Times New Roman"/>
        </w:rPr>
      </w:pPr>
      <w:r w:rsidRPr="00E2187A">
        <w:rPr>
          <w:rFonts w:ascii="Times New Roman" w:hAnsi="Times New Roman" w:cs="Times New Roman"/>
          <w:b/>
        </w:rPr>
        <w:t>6.1.2.</w:t>
      </w:r>
      <w:r w:rsidRPr="002534E2">
        <w:rPr>
          <w:rFonts w:ascii="Times New Roman" w:hAnsi="Times New Roman" w:cs="Times New Roman"/>
        </w:rPr>
        <w:t xml:space="preserve"> Участник долевого строительства имеет право по согласованию с Застройщиком изменить график платежей по настоящему Договору в пределах срока, установленного в п.1.4. Договора, путем подписания Сторонами дополнительного соглашения к настоящему Договору. </w:t>
      </w:r>
    </w:p>
    <w:p w:rsidR="00393078" w:rsidRPr="002534E2" w:rsidRDefault="0012314E" w:rsidP="001244D7">
      <w:pPr>
        <w:pStyle w:val="1"/>
        <w:tabs>
          <w:tab w:val="left" w:pos="709"/>
        </w:tabs>
        <w:ind w:firstLine="709"/>
        <w:jc w:val="both"/>
        <w:rPr>
          <w:i/>
          <w:sz w:val="22"/>
          <w:szCs w:val="22"/>
          <w:u w:val="single"/>
        </w:rPr>
      </w:pPr>
      <w:r w:rsidRPr="00E2187A">
        <w:rPr>
          <w:b/>
          <w:sz w:val="22"/>
          <w:szCs w:val="22"/>
        </w:rPr>
        <w:t>6.1.3.</w:t>
      </w:r>
      <w:r w:rsidRPr="002534E2">
        <w:rPr>
          <w:sz w:val="22"/>
          <w:szCs w:val="22"/>
        </w:rPr>
        <w:t xml:space="preserve"> </w:t>
      </w:r>
      <w:r w:rsidR="00393078" w:rsidRPr="002534E2">
        <w:rPr>
          <w:sz w:val="22"/>
          <w:szCs w:val="22"/>
        </w:rPr>
        <w:t>Имеет право уступать права требования по Договору в отношении Объекта долевого строительства.</w:t>
      </w:r>
      <w:r w:rsidR="00393078" w:rsidRPr="002534E2">
        <w:rPr>
          <w:b/>
          <w:sz w:val="22"/>
          <w:szCs w:val="22"/>
        </w:rPr>
        <w:t xml:space="preserve"> </w:t>
      </w:r>
      <w:r w:rsidR="00393078" w:rsidRPr="002534E2">
        <w:rPr>
          <w:sz w:val="22"/>
          <w:szCs w:val="22"/>
        </w:rPr>
        <w:t>При этом уступка Участником долевого строительства права требования по Договору в отношении Объекта долевого строительства, иное распоряжение правом требования производится в порядке, установленном Гражданским кодексом Российской Федерации и Законом об участии в долевом строительстве. Уступка допускается только после государственной регистрации настоящего Договора, до момента подписания акта приёма-передачи Объекта долевого строительства.</w:t>
      </w:r>
    </w:p>
    <w:p w:rsidR="00393078" w:rsidRPr="002534E2" w:rsidRDefault="00393078" w:rsidP="001244D7">
      <w:pPr>
        <w:pStyle w:val="1"/>
        <w:tabs>
          <w:tab w:val="left" w:pos="709"/>
        </w:tabs>
        <w:ind w:firstLine="709"/>
        <w:jc w:val="both"/>
        <w:rPr>
          <w:sz w:val="22"/>
          <w:szCs w:val="22"/>
        </w:rPr>
      </w:pPr>
      <w:r w:rsidRPr="002534E2">
        <w:rPr>
          <w:sz w:val="22"/>
          <w:szCs w:val="22"/>
        </w:rPr>
        <w:t xml:space="preserve">Уступка прав требования по настоящему Договору приобретателям прав, иное распоряжение ими осуществляется только после оплаты цены Договора в полном объеме, при условии получения предварительного письменного согласия Застройщика на уступку прав согласно положениям ст. 391 Гражданского кодекса Российской Федерации. </w:t>
      </w:r>
    </w:p>
    <w:p w:rsidR="00393078" w:rsidRPr="002534E2" w:rsidRDefault="00393078" w:rsidP="001244D7">
      <w:pPr>
        <w:tabs>
          <w:tab w:val="left" w:pos="709"/>
        </w:tabs>
        <w:spacing w:after="0"/>
        <w:ind w:firstLine="709"/>
        <w:jc w:val="both"/>
        <w:rPr>
          <w:rFonts w:ascii="Times New Roman" w:hAnsi="Times New Roman" w:cs="Times New Roman"/>
        </w:rPr>
      </w:pPr>
      <w:r w:rsidRPr="002534E2">
        <w:rPr>
          <w:rFonts w:ascii="Times New Roman" w:hAnsi="Times New Roman" w:cs="Times New Roman"/>
        </w:rPr>
        <w:t>Уступка прав требования по Договору подлежит государственной регистрации.</w:t>
      </w:r>
    </w:p>
    <w:p w:rsidR="00393078" w:rsidRPr="002534E2" w:rsidRDefault="00393078" w:rsidP="001244D7">
      <w:pPr>
        <w:tabs>
          <w:tab w:val="left" w:pos="709"/>
        </w:tabs>
        <w:spacing w:after="0"/>
        <w:ind w:firstLine="709"/>
        <w:jc w:val="both"/>
        <w:rPr>
          <w:rFonts w:ascii="Times New Roman" w:hAnsi="Times New Roman" w:cs="Times New Roman"/>
        </w:rPr>
      </w:pPr>
      <w:r w:rsidRPr="002534E2">
        <w:rPr>
          <w:rFonts w:ascii="Times New Roman" w:hAnsi="Times New Roman" w:cs="Times New Roman"/>
          <w:bCs/>
        </w:rPr>
        <w:t>Приобретатель прав</w:t>
      </w:r>
      <w:r w:rsidRPr="002534E2">
        <w:rPr>
          <w:rFonts w:ascii="Times New Roman" w:hAnsi="Times New Roman" w:cs="Times New Roman"/>
          <w:b/>
        </w:rPr>
        <w:t xml:space="preserve"> </w:t>
      </w:r>
      <w:r w:rsidRPr="002534E2">
        <w:rPr>
          <w:rFonts w:ascii="Times New Roman" w:hAnsi="Times New Roman" w:cs="Times New Roman"/>
        </w:rPr>
        <w:t>приобретает все права Участника долевого строительства по настоящему Договору в отношении Объекта долевого строительства, указанного в Договоре уступки права требования.</w:t>
      </w:r>
    </w:p>
    <w:p w:rsidR="00393078" w:rsidRPr="002534E2" w:rsidRDefault="001244D7" w:rsidP="001244D7">
      <w:pPr>
        <w:tabs>
          <w:tab w:val="left" w:pos="709"/>
        </w:tabs>
        <w:spacing w:after="0"/>
        <w:jc w:val="both"/>
        <w:rPr>
          <w:rFonts w:ascii="Times New Roman" w:hAnsi="Times New Roman" w:cs="Times New Roman"/>
        </w:rPr>
      </w:pPr>
      <w:r>
        <w:rPr>
          <w:rFonts w:ascii="Times New Roman" w:hAnsi="Times New Roman" w:cs="Times New Roman"/>
        </w:rPr>
        <w:tab/>
      </w:r>
      <w:r w:rsidR="0012314E" w:rsidRPr="00E2187A">
        <w:rPr>
          <w:rFonts w:ascii="Times New Roman" w:hAnsi="Times New Roman" w:cs="Times New Roman"/>
          <w:b/>
        </w:rPr>
        <w:t>6.1.4.</w:t>
      </w:r>
      <w:r w:rsidR="0012314E" w:rsidRPr="002534E2">
        <w:rPr>
          <w:rFonts w:ascii="Times New Roman" w:hAnsi="Times New Roman" w:cs="Times New Roman"/>
        </w:rPr>
        <w:t xml:space="preserve"> До момента государственной регистрации своего права собственности на Квартиру, Участник долевого строительства обязуется не производить в Квартире работы, связанные с изменением проекта (перепланировку, возведение межкомнатных (внутриквартирных) перегородок, пробивку ниш, проемов и т.д.), а также не производить в Квартире и в самом Объекте строительства работы, которые затрагивают общее имущество Объекта, включая фасад здания и (или) его элементы. </w:t>
      </w:r>
    </w:p>
    <w:p w:rsidR="00393078" w:rsidRPr="002534E2" w:rsidRDefault="0012314E" w:rsidP="001244D7">
      <w:pPr>
        <w:spacing w:after="0"/>
        <w:ind w:firstLine="708"/>
        <w:jc w:val="both"/>
        <w:rPr>
          <w:rFonts w:ascii="Times New Roman" w:hAnsi="Times New Roman" w:cs="Times New Roman"/>
        </w:rPr>
      </w:pPr>
      <w:r w:rsidRPr="00E2187A">
        <w:rPr>
          <w:rFonts w:ascii="Times New Roman" w:hAnsi="Times New Roman" w:cs="Times New Roman"/>
          <w:b/>
        </w:rPr>
        <w:t>6.1.5.</w:t>
      </w:r>
      <w:r w:rsidRPr="002534E2">
        <w:rPr>
          <w:rFonts w:ascii="Times New Roman" w:hAnsi="Times New Roman" w:cs="Times New Roman"/>
        </w:rPr>
        <w:t xml:space="preserve"> В случае увеличения объёма денежных средств, составляющих Цену Договора, в связи с увеличением общей площади Квартиры, указанной в п. 2.2 настоящего Договора, доплатить Застройщику недостающую сумму в соответствии с п.5.5 Договора. </w:t>
      </w:r>
    </w:p>
    <w:p w:rsidR="00393078" w:rsidRPr="002534E2" w:rsidRDefault="0012314E" w:rsidP="001244D7">
      <w:pPr>
        <w:spacing w:after="0"/>
        <w:ind w:firstLine="708"/>
        <w:jc w:val="both"/>
        <w:rPr>
          <w:rFonts w:ascii="Times New Roman" w:hAnsi="Times New Roman" w:cs="Times New Roman"/>
        </w:rPr>
      </w:pPr>
      <w:r w:rsidRPr="00E2187A">
        <w:rPr>
          <w:rFonts w:ascii="Times New Roman" w:hAnsi="Times New Roman" w:cs="Times New Roman"/>
          <w:b/>
        </w:rPr>
        <w:lastRenderedPageBreak/>
        <w:t>6.1.6.</w:t>
      </w:r>
      <w:r w:rsidRPr="002534E2">
        <w:rPr>
          <w:rFonts w:ascii="Times New Roman" w:hAnsi="Times New Roman" w:cs="Times New Roman"/>
        </w:rPr>
        <w:t xml:space="preserve"> Участник долевого строительства обязан в срок не более пятнадцати календарных дней, письменно уведомить Застройщика об изменении почтового и/ или электронного адреса для получения корреспонденции и номера телефона, по которому осуществляется связь. </w:t>
      </w:r>
    </w:p>
    <w:p w:rsidR="00393078" w:rsidRPr="002534E2" w:rsidRDefault="0012314E" w:rsidP="001244D7">
      <w:pPr>
        <w:spacing w:after="0"/>
        <w:ind w:firstLine="708"/>
        <w:jc w:val="both"/>
        <w:rPr>
          <w:rFonts w:ascii="Times New Roman" w:hAnsi="Times New Roman" w:cs="Times New Roman"/>
        </w:rPr>
      </w:pPr>
      <w:r w:rsidRPr="00E2187A">
        <w:rPr>
          <w:rFonts w:ascii="Times New Roman" w:hAnsi="Times New Roman" w:cs="Times New Roman"/>
          <w:b/>
        </w:rPr>
        <w:t>6.1.7.</w:t>
      </w:r>
      <w:r w:rsidRPr="002534E2">
        <w:rPr>
          <w:rFonts w:ascii="Times New Roman" w:hAnsi="Times New Roman" w:cs="Times New Roman"/>
        </w:rPr>
        <w:t xml:space="preserve"> Участник долевого строительства обязуется по требованию Застройщика своевременно совершать необходимые юридические действия, связанные с подготовкой к оформлению передачи Квартиры. </w:t>
      </w:r>
    </w:p>
    <w:p w:rsidR="00393078" w:rsidRPr="002534E2" w:rsidRDefault="0012314E" w:rsidP="001244D7">
      <w:pPr>
        <w:spacing w:after="0"/>
        <w:ind w:firstLine="708"/>
        <w:jc w:val="both"/>
        <w:rPr>
          <w:rFonts w:ascii="Times New Roman" w:hAnsi="Times New Roman" w:cs="Times New Roman"/>
        </w:rPr>
      </w:pPr>
      <w:r w:rsidRPr="00E2187A">
        <w:rPr>
          <w:rFonts w:ascii="Times New Roman" w:hAnsi="Times New Roman" w:cs="Times New Roman"/>
          <w:b/>
        </w:rPr>
        <w:t>6.1.8.</w:t>
      </w:r>
      <w:r w:rsidRPr="002534E2">
        <w:rPr>
          <w:rFonts w:ascii="Times New Roman" w:hAnsi="Times New Roman" w:cs="Times New Roman"/>
        </w:rPr>
        <w:t xml:space="preserve"> В случае необходимости нотариального удостоверения документов, требующихся для регистрации настоящего Договора, такое удостоверение осуществляется за счет средств Участника долевого строительства.</w:t>
      </w:r>
    </w:p>
    <w:p w:rsidR="00393078" w:rsidRPr="002534E2" w:rsidRDefault="0012314E" w:rsidP="002534E2">
      <w:pPr>
        <w:spacing w:after="0"/>
        <w:jc w:val="both"/>
        <w:rPr>
          <w:rFonts w:ascii="Times New Roman" w:hAnsi="Times New Roman" w:cs="Times New Roman"/>
        </w:rPr>
      </w:pPr>
      <w:r w:rsidRPr="002534E2">
        <w:rPr>
          <w:rFonts w:ascii="Times New Roman" w:hAnsi="Times New Roman" w:cs="Times New Roman"/>
        </w:rPr>
        <w:t xml:space="preserve"> </w:t>
      </w:r>
      <w:r w:rsidR="001244D7">
        <w:rPr>
          <w:rFonts w:ascii="Times New Roman" w:hAnsi="Times New Roman" w:cs="Times New Roman"/>
        </w:rPr>
        <w:tab/>
      </w:r>
      <w:r w:rsidRPr="00E2187A">
        <w:rPr>
          <w:rFonts w:ascii="Times New Roman" w:hAnsi="Times New Roman" w:cs="Times New Roman"/>
          <w:b/>
        </w:rPr>
        <w:t>6.1.9.</w:t>
      </w:r>
      <w:r w:rsidRPr="002534E2">
        <w:rPr>
          <w:rFonts w:ascii="Times New Roman" w:hAnsi="Times New Roman" w:cs="Times New Roman"/>
        </w:rPr>
        <w:t xml:space="preserve"> Участник долевого строительства обязан, в срок не более 5 (Пяти) рабочих дней с момента подписания настоящего Договора, передать Застройщику </w:t>
      </w:r>
      <w:r w:rsidR="00B423AB" w:rsidRPr="002534E2">
        <w:rPr>
          <w:rFonts w:ascii="Times New Roman" w:hAnsi="Times New Roman" w:cs="Times New Roman"/>
        </w:rPr>
        <w:t>один</w:t>
      </w:r>
      <w:r w:rsidRPr="002534E2">
        <w:rPr>
          <w:rFonts w:ascii="Times New Roman" w:hAnsi="Times New Roman" w:cs="Times New Roman"/>
        </w:rPr>
        <w:t xml:space="preserve"> подлинны</w:t>
      </w:r>
      <w:r w:rsidR="00B423AB" w:rsidRPr="002534E2">
        <w:rPr>
          <w:rFonts w:ascii="Times New Roman" w:hAnsi="Times New Roman" w:cs="Times New Roman"/>
        </w:rPr>
        <w:t>й</w:t>
      </w:r>
      <w:r w:rsidRPr="002534E2">
        <w:rPr>
          <w:rFonts w:ascii="Times New Roman" w:hAnsi="Times New Roman" w:cs="Times New Roman"/>
        </w:rPr>
        <w:t xml:space="preserve"> экземпляр Договора, а </w:t>
      </w:r>
      <w:r w:rsidR="00221985" w:rsidRPr="002534E2">
        <w:rPr>
          <w:rFonts w:ascii="Times New Roman" w:hAnsi="Times New Roman" w:cs="Times New Roman"/>
        </w:rPr>
        <w:t>также</w:t>
      </w:r>
      <w:r w:rsidRPr="002534E2">
        <w:rPr>
          <w:rFonts w:ascii="Times New Roman" w:hAnsi="Times New Roman" w:cs="Times New Roman"/>
        </w:rPr>
        <w:t xml:space="preserve"> иные документы, необходимые для его государственной регистрации в </w:t>
      </w:r>
      <w:r w:rsidR="00393078" w:rsidRPr="002534E2">
        <w:rPr>
          <w:rFonts w:ascii="Times New Roman" w:hAnsi="Times New Roman" w:cs="Times New Roman"/>
        </w:rPr>
        <w:t>Управлением Федеральной службы государственной регистрации, кадастра и картографии по Ленинградской области</w:t>
      </w:r>
      <w:r w:rsidRPr="002534E2">
        <w:rPr>
          <w:rFonts w:ascii="Times New Roman" w:hAnsi="Times New Roman" w:cs="Times New Roman"/>
        </w:rPr>
        <w:t xml:space="preserve">. </w:t>
      </w:r>
    </w:p>
    <w:p w:rsidR="00221985" w:rsidRDefault="0012314E" w:rsidP="001244D7">
      <w:pPr>
        <w:spacing w:after="0"/>
        <w:ind w:firstLine="708"/>
        <w:jc w:val="both"/>
        <w:rPr>
          <w:rFonts w:ascii="Times New Roman" w:hAnsi="Times New Roman" w:cs="Times New Roman"/>
        </w:rPr>
      </w:pPr>
      <w:r w:rsidRPr="00E2187A">
        <w:rPr>
          <w:rFonts w:ascii="Times New Roman" w:hAnsi="Times New Roman" w:cs="Times New Roman"/>
          <w:b/>
        </w:rPr>
        <w:t>6.1.10.</w:t>
      </w:r>
      <w:r w:rsidRPr="002534E2">
        <w:rPr>
          <w:rFonts w:ascii="Times New Roman" w:hAnsi="Times New Roman" w:cs="Times New Roman"/>
        </w:rPr>
        <w:t xml:space="preserve"> Участник долевого строительства обязан принять от Застройщика указанную в п.2.2 Договора Квартиру в порядке, установленном разделом 7 настоящего Договора.</w:t>
      </w:r>
    </w:p>
    <w:p w:rsidR="00B423AB" w:rsidRPr="002534E2" w:rsidRDefault="0012314E" w:rsidP="001244D7">
      <w:pPr>
        <w:spacing w:after="0"/>
        <w:ind w:firstLine="708"/>
        <w:jc w:val="both"/>
        <w:rPr>
          <w:rFonts w:ascii="Times New Roman" w:hAnsi="Times New Roman" w:cs="Times New Roman"/>
        </w:rPr>
      </w:pPr>
      <w:r w:rsidRPr="002534E2">
        <w:rPr>
          <w:rFonts w:ascii="Times New Roman" w:hAnsi="Times New Roman" w:cs="Times New Roman"/>
        </w:rPr>
        <w:t xml:space="preserve"> </w:t>
      </w:r>
    </w:p>
    <w:p w:rsidR="00221985" w:rsidRDefault="0012314E" w:rsidP="001244D7">
      <w:pPr>
        <w:spacing w:after="0"/>
        <w:ind w:firstLine="708"/>
        <w:jc w:val="both"/>
        <w:rPr>
          <w:rFonts w:ascii="Times New Roman" w:hAnsi="Times New Roman" w:cs="Times New Roman"/>
          <w:b/>
        </w:rPr>
      </w:pPr>
      <w:r w:rsidRPr="00221985">
        <w:rPr>
          <w:rFonts w:ascii="Times New Roman" w:hAnsi="Times New Roman" w:cs="Times New Roman"/>
          <w:b/>
        </w:rPr>
        <w:t>6.2. Права и обязанности Застройщика:</w:t>
      </w:r>
    </w:p>
    <w:p w:rsidR="00393078" w:rsidRPr="00221985" w:rsidRDefault="0012314E" w:rsidP="001244D7">
      <w:pPr>
        <w:spacing w:after="0"/>
        <w:ind w:firstLine="708"/>
        <w:jc w:val="both"/>
        <w:rPr>
          <w:rFonts w:ascii="Times New Roman" w:hAnsi="Times New Roman" w:cs="Times New Roman"/>
          <w:b/>
        </w:rPr>
      </w:pPr>
      <w:r w:rsidRPr="00221985">
        <w:rPr>
          <w:rFonts w:ascii="Times New Roman" w:hAnsi="Times New Roman" w:cs="Times New Roman"/>
          <w:b/>
        </w:rPr>
        <w:t xml:space="preserve"> </w:t>
      </w:r>
    </w:p>
    <w:p w:rsidR="00393078" w:rsidRPr="002534E2" w:rsidRDefault="0012314E" w:rsidP="001244D7">
      <w:pPr>
        <w:spacing w:after="0"/>
        <w:ind w:firstLine="708"/>
        <w:jc w:val="both"/>
        <w:rPr>
          <w:rFonts w:ascii="Times New Roman" w:hAnsi="Times New Roman" w:cs="Times New Roman"/>
        </w:rPr>
      </w:pPr>
      <w:r w:rsidRPr="00E2187A">
        <w:rPr>
          <w:rFonts w:ascii="Times New Roman" w:hAnsi="Times New Roman" w:cs="Times New Roman"/>
          <w:b/>
        </w:rPr>
        <w:t>6.2.1.</w:t>
      </w:r>
      <w:r w:rsidRPr="002534E2">
        <w:rPr>
          <w:rFonts w:ascii="Times New Roman" w:hAnsi="Times New Roman" w:cs="Times New Roman"/>
        </w:rPr>
        <w:t xml:space="preserve"> Застройщик обязан с привлечением подрядных организаций или самостоятельно осуществить проектирование и строительство Объекта в соответствии с проектной документацией, градостроительными и иными нормами, а после завершения строительства обеспечить ввод Объекта в эксплуатацию.</w:t>
      </w:r>
    </w:p>
    <w:p w:rsidR="00393078" w:rsidRPr="002534E2" w:rsidRDefault="0012314E" w:rsidP="001244D7">
      <w:pPr>
        <w:spacing w:after="0"/>
        <w:ind w:firstLine="708"/>
        <w:jc w:val="both"/>
        <w:rPr>
          <w:rFonts w:ascii="Times New Roman" w:hAnsi="Times New Roman" w:cs="Times New Roman"/>
        </w:rPr>
      </w:pPr>
      <w:r w:rsidRPr="00E2187A">
        <w:rPr>
          <w:rFonts w:ascii="Times New Roman" w:hAnsi="Times New Roman" w:cs="Times New Roman"/>
          <w:b/>
        </w:rPr>
        <w:t>6.2.2.</w:t>
      </w:r>
      <w:r w:rsidRPr="002534E2">
        <w:rPr>
          <w:rFonts w:ascii="Times New Roman" w:hAnsi="Times New Roman" w:cs="Times New Roman"/>
        </w:rPr>
        <w:t xml:space="preserve"> В случае уменьшения объёма денежных средств, составляющих Цену Договору, в связи с уменьшением общей площади Квартиры, указанной в п.2.2. Договора, Застройщик обязан в соответствии с п.2.4. и п.5.5. Договора вернуть Участнику долевого строительства излишне уплаченную сумму денежных средств.</w:t>
      </w:r>
    </w:p>
    <w:p w:rsidR="00B423AB" w:rsidRPr="002534E2" w:rsidRDefault="0012314E" w:rsidP="001244D7">
      <w:pPr>
        <w:spacing w:after="0"/>
        <w:ind w:firstLine="708"/>
        <w:jc w:val="both"/>
        <w:rPr>
          <w:rFonts w:ascii="Times New Roman" w:hAnsi="Times New Roman" w:cs="Times New Roman"/>
        </w:rPr>
      </w:pPr>
      <w:r w:rsidRPr="00E2187A">
        <w:rPr>
          <w:rFonts w:ascii="Times New Roman" w:hAnsi="Times New Roman" w:cs="Times New Roman"/>
          <w:b/>
        </w:rPr>
        <w:t>6.2.3.</w:t>
      </w:r>
      <w:r w:rsidRPr="002534E2">
        <w:rPr>
          <w:rFonts w:ascii="Times New Roman" w:hAnsi="Times New Roman" w:cs="Times New Roman"/>
        </w:rPr>
        <w:t xml:space="preserve"> При надлежащем исполнении Участником долевого строительства всех обязательств по настоящему Договору, передать Участнику долевого строительства Квартиру по акту приема-передачи в срок до </w:t>
      </w:r>
      <w:r w:rsidRPr="00221985">
        <w:rPr>
          <w:rFonts w:ascii="Times New Roman" w:hAnsi="Times New Roman" w:cs="Times New Roman"/>
          <w:b/>
        </w:rPr>
        <w:t>«</w:t>
      </w:r>
      <w:r w:rsidR="00B423AB" w:rsidRPr="00221985">
        <w:rPr>
          <w:rFonts w:ascii="Times New Roman" w:hAnsi="Times New Roman" w:cs="Times New Roman"/>
          <w:b/>
        </w:rPr>
        <w:t>30</w:t>
      </w:r>
      <w:r w:rsidRPr="00221985">
        <w:rPr>
          <w:rFonts w:ascii="Times New Roman" w:hAnsi="Times New Roman" w:cs="Times New Roman"/>
          <w:b/>
        </w:rPr>
        <w:t>»</w:t>
      </w:r>
      <w:r w:rsidR="00B423AB" w:rsidRPr="00221985">
        <w:rPr>
          <w:rFonts w:ascii="Times New Roman" w:hAnsi="Times New Roman" w:cs="Times New Roman"/>
          <w:b/>
        </w:rPr>
        <w:t xml:space="preserve"> </w:t>
      </w:r>
      <w:r w:rsidR="00A53A71" w:rsidRPr="00A53A71">
        <w:rPr>
          <w:rFonts w:ascii="Times New Roman" w:hAnsi="Times New Roman" w:cs="Times New Roman"/>
          <w:b/>
        </w:rPr>
        <w:t>янва</w:t>
      </w:r>
      <w:r w:rsidR="008117CA">
        <w:rPr>
          <w:rFonts w:ascii="Times New Roman" w:hAnsi="Times New Roman" w:cs="Times New Roman"/>
          <w:b/>
        </w:rPr>
        <w:t>ря</w:t>
      </w:r>
      <w:r w:rsidR="00B423AB" w:rsidRPr="00221985">
        <w:rPr>
          <w:rFonts w:ascii="Times New Roman" w:hAnsi="Times New Roman" w:cs="Times New Roman"/>
          <w:b/>
        </w:rPr>
        <w:t xml:space="preserve"> </w:t>
      </w:r>
      <w:r w:rsidRPr="00221985">
        <w:rPr>
          <w:rFonts w:ascii="Times New Roman" w:hAnsi="Times New Roman" w:cs="Times New Roman"/>
          <w:b/>
        </w:rPr>
        <w:t>20</w:t>
      </w:r>
      <w:r w:rsidR="00A53A71">
        <w:rPr>
          <w:rFonts w:ascii="Times New Roman" w:hAnsi="Times New Roman" w:cs="Times New Roman"/>
          <w:b/>
        </w:rPr>
        <w:t>20</w:t>
      </w:r>
      <w:r w:rsidR="00B423AB" w:rsidRPr="00221985">
        <w:rPr>
          <w:rFonts w:ascii="Times New Roman" w:hAnsi="Times New Roman" w:cs="Times New Roman"/>
          <w:b/>
        </w:rPr>
        <w:t xml:space="preserve"> </w:t>
      </w:r>
      <w:r w:rsidRPr="00221985">
        <w:rPr>
          <w:rFonts w:ascii="Times New Roman" w:hAnsi="Times New Roman" w:cs="Times New Roman"/>
          <w:b/>
        </w:rPr>
        <w:t>года</w:t>
      </w:r>
      <w:r w:rsidRPr="002534E2">
        <w:rPr>
          <w:rFonts w:ascii="Times New Roman" w:hAnsi="Times New Roman" w:cs="Times New Roman"/>
        </w:rPr>
        <w:t xml:space="preserve">. При этом Стороны согласились, что передача Квартиры может быть осуществлена досрочно, но не ранее дня получения Застройщиком разрешения на ввод Объекта строительства в эксплуатацию. </w:t>
      </w:r>
    </w:p>
    <w:p w:rsidR="00B423AB" w:rsidRPr="002534E2" w:rsidRDefault="0012314E" w:rsidP="001244D7">
      <w:pPr>
        <w:spacing w:after="0"/>
        <w:ind w:firstLine="708"/>
        <w:jc w:val="both"/>
        <w:rPr>
          <w:rFonts w:ascii="Times New Roman" w:hAnsi="Times New Roman" w:cs="Times New Roman"/>
        </w:rPr>
      </w:pPr>
      <w:r w:rsidRPr="00E2187A">
        <w:rPr>
          <w:rFonts w:ascii="Times New Roman" w:hAnsi="Times New Roman" w:cs="Times New Roman"/>
          <w:b/>
        </w:rPr>
        <w:t>6.2.4.</w:t>
      </w:r>
      <w:r w:rsidRPr="002534E2">
        <w:rPr>
          <w:rFonts w:ascii="Times New Roman" w:hAnsi="Times New Roman" w:cs="Times New Roman"/>
        </w:rPr>
        <w:t xml:space="preserve"> Передать Участнику долевого строительства инструкцию по эксплуатации Квартиры, содержащую необходимую и достоверную информацию о правилах и об условиях эффективного и безопасного его использования, о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w:t>
      </w:r>
    </w:p>
    <w:p w:rsidR="00B423AB" w:rsidRPr="002534E2" w:rsidRDefault="0012314E" w:rsidP="001244D7">
      <w:pPr>
        <w:spacing w:after="0"/>
        <w:ind w:firstLine="708"/>
        <w:jc w:val="both"/>
        <w:rPr>
          <w:rFonts w:ascii="Times New Roman" w:hAnsi="Times New Roman" w:cs="Times New Roman"/>
        </w:rPr>
      </w:pPr>
      <w:r w:rsidRPr="00E2187A">
        <w:rPr>
          <w:rFonts w:ascii="Times New Roman" w:hAnsi="Times New Roman" w:cs="Times New Roman"/>
          <w:b/>
        </w:rPr>
        <w:t>6.2.5.</w:t>
      </w:r>
      <w:r w:rsidRPr="002534E2">
        <w:rPr>
          <w:rFonts w:ascii="Times New Roman" w:hAnsi="Times New Roman" w:cs="Times New Roman"/>
        </w:rPr>
        <w:t xml:space="preserve"> Застройщик обязан в соответствии с ч.14 ст. 161 Жилищного кодекса РФ в течение пяти дней с момента получения разрешения Объекта строительства на ввод в эксплуатацию заключить договор с управляющей организацией для осуществления функций управления (эксплуатации) Объектом строительства. </w:t>
      </w:r>
    </w:p>
    <w:p w:rsidR="00B423AB" w:rsidRPr="002534E2" w:rsidRDefault="0012314E" w:rsidP="001244D7">
      <w:pPr>
        <w:spacing w:after="0"/>
        <w:ind w:firstLine="708"/>
        <w:jc w:val="both"/>
        <w:rPr>
          <w:rFonts w:ascii="Times New Roman" w:hAnsi="Times New Roman" w:cs="Times New Roman"/>
        </w:rPr>
      </w:pPr>
      <w:r w:rsidRPr="00E2187A">
        <w:rPr>
          <w:rFonts w:ascii="Times New Roman" w:hAnsi="Times New Roman" w:cs="Times New Roman"/>
          <w:b/>
        </w:rPr>
        <w:t>6.2.6.</w:t>
      </w:r>
      <w:r w:rsidRPr="002534E2">
        <w:rPr>
          <w:rFonts w:ascii="Times New Roman" w:hAnsi="Times New Roman" w:cs="Times New Roman"/>
        </w:rPr>
        <w:t xml:space="preserve"> Риск случайной гибели или случайного повреждения Квартиры до ее передачи Участнику долевого строительства несет Застройщик. </w:t>
      </w:r>
    </w:p>
    <w:p w:rsidR="00B423AB" w:rsidRPr="002534E2" w:rsidRDefault="0012314E" w:rsidP="001244D7">
      <w:pPr>
        <w:spacing w:after="0"/>
        <w:ind w:firstLine="708"/>
        <w:jc w:val="both"/>
        <w:rPr>
          <w:rFonts w:ascii="Times New Roman" w:hAnsi="Times New Roman" w:cs="Times New Roman"/>
        </w:rPr>
      </w:pPr>
      <w:r w:rsidRPr="00E2187A">
        <w:rPr>
          <w:rFonts w:ascii="Times New Roman" w:hAnsi="Times New Roman" w:cs="Times New Roman"/>
          <w:b/>
        </w:rPr>
        <w:t>6.2.7.</w:t>
      </w:r>
      <w:r w:rsidRPr="002534E2">
        <w:rPr>
          <w:rFonts w:ascii="Times New Roman" w:hAnsi="Times New Roman" w:cs="Times New Roman"/>
        </w:rPr>
        <w:t xml:space="preserve"> Срок гарантии по Объекту строительства составляет 5 (пять) лет с момента передачи квартиры Участнику долевого строительства, за исключением технологического и инженерного оборудования, входящего в состав такого Объекта строительства, гарантийный срок которого составляет 3 (три) года.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w:t>
      </w:r>
      <w:r w:rsidRPr="002534E2">
        <w:rPr>
          <w:rFonts w:ascii="Times New Roman" w:hAnsi="Times New Roman" w:cs="Times New Roman"/>
        </w:rPr>
        <w:lastRenderedPageBreak/>
        <w:t xml:space="preserve">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Гарантийный срок материалов, оборудования и комплектующих предметов Квартиры соответствует гарантийному сроку, установленному их изготовителями. </w:t>
      </w:r>
    </w:p>
    <w:p w:rsidR="00B423AB" w:rsidRDefault="0012314E" w:rsidP="002534E2">
      <w:pPr>
        <w:spacing w:after="0"/>
        <w:jc w:val="center"/>
        <w:rPr>
          <w:rFonts w:ascii="Times New Roman" w:hAnsi="Times New Roman" w:cs="Times New Roman"/>
          <w:b/>
        </w:rPr>
      </w:pPr>
      <w:r w:rsidRPr="001244D7">
        <w:rPr>
          <w:rFonts w:ascii="Times New Roman" w:hAnsi="Times New Roman" w:cs="Times New Roman"/>
          <w:b/>
        </w:rPr>
        <w:t>7. ПОРЯДОК ПЕРЕДАЧИ КВАРТИРЫ</w:t>
      </w:r>
    </w:p>
    <w:p w:rsidR="00221985" w:rsidRPr="001244D7" w:rsidRDefault="00221985" w:rsidP="002534E2">
      <w:pPr>
        <w:spacing w:after="0"/>
        <w:jc w:val="center"/>
        <w:rPr>
          <w:rFonts w:ascii="Times New Roman" w:hAnsi="Times New Roman" w:cs="Times New Roman"/>
          <w:b/>
        </w:rPr>
      </w:pPr>
    </w:p>
    <w:p w:rsidR="00B423AB" w:rsidRPr="002534E2" w:rsidRDefault="0012314E" w:rsidP="002534E2">
      <w:pPr>
        <w:spacing w:after="0"/>
        <w:jc w:val="both"/>
        <w:rPr>
          <w:rFonts w:ascii="Times New Roman" w:hAnsi="Times New Roman" w:cs="Times New Roman"/>
        </w:rPr>
      </w:pPr>
      <w:r w:rsidRPr="002534E2">
        <w:rPr>
          <w:rFonts w:ascii="Times New Roman" w:hAnsi="Times New Roman" w:cs="Times New Roman"/>
        </w:rPr>
        <w:t xml:space="preserve"> </w:t>
      </w:r>
      <w:r w:rsidR="001244D7">
        <w:rPr>
          <w:rFonts w:ascii="Times New Roman" w:hAnsi="Times New Roman" w:cs="Times New Roman"/>
        </w:rPr>
        <w:tab/>
      </w:r>
      <w:r w:rsidRPr="00221985">
        <w:rPr>
          <w:rFonts w:ascii="Times New Roman" w:hAnsi="Times New Roman" w:cs="Times New Roman"/>
          <w:b/>
        </w:rPr>
        <w:t>7.1.</w:t>
      </w:r>
      <w:r w:rsidRPr="002534E2">
        <w:rPr>
          <w:rFonts w:ascii="Times New Roman" w:hAnsi="Times New Roman" w:cs="Times New Roman"/>
        </w:rPr>
        <w:t xml:space="preserve"> Стороны признают, что полученное разрешение на ввод в эксплуатацию Объекта удостоверяет соответствие законченного строительством Объекта проектной документации, подтверждает факт его создания и является доказательством соответствия качества Объекта в целом и входящей в его состав Квартиры техническим, градостроительным регламентам и иным нормативным техническим документам. </w:t>
      </w:r>
    </w:p>
    <w:p w:rsidR="00B423AB" w:rsidRPr="002534E2" w:rsidRDefault="0012314E" w:rsidP="001244D7">
      <w:pPr>
        <w:spacing w:after="0"/>
        <w:ind w:firstLine="708"/>
        <w:jc w:val="both"/>
        <w:rPr>
          <w:rFonts w:ascii="Times New Roman" w:hAnsi="Times New Roman" w:cs="Times New Roman"/>
        </w:rPr>
      </w:pPr>
      <w:r w:rsidRPr="00221985">
        <w:rPr>
          <w:rFonts w:ascii="Times New Roman" w:hAnsi="Times New Roman" w:cs="Times New Roman"/>
          <w:b/>
        </w:rPr>
        <w:t>7.2.</w:t>
      </w:r>
      <w:r w:rsidRPr="002534E2">
        <w:rPr>
          <w:rFonts w:ascii="Times New Roman" w:hAnsi="Times New Roman" w:cs="Times New Roman"/>
        </w:rPr>
        <w:t xml:space="preserve"> Застройщик, не менее чем за месяц до наступления установленного Договором срока передачи Квартиры, направляет сообщение о завершении строительства Объекта и о готовности Квартиры к передаче, а также предупреждает Участника долевого строительства о необходимости принятия Квартиры и о последствиях его бездействия, предусмотренных Законом и Договором. Сообщение направляется Застройщиком по почте заказным письмом с описью вложения и уведомлением о вручении по указанному Участником долевого строительства почтовому адресу. Уведомление может быть вручено Участнику долевого строительства лично под расписку. Дополнительно, Застройщик вправе уведомить Участника долевого строительства о завершении строительства Объекта и о готовности Квартиры к передаче, а также предупредить Участника долевого строительства о необходимости принятия Квартиры и о последствиях его бездействия, путем смс информирования и посредством размещения указанной информации на сайте </w:t>
      </w:r>
      <w:hyperlink r:id="rId8" w:history="1">
        <w:r w:rsidR="00B423AB" w:rsidRPr="002534E2">
          <w:rPr>
            <w:rStyle w:val="a3"/>
            <w:rFonts w:ascii="Times New Roman" w:hAnsi="Times New Roman" w:cs="Times New Roman"/>
            <w:b/>
            <w:noProof/>
            <w:lang w:val="en-US"/>
          </w:rPr>
          <w:t>www</w:t>
        </w:r>
        <w:r w:rsidR="00B423AB" w:rsidRPr="002534E2">
          <w:rPr>
            <w:rStyle w:val="a3"/>
            <w:rFonts w:ascii="Times New Roman" w:hAnsi="Times New Roman" w:cs="Times New Roman"/>
            <w:b/>
            <w:noProof/>
          </w:rPr>
          <w:t>.</w:t>
        </w:r>
        <w:r w:rsidR="00B423AB" w:rsidRPr="002534E2">
          <w:rPr>
            <w:rStyle w:val="a3"/>
            <w:rFonts w:ascii="Times New Roman" w:hAnsi="Times New Roman" w:cs="Times New Roman"/>
            <w:b/>
            <w:noProof/>
            <w:lang w:val="en-US"/>
          </w:rPr>
          <w:t>spbsputnik</w:t>
        </w:r>
        <w:r w:rsidR="00B423AB" w:rsidRPr="002534E2">
          <w:rPr>
            <w:rStyle w:val="a3"/>
            <w:rFonts w:ascii="Times New Roman" w:hAnsi="Times New Roman" w:cs="Times New Roman"/>
            <w:b/>
            <w:noProof/>
          </w:rPr>
          <w:t>.</w:t>
        </w:r>
        <w:r w:rsidR="00B423AB" w:rsidRPr="002534E2">
          <w:rPr>
            <w:rStyle w:val="a3"/>
            <w:rFonts w:ascii="Times New Roman" w:hAnsi="Times New Roman" w:cs="Times New Roman"/>
            <w:b/>
            <w:noProof/>
            <w:lang w:val="en-US"/>
          </w:rPr>
          <w:t>com</w:t>
        </w:r>
      </w:hyperlink>
      <w:r w:rsidRPr="002534E2">
        <w:rPr>
          <w:rFonts w:ascii="Times New Roman" w:hAnsi="Times New Roman" w:cs="Times New Roman"/>
        </w:rPr>
        <w:t xml:space="preserve">. </w:t>
      </w:r>
    </w:p>
    <w:p w:rsidR="00B423AB" w:rsidRPr="002534E2" w:rsidRDefault="0012314E" w:rsidP="001244D7">
      <w:pPr>
        <w:spacing w:after="0"/>
        <w:ind w:firstLine="708"/>
        <w:jc w:val="both"/>
        <w:rPr>
          <w:rFonts w:ascii="Times New Roman" w:hAnsi="Times New Roman" w:cs="Times New Roman"/>
        </w:rPr>
      </w:pPr>
      <w:r w:rsidRPr="00221985">
        <w:rPr>
          <w:rFonts w:ascii="Times New Roman" w:hAnsi="Times New Roman" w:cs="Times New Roman"/>
          <w:b/>
        </w:rPr>
        <w:t>7.3.</w:t>
      </w:r>
      <w:r w:rsidRPr="002534E2">
        <w:rPr>
          <w:rFonts w:ascii="Times New Roman" w:hAnsi="Times New Roman" w:cs="Times New Roman"/>
        </w:rPr>
        <w:t xml:space="preserve"> Участник долевого строительства обязан приступить к принятию Квартиры в течение семи рабочих дней со дня получения уведомления Застройщика. В случае неявки Участника долевого строительства в течение семи рабочих дней со дня получения уведомления Застройщика, для осуществления осмотра Квартиры (равно как и неявка для повторного осмотра Квартиры в срок, согласованный Сторонами в Смотровой справке) и/или не</w:t>
      </w:r>
      <w:r w:rsidR="00221985">
        <w:rPr>
          <w:rFonts w:ascii="Times New Roman" w:hAnsi="Times New Roman" w:cs="Times New Roman"/>
        </w:rPr>
        <w:t xml:space="preserve"> </w:t>
      </w:r>
      <w:r w:rsidRPr="002534E2">
        <w:rPr>
          <w:rFonts w:ascii="Times New Roman" w:hAnsi="Times New Roman" w:cs="Times New Roman"/>
        </w:rPr>
        <w:t xml:space="preserve">подписание Участником долевого строительства акта приема-передачи Квартиры считается уклонением Участника долевого строительства от принятия Объекта долевого строительства, а также основанием для составления Застройщиком одностороннего акта приема-передачи Квартиры, в порядке, установленном п. 7.6. настоящего Договора. </w:t>
      </w:r>
    </w:p>
    <w:p w:rsidR="00B423AB" w:rsidRPr="002534E2" w:rsidRDefault="0012314E" w:rsidP="001244D7">
      <w:pPr>
        <w:spacing w:after="0"/>
        <w:ind w:firstLine="708"/>
        <w:jc w:val="both"/>
        <w:rPr>
          <w:rFonts w:ascii="Times New Roman" w:hAnsi="Times New Roman" w:cs="Times New Roman"/>
        </w:rPr>
      </w:pPr>
      <w:r w:rsidRPr="00221985">
        <w:rPr>
          <w:rFonts w:ascii="Times New Roman" w:hAnsi="Times New Roman" w:cs="Times New Roman"/>
          <w:b/>
        </w:rPr>
        <w:t>7.4.</w:t>
      </w:r>
      <w:r w:rsidRPr="002534E2">
        <w:rPr>
          <w:rFonts w:ascii="Times New Roman" w:hAnsi="Times New Roman" w:cs="Times New Roman"/>
        </w:rPr>
        <w:t xml:space="preserve"> По результатам совместного осмотра Квартиры Участником долевого строительства и представителем Застройщика составляется Смотровая справка. Участник долевого строительства до подписания акта приема-передачи вправе указать в Смотровой справке выявленные им в ходе осмотра недостатки Квартиры. После устранения выявленных недостатков Участник долевого строительства подписывает Смотровую справку, подтверждающую отсутствие с его стороны претензий по качеству Квартиры. Выявление недостатков квартиры, не связанных с несоответствием квартиры условиям Договора, требованиям технических регламентов, проектной документации и иным обязательным требованиям, которые не приводят к ухудшению качества квартиры и не делают квартиру не пригодной для проживания, не является основанием для отказа от приемки квартиры. </w:t>
      </w:r>
    </w:p>
    <w:p w:rsidR="001244D7" w:rsidRDefault="0012314E" w:rsidP="001244D7">
      <w:pPr>
        <w:spacing w:after="0"/>
        <w:ind w:firstLine="708"/>
        <w:jc w:val="both"/>
        <w:rPr>
          <w:rFonts w:ascii="Times New Roman" w:hAnsi="Times New Roman" w:cs="Times New Roman"/>
        </w:rPr>
      </w:pPr>
      <w:r w:rsidRPr="00221985">
        <w:rPr>
          <w:rFonts w:ascii="Times New Roman" w:hAnsi="Times New Roman" w:cs="Times New Roman"/>
          <w:b/>
        </w:rPr>
        <w:t>7.5.</w:t>
      </w:r>
      <w:r w:rsidRPr="002534E2">
        <w:rPr>
          <w:rFonts w:ascii="Times New Roman" w:hAnsi="Times New Roman" w:cs="Times New Roman"/>
        </w:rPr>
        <w:t xml:space="preserve"> Участник долевого строительства, при отсутствии замечаний к Квартире, обязан в течение пяти рабочих дней с момента подписания Смотровой справки принять Квартиру, подписав Акт приема- передачи Квартиры. </w:t>
      </w:r>
    </w:p>
    <w:p w:rsidR="00B423AB" w:rsidRDefault="0012314E" w:rsidP="001244D7">
      <w:pPr>
        <w:spacing w:after="0"/>
        <w:ind w:firstLine="708"/>
        <w:jc w:val="both"/>
        <w:rPr>
          <w:rFonts w:ascii="Times New Roman" w:hAnsi="Times New Roman" w:cs="Times New Roman"/>
        </w:rPr>
      </w:pPr>
      <w:r w:rsidRPr="00221985">
        <w:rPr>
          <w:rFonts w:ascii="Times New Roman" w:hAnsi="Times New Roman" w:cs="Times New Roman"/>
          <w:b/>
        </w:rPr>
        <w:t>7.6.</w:t>
      </w:r>
      <w:r w:rsidRPr="002534E2">
        <w:rPr>
          <w:rFonts w:ascii="Times New Roman" w:hAnsi="Times New Roman" w:cs="Times New Roman"/>
        </w:rPr>
        <w:t xml:space="preserve"> При уклонении Участника долевого строительства от принятия Квартиры или при отказе от принятия Квартиры, Застройщик по истечении двух месяцев со дня, предусмотренного Договором для передачи Квартиры Участнику долевого строительства, вправе составить односторонний акт о передаче Квартиры. При этом обязательства по несению расходов на содержание Квартиры, риск ее </w:t>
      </w:r>
      <w:r w:rsidRPr="002534E2">
        <w:rPr>
          <w:rFonts w:ascii="Times New Roman" w:hAnsi="Times New Roman" w:cs="Times New Roman"/>
        </w:rPr>
        <w:lastRenderedPageBreak/>
        <w:t>случайной гибели или порчи признается перешедшим к Участнику долевого строительства со дня составления одностороннего акта о передаче Квартиры, а Застройщик освобождается от ответственности за просрочку исполнения обязательства по передаче квартиры.</w:t>
      </w:r>
    </w:p>
    <w:p w:rsidR="00221985" w:rsidRPr="002534E2" w:rsidRDefault="00221985" w:rsidP="001244D7">
      <w:pPr>
        <w:spacing w:after="0"/>
        <w:ind w:firstLine="708"/>
        <w:jc w:val="both"/>
        <w:rPr>
          <w:rFonts w:ascii="Times New Roman" w:hAnsi="Times New Roman" w:cs="Times New Roman"/>
        </w:rPr>
      </w:pPr>
    </w:p>
    <w:p w:rsidR="00B423AB" w:rsidRDefault="0012314E" w:rsidP="002534E2">
      <w:pPr>
        <w:spacing w:after="0"/>
        <w:jc w:val="center"/>
        <w:rPr>
          <w:rFonts w:ascii="Times New Roman" w:hAnsi="Times New Roman" w:cs="Times New Roman"/>
          <w:b/>
        </w:rPr>
      </w:pPr>
      <w:r w:rsidRPr="001244D7">
        <w:rPr>
          <w:rFonts w:ascii="Times New Roman" w:hAnsi="Times New Roman" w:cs="Times New Roman"/>
          <w:b/>
        </w:rPr>
        <w:t>8. ОТВЕТСТВЕННОСТЬ СТОРОН</w:t>
      </w:r>
    </w:p>
    <w:p w:rsidR="00221985" w:rsidRPr="001244D7" w:rsidRDefault="00221985" w:rsidP="002534E2">
      <w:pPr>
        <w:spacing w:after="0"/>
        <w:jc w:val="center"/>
        <w:rPr>
          <w:rFonts w:ascii="Times New Roman" w:hAnsi="Times New Roman" w:cs="Times New Roman"/>
          <w:b/>
        </w:rPr>
      </w:pPr>
    </w:p>
    <w:p w:rsidR="00B423AB" w:rsidRPr="002534E2" w:rsidRDefault="0012314E" w:rsidP="002534E2">
      <w:pPr>
        <w:spacing w:after="0"/>
        <w:jc w:val="both"/>
        <w:rPr>
          <w:rFonts w:ascii="Times New Roman" w:hAnsi="Times New Roman" w:cs="Times New Roman"/>
        </w:rPr>
      </w:pPr>
      <w:r w:rsidRPr="002534E2">
        <w:rPr>
          <w:rFonts w:ascii="Times New Roman" w:hAnsi="Times New Roman" w:cs="Times New Roman"/>
        </w:rPr>
        <w:t xml:space="preserve"> </w:t>
      </w:r>
      <w:r w:rsidR="001244D7">
        <w:rPr>
          <w:rFonts w:ascii="Times New Roman" w:hAnsi="Times New Roman" w:cs="Times New Roman"/>
        </w:rPr>
        <w:tab/>
      </w:r>
      <w:r w:rsidRPr="00221985">
        <w:rPr>
          <w:rFonts w:ascii="Times New Roman" w:hAnsi="Times New Roman" w:cs="Times New Roman"/>
          <w:b/>
        </w:rPr>
        <w:t>8.1.</w:t>
      </w:r>
      <w:r w:rsidRPr="002534E2">
        <w:rPr>
          <w:rFonts w:ascii="Times New Roman" w:hAnsi="Times New Roman" w:cs="Times New Roman"/>
        </w:rPr>
        <w:t xml:space="preserve"> При нарушении Участником долевого строительства сроков, указанных в разделе 5 настоящего Договора, Участник долевого строительства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rsidR="00B423AB" w:rsidRPr="002534E2" w:rsidRDefault="0012314E" w:rsidP="001244D7">
      <w:pPr>
        <w:spacing w:after="0"/>
        <w:ind w:firstLine="708"/>
        <w:jc w:val="both"/>
        <w:rPr>
          <w:rFonts w:ascii="Times New Roman" w:hAnsi="Times New Roman" w:cs="Times New Roman"/>
        </w:rPr>
      </w:pPr>
      <w:r w:rsidRPr="00221985">
        <w:rPr>
          <w:rFonts w:ascii="Times New Roman" w:hAnsi="Times New Roman" w:cs="Times New Roman"/>
          <w:b/>
        </w:rPr>
        <w:t>8.2.</w:t>
      </w:r>
      <w:r w:rsidRPr="002534E2">
        <w:rPr>
          <w:rFonts w:ascii="Times New Roman" w:hAnsi="Times New Roman" w:cs="Times New Roman"/>
        </w:rPr>
        <w:t xml:space="preserve"> В случае систематического нарушения Участником долевого строительства сроков внесения платежей, а также, если просрочка внесения платежа составляет более чем два месяца, Застройщик вправе в соответствии с Законом предъявить требование о расторжении настоящего Договора. </w:t>
      </w:r>
    </w:p>
    <w:p w:rsidR="00B423AB" w:rsidRPr="002534E2" w:rsidRDefault="0012314E" w:rsidP="001244D7">
      <w:pPr>
        <w:spacing w:after="0"/>
        <w:ind w:firstLine="708"/>
        <w:jc w:val="both"/>
        <w:rPr>
          <w:rFonts w:ascii="Times New Roman" w:hAnsi="Times New Roman" w:cs="Times New Roman"/>
        </w:rPr>
      </w:pPr>
      <w:r w:rsidRPr="00221985">
        <w:rPr>
          <w:rFonts w:ascii="Times New Roman" w:hAnsi="Times New Roman" w:cs="Times New Roman"/>
          <w:b/>
        </w:rPr>
        <w:t>8.3.</w:t>
      </w:r>
      <w:r w:rsidRPr="002534E2">
        <w:rPr>
          <w:rFonts w:ascii="Times New Roman" w:hAnsi="Times New Roman" w:cs="Times New Roman"/>
        </w:rPr>
        <w:t xml:space="preserve"> Застройщик несет ответственность за исполнение условий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№214-ФЗ. </w:t>
      </w:r>
    </w:p>
    <w:p w:rsidR="00B423AB" w:rsidRPr="002534E2" w:rsidRDefault="00221985" w:rsidP="001244D7">
      <w:pPr>
        <w:spacing w:after="0"/>
        <w:ind w:firstLine="708"/>
        <w:jc w:val="both"/>
        <w:rPr>
          <w:rFonts w:ascii="Times New Roman" w:hAnsi="Times New Roman" w:cs="Times New Roman"/>
        </w:rPr>
      </w:pPr>
      <w:r w:rsidRPr="00221985">
        <w:rPr>
          <w:rFonts w:ascii="Times New Roman" w:hAnsi="Times New Roman" w:cs="Times New Roman"/>
          <w:b/>
        </w:rPr>
        <w:t>8</w:t>
      </w:r>
      <w:r w:rsidR="0012314E" w:rsidRPr="00221985">
        <w:rPr>
          <w:rFonts w:ascii="Times New Roman" w:hAnsi="Times New Roman" w:cs="Times New Roman"/>
          <w:b/>
        </w:rPr>
        <w:t>.4.</w:t>
      </w:r>
      <w:r w:rsidR="0012314E" w:rsidRPr="002534E2">
        <w:rPr>
          <w:rFonts w:ascii="Times New Roman" w:hAnsi="Times New Roman" w:cs="Times New Roman"/>
        </w:rPr>
        <w:t xml:space="preserve"> Застройщик освобождается от уплаты Участнику долевого строительства неустойки (пени) в случае, если нарушение предусмотренного Договором срока передачи Участнику долевого строительства объекта долевого строительства произошло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при условии надлежащего исполнения Застройщиком своих обязательств по Договору. </w:t>
      </w:r>
    </w:p>
    <w:p w:rsidR="00B5021F" w:rsidRDefault="0012314E" w:rsidP="001244D7">
      <w:pPr>
        <w:spacing w:after="0"/>
        <w:ind w:firstLine="708"/>
        <w:jc w:val="both"/>
        <w:rPr>
          <w:rFonts w:ascii="Times New Roman" w:hAnsi="Times New Roman" w:cs="Times New Roman"/>
        </w:rPr>
      </w:pPr>
      <w:r w:rsidRPr="00221985">
        <w:rPr>
          <w:rFonts w:ascii="Times New Roman" w:hAnsi="Times New Roman" w:cs="Times New Roman"/>
          <w:b/>
        </w:rPr>
        <w:t>8.5.</w:t>
      </w:r>
      <w:r w:rsidRPr="002534E2">
        <w:rPr>
          <w:rFonts w:ascii="Times New Roman" w:hAnsi="Times New Roman" w:cs="Times New Roman"/>
        </w:rPr>
        <w:t xml:space="preserve"> Все штрафы и пени по настоящему Договору начисляются и взыскиваются с виновной Стороны в предусмотренном законом порядке.</w:t>
      </w:r>
    </w:p>
    <w:p w:rsidR="00B423AB" w:rsidRPr="002534E2" w:rsidRDefault="0012314E" w:rsidP="001244D7">
      <w:pPr>
        <w:spacing w:after="0"/>
        <w:ind w:firstLine="708"/>
        <w:jc w:val="both"/>
        <w:rPr>
          <w:rFonts w:ascii="Times New Roman" w:hAnsi="Times New Roman" w:cs="Times New Roman"/>
        </w:rPr>
      </w:pPr>
      <w:r w:rsidRPr="002534E2">
        <w:rPr>
          <w:rFonts w:ascii="Times New Roman" w:hAnsi="Times New Roman" w:cs="Times New Roman"/>
        </w:rPr>
        <w:t xml:space="preserve"> </w:t>
      </w:r>
    </w:p>
    <w:p w:rsidR="00B423AB" w:rsidRDefault="0012314E" w:rsidP="002534E2">
      <w:pPr>
        <w:spacing w:after="0"/>
        <w:jc w:val="center"/>
        <w:rPr>
          <w:rFonts w:ascii="Times New Roman" w:hAnsi="Times New Roman" w:cs="Times New Roman"/>
          <w:b/>
        </w:rPr>
      </w:pPr>
      <w:r w:rsidRPr="001244D7">
        <w:rPr>
          <w:rFonts w:ascii="Times New Roman" w:hAnsi="Times New Roman" w:cs="Times New Roman"/>
          <w:b/>
        </w:rPr>
        <w:t>9. ДЕЙСТВИЕ И РАСТОРЖЕНИЕ ДОГОВОРА</w:t>
      </w:r>
    </w:p>
    <w:p w:rsidR="00B5021F" w:rsidRPr="001244D7" w:rsidRDefault="00B5021F" w:rsidP="002534E2">
      <w:pPr>
        <w:spacing w:after="0"/>
        <w:jc w:val="center"/>
        <w:rPr>
          <w:rFonts w:ascii="Times New Roman" w:hAnsi="Times New Roman" w:cs="Times New Roman"/>
          <w:b/>
        </w:rPr>
      </w:pPr>
    </w:p>
    <w:p w:rsidR="00B423AB" w:rsidRPr="002534E2" w:rsidRDefault="0012314E" w:rsidP="001244D7">
      <w:pPr>
        <w:spacing w:after="0"/>
        <w:ind w:firstLine="708"/>
        <w:jc w:val="both"/>
        <w:rPr>
          <w:rFonts w:ascii="Times New Roman" w:hAnsi="Times New Roman" w:cs="Times New Roman"/>
        </w:rPr>
      </w:pPr>
      <w:r w:rsidRPr="00B5021F">
        <w:rPr>
          <w:rFonts w:ascii="Times New Roman" w:hAnsi="Times New Roman" w:cs="Times New Roman"/>
          <w:b/>
        </w:rPr>
        <w:t>9.1.</w:t>
      </w:r>
      <w:r w:rsidRPr="002534E2">
        <w:rPr>
          <w:rFonts w:ascii="Times New Roman" w:hAnsi="Times New Roman" w:cs="Times New Roman"/>
        </w:rPr>
        <w:t xml:space="preserve"> Настоящий Договор и дополнительные соглашения к нему подлежат государственной регистрации в органе, осуществляющем государственную регистрацию прав на недвижимое имущество и сделок с ним, вступают в силу с момента регистрации и действуют до момента подписания акта приема-передачи Квартиры в порядке, предусмотренном с разделом 7 настоящего Договора. </w:t>
      </w:r>
    </w:p>
    <w:p w:rsidR="001244D7" w:rsidRDefault="0012314E" w:rsidP="001244D7">
      <w:pPr>
        <w:spacing w:after="0"/>
        <w:ind w:firstLine="708"/>
        <w:jc w:val="both"/>
        <w:rPr>
          <w:rFonts w:ascii="Times New Roman" w:hAnsi="Times New Roman" w:cs="Times New Roman"/>
        </w:rPr>
      </w:pPr>
      <w:r w:rsidRPr="00B5021F">
        <w:rPr>
          <w:rFonts w:ascii="Times New Roman" w:hAnsi="Times New Roman" w:cs="Times New Roman"/>
          <w:b/>
        </w:rPr>
        <w:t>9.2.</w:t>
      </w:r>
      <w:r w:rsidRPr="002534E2">
        <w:rPr>
          <w:rFonts w:ascii="Times New Roman" w:hAnsi="Times New Roman" w:cs="Times New Roman"/>
        </w:rPr>
        <w:t xml:space="preserve"> Если Участником долевого строительства в срок, установленный пунктом 6.1.9. Договора, не будут представлены документы, необходимые для государственной регистрации настоящего Договора в установленном законом порядке, Стороны признают указанное обстоятельство отсутствием со стороны Участника долевого строительства намерения на заключение данного Договора. При этом, указанный в пункте 6.1.9. Договора срок может быть продлен по письменному заявлению Участника долевого строительства. Застройщик, при неполучении документов от Участника долевого строительства в установленный пунктом 6.1.9. Договора срок, вправе заключить в отношении Квартиры, указанной в п.2 Договора, другой договор с любым иным лицом. </w:t>
      </w:r>
    </w:p>
    <w:p w:rsidR="00B423AB" w:rsidRPr="002534E2" w:rsidRDefault="0012314E" w:rsidP="001244D7">
      <w:pPr>
        <w:spacing w:after="0"/>
        <w:ind w:firstLine="708"/>
        <w:jc w:val="both"/>
        <w:rPr>
          <w:rFonts w:ascii="Times New Roman" w:hAnsi="Times New Roman" w:cs="Times New Roman"/>
        </w:rPr>
      </w:pPr>
      <w:r w:rsidRPr="00B5021F">
        <w:rPr>
          <w:rFonts w:ascii="Times New Roman" w:hAnsi="Times New Roman" w:cs="Times New Roman"/>
          <w:b/>
        </w:rPr>
        <w:t>9.3.</w:t>
      </w:r>
      <w:r w:rsidRPr="002534E2">
        <w:rPr>
          <w:rFonts w:ascii="Times New Roman" w:hAnsi="Times New Roman" w:cs="Times New Roman"/>
        </w:rPr>
        <w:t xml:space="preserve"> Расторжение заключенного Договора в результате одностороннего отказа Участника долевого строительства или Застройщика от его исполнения возможно только в случаях, прямо предусмотренных статьей 9 Закона. 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требованиям, Участник долевого строительства не имеет права на односторонний отказ от исполнения договора во внесудебном порядке. </w:t>
      </w:r>
    </w:p>
    <w:p w:rsidR="00B423AB" w:rsidRPr="002534E2" w:rsidRDefault="0012314E" w:rsidP="001244D7">
      <w:pPr>
        <w:spacing w:after="0"/>
        <w:ind w:firstLine="708"/>
        <w:jc w:val="both"/>
        <w:rPr>
          <w:rFonts w:ascii="Times New Roman" w:hAnsi="Times New Roman" w:cs="Times New Roman"/>
        </w:rPr>
      </w:pPr>
      <w:r w:rsidRPr="00B5021F">
        <w:rPr>
          <w:rFonts w:ascii="Times New Roman" w:hAnsi="Times New Roman" w:cs="Times New Roman"/>
          <w:b/>
        </w:rPr>
        <w:t>9.4.</w:t>
      </w:r>
      <w:r w:rsidRPr="002534E2">
        <w:rPr>
          <w:rFonts w:ascii="Times New Roman" w:hAnsi="Times New Roman" w:cs="Times New Roman"/>
        </w:rPr>
        <w:t xml:space="preserve"> Во всех иных случаях, прямо непредусмотренных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 </w:t>
      </w:r>
    </w:p>
    <w:p w:rsidR="00B423AB" w:rsidRPr="002534E2" w:rsidRDefault="0012314E" w:rsidP="001244D7">
      <w:pPr>
        <w:spacing w:after="0"/>
        <w:ind w:firstLine="708"/>
        <w:jc w:val="both"/>
        <w:rPr>
          <w:rFonts w:ascii="Times New Roman" w:hAnsi="Times New Roman" w:cs="Times New Roman"/>
        </w:rPr>
      </w:pPr>
      <w:r w:rsidRPr="00B5021F">
        <w:rPr>
          <w:rFonts w:ascii="Times New Roman" w:hAnsi="Times New Roman" w:cs="Times New Roman"/>
          <w:b/>
        </w:rPr>
        <w:t>9.5.</w:t>
      </w:r>
      <w:r w:rsidRPr="002534E2">
        <w:rPr>
          <w:rFonts w:ascii="Times New Roman" w:hAnsi="Times New Roman" w:cs="Times New Roman"/>
        </w:rPr>
        <w:t xml:space="preserve"> В случае расторжения Договора Участник долевого строительства утрачивает право на получение Квартиры. </w:t>
      </w:r>
    </w:p>
    <w:p w:rsidR="00B423AB" w:rsidRDefault="0012314E" w:rsidP="002534E2">
      <w:pPr>
        <w:spacing w:after="0"/>
        <w:jc w:val="center"/>
        <w:rPr>
          <w:rFonts w:ascii="Times New Roman" w:hAnsi="Times New Roman" w:cs="Times New Roman"/>
          <w:b/>
        </w:rPr>
      </w:pPr>
      <w:r w:rsidRPr="001244D7">
        <w:rPr>
          <w:rFonts w:ascii="Times New Roman" w:hAnsi="Times New Roman" w:cs="Times New Roman"/>
          <w:b/>
        </w:rPr>
        <w:lastRenderedPageBreak/>
        <w:t>10. ФОРС-МАЖОР</w:t>
      </w:r>
    </w:p>
    <w:p w:rsidR="00B5021F" w:rsidRPr="001244D7" w:rsidRDefault="00B5021F" w:rsidP="002534E2">
      <w:pPr>
        <w:spacing w:after="0"/>
        <w:jc w:val="center"/>
        <w:rPr>
          <w:rFonts w:ascii="Times New Roman" w:hAnsi="Times New Roman" w:cs="Times New Roman"/>
          <w:b/>
        </w:rPr>
      </w:pPr>
    </w:p>
    <w:p w:rsidR="00B5021F" w:rsidRDefault="0012314E" w:rsidP="001244D7">
      <w:pPr>
        <w:spacing w:after="0"/>
        <w:ind w:firstLine="708"/>
        <w:jc w:val="both"/>
        <w:rPr>
          <w:rFonts w:ascii="Times New Roman" w:hAnsi="Times New Roman" w:cs="Times New Roman"/>
        </w:rPr>
      </w:pPr>
      <w:r w:rsidRPr="00B5021F">
        <w:rPr>
          <w:rFonts w:ascii="Times New Roman" w:hAnsi="Times New Roman" w:cs="Times New Roman"/>
          <w:b/>
        </w:rPr>
        <w:t>10.1.</w:t>
      </w:r>
      <w:r w:rsidRPr="002534E2">
        <w:rPr>
          <w:rFonts w:ascii="Times New Roman" w:hAnsi="Times New Roman" w:cs="Times New Roman"/>
        </w:rPr>
        <w:t xml:space="preserve">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 войну или военные действия, забастовки, а также иные чрезвычайные и непредотвратимые обстоятельства. 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rsidR="00B423AB" w:rsidRPr="002534E2" w:rsidRDefault="0012314E" w:rsidP="001244D7">
      <w:pPr>
        <w:spacing w:after="0"/>
        <w:ind w:firstLine="708"/>
        <w:jc w:val="both"/>
        <w:rPr>
          <w:rFonts w:ascii="Times New Roman" w:hAnsi="Times New Roman" w:cs="Times New Roman"/>
        </w:rPr>
      </w:pPr>
      <w:r w:rsidRPr="002534E2">
        <w:rPr>
          <w:rFonts w:ascii="Times New Roman" w:hAnsi="Times New Roman" w:cs="Times New Roman"/>
        </w:rPr>
        <w:t xml:space="preserve"> </w:t>
      </w:r>
    </w:p>
    <w:p w:rsidR="00B423AB" w:rsidRDefault="0012314E" w:rsidP="002534E2">
      <w:pPr>
        <w:spacing w:after="0"/>
        <w:jc w:val="center"/>
        <w:rPr>
          <w:rFonts w:ascii="Times New Roman" w:hAnsi="Times New Roman" w:cs="Times New Roman"/>
          <w:b/>
        </w:rPr>
      </w:pPr>
      <w:r w:rsidRPr="001244D7">
        <w:rPr>
          <w:rFonts w:ascii="Times New Roman" w:hAnsi="Times New Roman" w:cs="Times New Roman"/>
          <w:b/>
        </w:rPr>
        <w:t>11. ЗАКЛЮЧИТЕЛЬНЫЕ ПОЛОЖЕНИЯ</w:t>
      </w:r>
    </w:p>
    <w:p w:rsidR="00B5021F" w:rsidRPr="001244D7" w:rsidRDefault="00B5021F" w:rsidP="002534E2">
      <w:pPr>
        <w:spacing w:after="0"/>
        <w:jc w:val="center"/>
        <w:rPr>
          <w:rFonts w:ascii="Times New Roman" w:hAnsi="Times New Roman" w:cs="Times New Roman"/>
          <w:b/>
        </w:rPr>
      </w:pPr>
    </w:p>
    <w:p w:rsidR="00B423AB" w:rsidRPr="002534E2" w:rsidRDefault="0012314E" w:rsidP="001244D7">
      <w:pPr>
        <w:spacing w:after="0"/>
        <w:ind w:firstLine="708"/>
        <w:jc w:val="both"/>
        <w:rPr>
          <w:rFonts w:ascii="Times New Roman" w:hAnsi="Times New Roman" w:cs="Times New Roman"/>
        </w:rPr>
      </w:pPr>
      <w:r w:rsidRPr="00B5021F">
        <w:rPr>
          <w:rFonts w:ascii="Times New Roman" w:hAnsi="Times New Roman" w:cs="Times New Roman"/>
          <w:b/>
        </w:rPr>
        <w:t>11.1.</w:t>
      </w:r>
      <w:r w:rsidRPr="002534E2">
        <w:rPr>
          <w:rFonts w:ascii="Times New Roman" w:hAnsi="Times New Roman" w:cs="Times New Roman"/>
        </w:rPr>
        <w:t xml:space="preserve"> Стороны обязуются хранить в тайне конфиденциальную информацию, предоставленную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 за исключением случаев</w:t>
      </w:r>
      <w:r w:rsidR="00B423AB" w:rsidRPr="002534E2">
        <w:rPr>
          <w:rFonts w:ascii="Times New Roman" w:hAnsi="Times New Roman" w:cs="Times New Roman"/>
        </w:rPr>
        <w:t>,</w:t>
      </w:r>
      <w:r w:rsidRPr="002534E2">
        <w:rPr>
          <w:rFonts w:ascii="Times New Roman" w:hAnsi="Times New Roman" w:cs="Times New Roman"/>
        </w:rPr>
        <w:t xml:space="preserve"> предусмотренных действующим законодательством. В отношении своих персональных данных Участник долевого строительства, заключая настоящий Договор, дает тем самым в соответствии с п.1 ст.6 Федерального закона от 27.07.2006 № 152-ФЗ «О персональных данных» согласие на их обработку и предоставление Застройщиком третьим лицам в целях заключения и исполнения настоящего Договора, а также в иных случаях, предусмотренных действующим законодательством. </w:t>
      </w:r>
    </w:p>
    <w:p w:rsidR="00B423AB" w:rsidRPr="002534E2" w:rsidRDefault="0012314E" w:rsidP="001244D7">
      <w:pPr>
        <w:spacing w:after="0"/>
        <w:ind w:firstLine="708"/>
        <w:jc w:val="both"/>
        <w:rPr>
          <w:rFonts w:ascii="Times New Roman" w:hAnsi="Times New Roman" w:cs="Times New Roman"/>
        </w:rPr>
      </w:pPr>
      <w:r w:rsidRPr="00B5021F">
        <w:rPr>
          <w:rFonts w:ascii="Times New Roman" w:hAnsi="Times New Roman" w:cs="Times New Roman"/>
          <w:b/>
        </w:rPr>
        <w:t>11.2.</w:t>
      </w:r>
      <w:r w:rsidRPr="002534E2">
        <w:rPr>
          <w:rFonts w:ascii="Times New Roman" w:hAnsi="Times New Roman" w:cs="Times New Roman"/>
        </w:rPr>
        <w:t xml:space="preserve"> Участник долевого строительства не возражает против получения информационных сообщений от Застройщика на указанный им </w:t>
      </w:r>
      <w:r w:rsidR="00B423AB" w:rsidRPr="002534E2">
        <w:rPr>
          <w:rFonts w:ascii="Times New Roman" w:hAnsi="Times New Roman" w:cs="Times New Roman"/>
        </w:rPr>
        <w:t xml:space="preserve">почтовый </w:t>
      </w:r>
      <w:r w:rsidRPr="002534E2">
        <w:rPr>
          <w:rFonts w:ascii="Times New Roman" w:hAnsi="Times New Roman" w:cs="Times New Roman"/>
        </w:rPr>
        <w:t>адрес</w:t>
      </w:r>
      <w:r w:rsidR="00B423AB" w:rsidRPr="002534E2">
        <w:rPr>
          <w:rFonts w:ascii="Times New Roman" w:hAnsi="Times New Roman" w:cs="Times New Roman"/>
        </w:rPr>
        <w:t>, адрес</w:t>
      </w:r>
      <w:r w:rsidRPr="002534E2">
        <w:rPr>
          <w:rFonts w:ascii="Times New Roman" w:hAnsi="Times New Roman" w:cs="Times New Roman"/>
        </w:rPr>
        <w:t xml:space="preserve"> электронной почты или мобильный телефон.</w:t>
      </w:r>
      <w:r w:rsidR="00B423AB" w:rsidRPr="002534E2">
        <w:rPr>
          <w:rFonts w:ascii="Times New Roman" w:eastAsia="Times New Roman" w:hAnsi="Times New Roman" w:cs="Times New Roman"/>
          <w:b/>
          <w:color w:val="000000"/>
          <w:lang w:eastAsia="ru-RU"/>
        </w:rPr>
        <w:t xml:space="preserve"> </w:t>
      </w:r>
      <w:r w:rsidR="00B423AB" w:rsidRPr="002534E2">
        <w:rPr>
          <w:rFonts w:ascii="Times New Roman" w:eastAsia="Times New Roman" w:hAnsi="Times New Roman" w:cs="Times New Roman"/>
          <w:color w:val="000000"/>
          <w:lang w:eastAsia="ru-RU"/>
        </w:rPr>
        <w:t xml:space="preserve">Почтовый адрес: </w:t>
      </w:r>
      <w:r w:rsidR="00CD0F00">
        <w:rPr>
          <w:rFonts w:ascii="Times New Roman" w:eastAsia="Times New Roman" w:hAnsi="Times New Roman" w:cs="Times New Roman"/>
          <w:b/>
          <w:color w:val="000000"/>
          <w:lang w:eastAsia="ru-RU"/>
        </w:rPr>
        <w:t>______________________________________________________</w:t>
      </w:r>
      <w:r w:rsidR="00B423AB" w:rsidRPr="00B5021F">
        <w:rPr>
          <w:rFonts w:ascii="Times New Roman" w:eastAsia="Times New Roman" w:hAnsi="Times New Roman" w:cs="Times New Roman"/>
          <w:b/>
          <w:color w:val="000000"/>
          <w:lang w:eastAsia="ru-RU"/>
        </w:rPr>
        <w:t xml:space="preserve">, телефон: </w:t>
      </w:r>
      <w:r w:rsidR="00CD0F00">
        <w:rPr>
          <w:rFonts w:ascii="Times New Roman" w:eastAsia="Times New Roman" w:hAnsi="Times New Roman" w:cs="Times New Roman"/>
          <w:b/>
          <w:color w:val="000000"/>
          <w:lang w:eastAsia="ru-RU"/>
        </w:rPr>
        <w:t>________________</w:t>
      </w:r>
      <w:r w:rsidR="00B423AB" w:rsidRPr="00B5021F">
        <w:rPr>
          <w:rFonts w:ascii="Times New Roman" w:hAnsi="Times New Roman" w:cs="Times New Roman"/>
          <w:b/>
        </w:rPr>
        <w:t>.</w:t>
      </w:r>
    </w:p>
    <w:p w:rsidR="00B423AB" w:rsidRPr="002534E2" w:rsidRDefault="0012314E" w:rsidP="001244D7">
      <w:pPr>
        <w:spacing w:after="0"/>
        <w:ind w:firstLine="708"/>
        <w:jc w:val="both"/>
        <w:rPr>
          <w:rFonts w:ascii="Times New Roman" w:hAnsi="Times New Roman" w:cs="Times New Roman"/>
        </w:rPr>
      </w:pPr>
      <w:r w:rsidRPr="00B5021F">
        <w:rPr>
          <w:rFonts w:ascii="Times New Roman" w:hAnsi="Times New Roman" w:cs="Times New Roman"/>
          <w:b/>
        </w:rPr>
        <w:t>11.3.</w:t>
      </w:r>
      <w:r w:rsidRPr="002534E2">
        <w:rPr>
          <w:rFonts w:ascii="Times New Roman" w:hAnsi="Times New Roman" w:cs="Times New Roman"/>
        </w:rPr>
        <w:t xml:space="preserve"> Обо всех изменениях платежных и почтовых реквизитов Стороны обязаны извещать друг друга в письменном виде в течение 15 календарных дней. Действия, совершенные по адресам и счетам, указанным в настоящем Договоре, до поступления уведомлений об их изменении, засчитываются в исполнение обязательств. </w:t>
      </w:r>
    </w:p>
    <w:p w:rsidR="001244D7" w:rsidRDefault="0012314E" w:rsidP="001244D7">
      <w:pPr>
        <w:spacing w:after="0"/>
        <w:ind w:firstLine="708"/>
        <w:jc w:val="both"/>
        <w:rPr>
          <w:rFonts w:ascii="Times New Roman" w:hAnsi="Times New Roman" w:cs="Times New Roman"/>
        </w:rPr>
      </w:pPr>
      <w:r w:rsidRPr="00B5021F">
        <w:rPr>
          <w:rFonts w:ascii="Times New Roman" w:hAnsi="Times New Roman" w:cs="Times New Roman"/>
          <w:b/>
        </w:rPr>
        <w:t>11.4.</w:t>
      </w:r>
      <w:r w:rsidRPr="002534E2">
        <w:rPr>
          <w:rFonts w:ascii="Times New Roman" w:hAnsi="Times New Roman" w:cs="Times New Roman"/>
        </w:rPr>
        <w:t xml:space="preserve"> Стороны договорились, что все споры и разногласия, которые могут возникнуть из настоящего Договора или в связи с ним, будут решаться, прежде всего, путем переговоров. Стороны вправе для их урегулирования обращаться в судебные органы в соответствии действующим законодательством. </w:t>
      </w:r>
    </w:p>
    <w:p w:rsidR="00B423AB" w:rsidRPr="002534E2" w:rsidRDefault="0012314E" w:rsidP="001244D7">
      <w:pPr>
        <w:spacing w:after="0"/>
        <w:ind w:firstLine="708"/>
        <w:jc w:val="both"/>
        <w:rPr>
          <w:rFonts w:ascii="Times New Roman" w:hAnsi="Times New Roman" w:cs="Times New Roman"/>
        </w:rPr>
      </w:pPr>
      <w:r w:rsidRPr="00B5021F">
        <w:rPr>
          <w:rFonts w:ascii="Times New Roman" w:hAnsi="Times New Roman" w:cs="Times New Roman"/>
          <w:b/>
        </w:rPr>
        <w:t>11.5.</w:t>
      </w:r>
      <w:r w:rsidRPr="002534E2">
        <w:rPr>
          <w:rFonts w:ascii="Times New Roman" w:hAnsi="Times New Roman" w:cs="Times New Roman"/>
        </w:rPr>
        <w:t xml:space="preserve">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 и зарегистрированы в установленном законом порядке. </w:t>
      </w:r>
    </w:p>
    <w:p w:rsidR="00B423AB" w:rsidRPr="002534E2" w:rsidRDefault="0012314E" w:rsidP="001244D7">
      <w:pPr>
        <w:spacing w:after="0"/>
        <w:ind w:firstLine="708"/>
        <w:jc w:val="both"/>
        <w:rPr>
          <w:rFonts w:ascii="Times New Roman" w:hAnsi="Times New Roman" w:cs="Times New Roman"/>
        </w:rPr>
      </w:pPr>
      <w:r w:rsidRPr="00B5021F">
        <w:rPr>
          <w:rFonts w:ascii="Times New Roman" w:hAnsi="Times New Roman" w:cs="Times New Roman"/>
          <w:b/>
        </w:rPr>
        <w:t>11.6.</w:t>
      </w:r>
      <w:r w:rsidRPr="002534E2">
        <w:rPr>
          <w:rFonts w:ascii="Times New Roman" w:hAnsi="Times New Roman" w:cs="Times New Roman"/>
        </w:rPr>
        <w:t xml:space="preserve"> Настоящий Договор составлен в </w:t>
      </w:r>
      <w:r w:rsidR="00B423AB" w:rsidRPr="002534E2">
        <w:rPr>
          <w:rFonts w:ascii="Times New Roman" w:hAnsi="Times New Roman" w:cs="Times New Roman"/>
        </w:rPr>
        <w:t>трёх</w:t>
      </w:r>
      <w:r w:rsidRPr="002534E2">
        <w:rPr>
          <w:rFonts w:ascii="Times New Roman" w:hAnsi="Times New Roman" w:cs="Times New Roman"/>
        </w:rPr>
        <w:t xml:space="preserve"> подлинных экземплярах, по </w:t>
      </w:r>
      <w:r w:rsidR="00B423AB" w:rsidRPr="002534E2">
        <w:rPr>
          <w:rFonts w:ascii="Times New Roman" w:hAnsi="Times New Roman" w:cs="Times New Roman"/>
        </w:rPr>
        <w:t>одному</w:t>
      </w:r>
      <w:r w:rsidRPr="002534E2">
        <w:rPr>
          <w:rFonts w:ascii="Times New Roman" w:hAnsi="Times New Roman" w:cs="Times New Roman"/>
        </w:rPr>
        <w:t xml:space="preserve"> экземпляр</w:t>
      </w:r>
      <w:r w:rsidR="00B423AB" w:rsidRPr="002534E2">
        <w:rPr>
          <w:rFonts w:ascii="Times New Roman" w:hAnsi="Times New Roman" w:cs="Times New Roman"/>
        </w:rPr>
        <w:t>у</w:t>
      </w:r>
      <w:r w:rsidRPr="002534E2">
        <w:rPr>
          <w:rFonts w:ascii="Times New Roman" w:hAnsi="Times New Roman" w:cs="Times New Roman"/>
        </w:rPr>
        <w:t xml:space="preserve"> для каждой из Сторон, один – для органа, осуществляющего государственную регистрацию прав на недвижимое имущество и сделок с ним, имеющих одинаковую юридическую силу. </w:t>
      </w:r>
    </w:p>
    <w:p w:rsidR="00B5021F" w:rsidRDefault="00B5021F" w:rsidP="00B5021F">
      <w:pPr>
        <w:spacing w:after="0"/>
        <w:jc w:val="center"/>
        <w:rPr>
          <w:rFonts w:ascii="Times New Roman" w:hAnsi="Times New Roman" w:cs="Times New Roman"/>
          <w:b/>
        </w:rPr>
      </w:pPr>
    </w:p>
    <w:p w:rsidR="00B5021F" w:rsidRDefault="00B5021F" w:rsidP="00B5021F">
      <w:pPr>
        <w:spacing w:after="0"/>
        <w:jc w:val="center"/>
        <w:rPr>
          <w:rFonts w:ascii="Times New Roman" w:hAnsi="Times New Roman" w:cs="Times New Roman"/>
          <w:b/>
        </w:rPr>
      </w:pPr>
    </w:p>
    <w:p w:rsidR="00B5021F" w:rsidRDefault="00B5021F" w:rsidP="00B5021F">
      <w:pPr>
        <w:spacing w:after="0"/>
        <w:jc w:val="center"/>
        <w:rPr>
          <w:rFonts w:ascii="Times New Roman" w:hAnsi="Times New Roman" w:cs="Times New Roman"/>
          <w:b/>
        </w:rPr>
      </w:pPr>
    </w:p>
    <w:p w:rsidR="00B5021F" w:rsidRDefault="00B5021F" w:rsidP="00B5021F">
      <w:pPr>
        <w:spacing w:after="0"/>
        <w:jc w:val="center"/>
        <w:rPr>
          <w:rFonts w:ascii="Times New Roman" w:hAnsi="Times New Roman" w:cs="Times New Roman"/>
          <w:b/>
        </w:rPr>
      </w:pPr>
    </w:p>
    <w:p w:rsidR="00B5021F" w:rsidRDefault="00B5021F" w:rsidP="00B5021F">
      <w:pPr>
        <w:spacing w:after="0"/>
        <w:jc w:val="center"/>
        <w:rPr>
          <w:rFonts w:ascii="Times New Roman" w:hAnsi="Times New Roman" w:cs="Times New Roman"/>
          <w:b/>
        </w:rPr>
      </w:pPr>
    </w:p>
    <w:p w:rsidR="00B5021F" w:rsidRDefault="00B5021F" w:rsidP="00B5021F">
      <w:pPr>
        <w:spacing w:after="0"/>
        <w:jc w:val="center"/>
        <w:rPr>
          <w:rFonts w:ascii="Times New Roman" w:hAnsi="Times New Roman" w:cs="Times New Roman"/>
          <w:b/>
        </w:rPr>
      </w:pPr>
    </w:p>
    <w:p w:rsidR="00B5021F" w:rsidRDefault="00B5021F" w:rsidP="00B5021F">
      <w:pPr>
        <w:spacing w:after="0"/>
        <w:jc w:val="center"/>
        <w:rPr>
          <w:rFonts w:ascii="Times New Roman" w:hAnsi="Times New Roman" w:cs="Times New Roman"/>
          <w:b/>
        </w:rPr>
      </w:pPr>
    </w:p>
    <w:p w:rsidR="00B5021F" w:rsidRDefault="00B5021F" w:rsidP="00B5021F">
      <w:pPr>
        <w:spacing w:after="0"/>
        <w:jc w:val="center"/>
        <w:rPr>
          <w:rFonts w:ascii="Times New Roman" w:hAnsi="Times New Roman" w:cs="Times New Roman"/>
          <w:b/>
        </w:rPr>
      </w:pPr>
    </w:p>
    <w:p w:rsidR="00B5021F" w:rsidRDefault="00B5021F" w:rsidP="00B5021F">
      <w:pPr>
        <w:spacing w:after="0"/>
        <w:jc w:val="center"/>
        <w:rPr>
          <w:rFonts w:ascii="Times New Roman" w:hAnsi="Times New Roman" w:cs="Times New Roman"/>
          <w:b/>
        </w:rPr>
      </w:pPr>
    </w:p>
    <w:p w:rsidR="001F7274" w:rsidRDefault="001F7274" w:rsidP="00B5021F">
      <w:pPr>
        <w:spacing w:after="0"/>
        <w:jc w:val="center"/>
        <w:rPr>
          <w:rFonts w:ascii="Times New Roman" w:hAnsi="Times New Roman" w:cs="Times New Roman"/>
          <w:b/>
        </w:rPr>
      </w:pPr>
    </w:p>
    <w:p w:rsidR="001F7274" w:rsidRDefault="001F7274" w:rsidP="00B5021F">
      <w:pPr>
        <w:spacing w:after="0"/>
        <w:jc w:val="center"/>
        <w:rPr>
          <w:rFonts w:ascii="Times New Roman" w:hAnsi="Times New Roman" w:cs="Times New Roman"/>
          <w:b/>
        </w:rPr>
      </w:pPr>
    </w:p>
    <w:p w:rsidR="001F7274" w:rsidRDefault="001F7274" w:rsidP="00B5021F">
      <w:pPr>
        <w:spacing w:after="0"/>
        <w:jc w:val="center"/>
        <w:rPr>
          <w:rFonts w:ascii="Times New Roman" w:hAnsi="Times New Roman" w:cs="Times New Roman"/>
          <w:b/>
        </w:rPr>
      </w:pPr>
    </w:p>
    <w:p w:rsidR="001F7274" w:rsidRDefault="001F7274" w:rsidP="00B5021F">
      <w:pPr>
        <w:spacing w:after="0"/>
        <w:jc w:val="center"/>
        <w:rPr>
          <w:rFonts w:ascii="Times New Roman" w:hAnsi="Times New Roman" w:cs="Times New Roman"/>
          <w:b/>
        </w:rPr>
      </w:pPr>
    </w:p>
    <w:p w:rsidR="00B5021F" w:rsidRPr="001244D7" w:rsidRDefault="0012314E" w:rsidP="00B5021F">
      <w:pPr>
        <w:spacing w:after="0"/>
        <w:jc w:val="center"/>
        <w:rPr>
          <w:rFonts w:ascii="Times New Roman" w:hAnsi="Times New Roman" w:cs="Times New Roman"/>
          <w:b/>
        </w:rPr>
      </w:pPr>
      <w:r w:rsidRPr="001244D7">
        <w:rPr>
          <w:rFonts w:ascii="Times New Roman" w:hAnsi="Times New Roman" w:cs="Times New Roman"/>
          <w:b/>
        </w:rPr>
        <w:lastRenderedPageBreak/>
        <w:t>12. АДРЕСА И БАНКОВСКИЕ РЕКВИЗИТЫ СТОРОН</w:t>
      </w:r>
    </w:p>
    <w:p w:rsidR="001244D7" w:rsidRPr="001244D7" w:rsidRDefault="001244D7" w:rsidP="001244D7">
      <w:pPr>
        <w:tabs>
          <w:tab w:val="left" w:pos="4260"/>
        </w:tabs>
        <w:spacing w:after="0" w:line="240" w:lineRule="auto"/>
        <w:ind w:right="95"/>
        <w:rPr>
          <w:rFonts w:ascii="Times New Roman" w:eastAsia="Times New Roman" w:hAnsi="Times New Roman" w:cs="Times New Roman"/>
          <w:b/>
          <w:sz w:val="24"/>
          <w:szCs w:val="24"/>
          <w:lang w:eastAsia="ru-RU"/>
        </w:rPr>
      </w:pPr>
    </w:p>
    <w:p w:rsidR="001244D7" w:rsidRPr="001244D7" w:rsidRDefault="001244D7" w:rsidP="001244D7">
      <w:pPr>
        <w:spacing w:after="0" w:line="240" w:lineRule="auto"/>
        <w:rPr>
          <w:rFonts w:ascii="Times New Roman" w:eastAsia="Times New Roman" w:hAnsi="Times New Roman" w:cs="Times New Roman"/>
          <w:szCs w:val="24"/>
          <w:lang w:eastAsia="ru-RU"/>
        </w:rPr>
      </w:pPr>
    </w:p>
    <w:tbl>
      <w:tblPr>
        <w:tblW w:w="0" w:type="auto"/>
        <w:tblLook w:val="01E0" w:firstRow="1" w:lastRow="1" w:firstColumn="1" w:lastColumn="1" w:noHBand="0" w:noVBand="0"/>
      </w:tblPr>
      <w:tblGrid>
        <w:gridCol w:w="4962"/>
        <w:gridCol w:w="4137"/>
      </w:tblGrid>
      <w:tr w:rsidR="001244D7" w:rsidRPr="001244D7" w:rsidTr="001244D7">
        <w:tc>
          <w:tcPr>
            <w:tcW w:w="4962" w:type="dxa"/>
          </w:tcPr>
          <w:p w:rsidR="001244D7" w:rsidRPr="001244D7" w:rsidRDefault="001244D7" w:rsidP="001244D7">
            <w:pPr>
              <w:tabs>
                <w:tab w:val="left" w:pos="990"/>
              </w:tabs>
              <w:spacing w:after="0" w:line="240" w:lineRule="auto"/>
              <w:rPr>
                <w:rFonts w:ascii="Times New Roman" w:eastAsia="Times New Roman" w:hAnsi="Times New Roman" w:cs="Times New Roman"/>
                <w:b/>
                <w:sz w:val="24"/>
                <w:szCs w:val="24"/>
                <w:lang w:eastAsia="ru-RU"/>
              </w:rPr>
            </w:pPr>
            <w:r w:rsidRPr="001244D7">
              <w:rPr>
                <w:rFonts w:ascii="Times New Roman" w:eastAsia="Times New Roman" w:hAnsi="Times New Roman" w:cs="Times New Roman"/>
                <w:b/>
                <w:sz w:val="24"/>
                <w:szCs w:val="24"/>
                <w:lang w:eastAsia="ru-RU"/>
              </w:rPr>
              <w:t>ЗАСТРОЙЩИК:</w:t>
            </w:r>
          </w:p>
          <w:p w:rsidR="001244D7" w:rsidRPr="001244D7" w:rsidRDefault="001244D7" w:rsidP="001244D7">
            <w:pPr>
              <w:tabs>
                <w:tab w:val="left" w:pos="990"/>
              </w:tabs>
              <w:spacing w:after="0" w:line="240" w:lineRule="auto"/>
              <w:rPr>
                <w:rFonts w:ascii="Times New Roman" w:eastAsia="Times New Roman" w:hAnsi="Times New Roman" w:cs="Times New Roman"/>
                <w:b/>
                <w:sz w:val="24"/>
                <w:szCs w:val="24"/>
                <w:lang w:eastAsia="ru-RU"/>
              </w:rPr>
            </w:pPr>
            <w:r w:rsidRPr="001244D7">
              <w:rPr>
                <w:rFonts w:ascii="Times New Roman" w:eastAsia="Times New Roman" w:hAnsi="Times New Roman" w:cs="Times New Roman"/>
                <w:b/>
                <w:sz w:val="24"/>
                <w:szCs w:val="24"/>
                <w:lang w:eastAsia="ru-RU"/>
              </w:rPr>
              <w:t>ООО «Спутник»</w:t>
            </w:r>
            <w:r w:rsidRPr="001244D7">
              <w:rPr>
                <w:rFonts w:ascii="Times New Roman" w:eastAsia="Times New Roman" w:hAnsi="Times New Roman" w:cs="Times New Roman"/>
                <w:b/>
                <w:sz w:val="24"/>
                <w:szCs w:val="24"/>
                <w:lang w:eastAsia="ru-RU"/>
              </w:rPr>
              <w:tab/>
            </w:r>
          </w:p>
          <w:p w:rsidR="001244D7" w:rsidRPr="001244D7" w:rsidRDefault="001244D7" w:rsidP="001244D7">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92241, г"/>
              </w:smartTagPr>
              <w:r w:rsidRPr="001244D7">
                <w:rPr>
                  <w:rFonts w:ascii="Times New Roman" w:eastAsia="Times New Roman" w:hAnsi="Times New Roman" w:cs="Times New Roman"/>
                  <w:sz w:val="24"/>
                  <w:szCs w:val="24"/>
                  <w:lang w:eastAsia="ru-RU"/>
                </w:rPr>
                <w:t>192241, г</w:t>
              </w:r>
            </w:smartTag>
            <w:r w:rsidRPr="001244D7">
              <w:rPr>
                <w:rFonts w:ascii="Times New Roman" w:eastAsia="Times New Roman" w:hAnsi="Times New Roman" w:cs="Times New Roman"/>
                <w:sz w:val="24"/>
                <w:szCs w:val="24"/>
                <w:lang w:eastAsia="ru-RU"/>
              </w:rPr>
              <w:t xml:space="preserve">. Санкт-Петербург, пр. Славы, д.51, Литера А, пом. 13-Н  </w:t>
            </w:r>
          </w:p>
          <w:p w:rsidR="001244D7" w:rsidRPr="001244D7" w:rsidRDefault="001244D7" w:rsidP="001244D7">
            <w:pPr>
              <w:spacing w:after="0" w:line="240" w:lineRule="auto"/>
              <w:rPr>
                <w:rFonts w:ascii="Times New Roman" w:eastAsia="Times New Roman" w:hAnsi="Times New Roman" w:cs="Times New Roman"/>
                <w:sz w:val="24"/>
                <w:szCs w:val="24"/>
                <w:lang w:eastAsia="ru-RU"/>
              </w:rPr>
            </w:pPr>
            <w:r w:rsidRPr="001244D7">
              <w:rPr>
                <w:rFonts w:ascii="Times New Roman" w:eastAsia="Times New Roman" w:hAnsi="Times New Roman" w:cs="Times New Roman"/>
                <w:sz w:val="24"/>
                <w:szCs w:val="24"/>
                <w:lang w:eastAsia="ru-RU"/>
              </w:rPr>
              <w:t>ИНН 7816488579, КПП 781601001,</w:t>
            </w:r>
          </w:p>
          <w:p w:rsidR="001244D7" w:rsidRPr="001244D7" w:rsidRDefault="001244D7" w:rsidP="001244D7">
            <w:pPr>
              <w:spacing w:after="0" w:line="240" w:lineRule="auto"/>
              <w:rPr>
                <w:rFonts w:ascii="Times New Roman" w:eastAsia="Times New Roman" w:hAnsi="Times New Roman" w:cs="Times New Roman"/>
                <w:sz w:val="24"/>
                <w:szCs w:val="24"/>
                <w:lang w:eastAsia="ru-RU"/>
              </w:rPr>
            </w:pPr>
            <w:r w:rsidRPr="001244D7">
              <w:rPr>
                <w:rFonts w:ascii="Times New Roman" w:eastAsia="Times New Roman" w:hAnsi="Times New Roman" w:cs="Times New Roman"/>
                <w:sz w:val="24"/>
                <w:szCs w:val="24"/>
                <w:lang w:eastAsia="ru-RU"/>
              </w:rPr>
              <w:t>ОГРН 1107847151334</w:t>
            </w:r>
          </w:p>
          <w:p w:rsidR="001244D7" w:rsidRPr="001244D7" w:rsidRDefault="001244D7" w:rsidP="001244D7">
            <w:pPr>
              <w:spacing w:after="0" w:line="240" w:lineRule="auto"/>
              <w:rPr>
                <w:rFonts w:ascii="Times New Roman" w:eastAsia="Times New Roman" w:hAnsi="Times New Roman" w:cs="Times New Roman"/>
                <w:sz w:val="24"/>
                <w:szCs w:val="24"/>
                <w:lang w:eastAsia="ru-RU"/>
              </w:rPr>
            </w:pPr>
            <w:r w:rsidRPr="001244D7">
              <w:rPr>
                <w:rFonts w:ascii="Times New Roman" w:eastAsia="Times New Roman" w:hAnsi="Times New Roman" w:cs="Times New Roman"/>
                <w:sz w:val="24"/>
                <w:szCs w:val="24"/>
                <w:lang w:eastAsia="ru-RU"/>
              </w:rPr>
              <w:t>р/сч. 40702810832370000422 в Санкт-Петербургском филиале Акционерное Общество «АЛЬФА-БАНК», г. Санкт-Петербург</w:t>
            </w:r>
          </w:p>
          <w:p w:rsidR="001244D7" w:rsidRPr="001244D7" w:rsidRDefault="001244D7" w:rsidP="001244D7">
            <w:pPr>
              <w:spacing w:after="0" w:line="240" w:lineRule="auto"/>
              <w:rPr>
                <w:rFonts w:ascii="Times New Roman" w:eastAsia="Times New Roman" w:hAnsi="Times New Roman" w:cs="Times New Roman"/>
                <w:sz w:val="24"/>
                <w:szCs w:val="24"/>
                <w:lang w:eastAsia="ru-RU"/>
              </w:rPr>
            </w:pPr>
            <w:r w:rsidRPr="001244D7">
              <w:rPr>
                <w:rFonts w:ascii="Times New Roman" w:eastAsia="Times New Roman" w:hAnsi="Times New Roman" w:cs="Times New Roman"/>
                <w:sz w:val="24"/>
                <w:szCs w:val="24"/>
                <w:lang w:eastAsia="ru-RU"/>
              </w:rPr>
              <w:t xml:space="preserve">к/сч   </w:t>
            </w:r>
            <w:r w:rsidRPr="001244D7">
              <w:rPr>
                <w:rFonts w:ascii="Times New Roman" w:eastAsia="Times New Roman" w:hAnsi="Times New Roman" w:cs="Times New Roman"/>
                <w:lang w:eastAsia="ru-RU"/>
              </w:rPr>
              <w:t xml:space="preserve">30101810600000000786 </w:t>
            </w:r>
          </w:p>
          <w:p w:rsidR="001244D7" w:rsidRPr="001244D7" w:rsidRDefault="001244D7" w:rsidP="001244D7">
            <w:pPr>
              <w:spacing w:after="0" w:line="240" w:lineRule="auto"/>
              <w:rPr>
                <w:rFonts w:ascii="Times New Roman" w:eastAsia="Times New Roman" w:hAnsi="Times New Roman" w:cs="Times New Roman"/>
                <w:sz w:val="24"/>
                <w:szCs w:val="24"/>
                <w:lang w:eastAsia="ru-RU"/>
              </w:rPr>
            </w:pPr>
            <w:r w:rsidRPr="001244D7">
              <w:rPr>
                <w:rFonts w:ascii="Times New Roman" w:eastAsia="Times New Roman" w:hAnsi="Times New Roman" w:cs="Times New Roman"/>
                <w:sz w:val="24"/>
                <w:szCs w:val="24"/>
                <w:lang w:eastAsia="ru-RU"/>
              </w:rPr>
              <w:t>БИК 044030786</w:t>
            </w:r>
          </w:p>
          <w:p w:rsidR="001244D7" w:rsidRPr="004706E8" w:rsidRDefault="00144D3C" w:rsidP="001244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Тел./факс: +7 (812) 6</w:t>
            </w:r>
            <w:r w:rsidRPr="004706E8">
              <w:rPr>
                <w:rFonts w:ascii="Times New Roman" w:eastAsia="Times New Roman" w:hAnsi="Times New Roman" w:cs="Times New Roman"/>
                <w:sz w:val="24"/>
                <w:szCs w:val="24"/>
                <w:lang w:eastAsia="ru-RU"/>
              </w:rPr>
              <w:t>02</w:t>
            </w:r>
            <w:r>
              <w:rPr>
                <w:rFonts w:ascii="Times New Roman" w:eastAsia="Times New Roman" w:hAnsi="Times New Roman" w:cs="Times New Roman"/>
                <w:sz w:val="24"/>
                <w:szCs w:val="24"/>
                <w:lang w:eastAsia="ru-RU"/>
              </w:rPr>
              <w:t>-</w:t>
            </w:r>
            <w:r w:rsidRPr="004706E8">
              <w:rPr>
                <w:rFonts w:ascii="Times New Roman" w:eastAsia="Times New Roman" w:hAnsi="Times New Roman" w:cs="Times New Roman"/>
                <w:sz w:val="24"/>
                <w:szCs w:val="24"/>
                <w:lang w:eastAsia="ru-RU"/>
              </w:rPr>
              <w:t>33</w:t>
            </w:r>
            <w:r>
              <w:rPr>
                <w:rFonts w:ascii="Times New Roman" w:eastAsia="Times New Roman" w:hAnsi="Times New Roman" w:cs="Times New Roman"/>
                <w:sz w:val="24"/>
                <w:szCs w:val="24"/>
                <w:lang w:eastAsia="ru-RU"/>
              </w:rPr>
              <w:t>-</w:t>
            </w:r>
            <w:r w:rsidRPr="004706E8">
              <w:rPr>
                <w:rFonts w:ascii="Times New Roman" w:eastAsia="Times New Roman" w:hAnsi="Times New Roman" w:cs="Times New Roman"/>
                <w:sz w:val="24"/>
                <w:szCs w:val="24"/>
                <w:lang w:eastAsia="ru-RU"/>
              </w:rPr>
              <w:t>33</w:t>
            </w:r>
          </w:p>
          <w:p w:rsidR="001244D7" w:rsidRPr="001244D7" w:rsidRDefault="001244D7" w:rsidP="001244D7">
            <w:pPr>
              <w:spacing w:after="0" w:line="240" w:lineRule="auto"/>
              <w:rPr>
                <w:rFonts w:ascii="Times New Roman" w:eastAsia="Times New Roman" w:hAnsi="Times New Roman" w:cs="Times New Roman"/>
                <w:sz w:val="24"/>
                <w:szCs w:val="24"/>
                <w:lang w:eastAsia="ru-RU"/>
              </w:rPr>
            </w:pPr>
            <w:r w:rsidRPr="001244D7">
              <w:rPr>
                <w:rFonts w:ascii="Times New Roman" w:eastAsia="Times New Roman" w:hAnsi="Times New Roman" w:cs="Times New Roman"/>
                <w:sz w:val="24"/>
                <w:szCs w:val="24"/>
                <w:lang w:val="en-US" w:eastAsia="ru-RU"/>
              </w:rPr>
              <w:t>Email</w:t>
            </w:r>
            <w:r w:rsidRPr="001244D7">
              <w:rPr>
                <w:rFonts w:ascii="Times New Roman" w:eastAsia="Times New Roman" w:hAnsi="Times New Roman" w:cs="Times New Roman"/>
                <w:sz w:val="24"/>
                <w:szCs w:val="24"/>
                <w:lang w:eastAsia="ru-RU"/>
              </w:rPr>
              <w:t xml:space="preserve">: </w:t>
            </w:r>
            <w:r w:rsidR="00144D3C">
              <w:rPr>
                <w:rFonts w:ascii="Times New Roman" w:eastAsia="Times New Roman" w:hAnsi="Times New Roman" w:cs="Times New Roman"/>
                <w:i/>
                <w:sz w:val="24"/>
                <w:szCs w:val="24"/>
                <w:lang w:val="en-US" w:eastAsia="ru-RU"/>
              </w:rPr>
              <w:t>op</w:t>
            </w:r>
            <w:r w:rsidRPr="001244D7">
              <w:rPr>
                <w:rFonts w:ascii="Times New Roman" w:eastAsia="Times New Roman" w:hAnsi="Times New Roman" w:cs="Times New Roman"/>
                <w:i/>
                <w:sz w:val="24"/>
                <w:szCs w:val="24"/>
                <w:lang w:eastAsia="ru-RU"/>
              </w:rPr>
              <w:t>@</w:t>
            </w:r>
            <w:r w:rsidRPr="001244D7">
              <w:rPr>
                <w:rFonts w:ascii="Times New Roman" w:eastAsia="Times New Roman" w:hAnsi="Times New Roman" w:cs="Times New Roman"/>
                <w:i/>
                <w:sz w:val="24"/>
                <w:szCs w:val="24"/>
                <w:lang w:val="en-US" w:eastAsia="ru-RU"/>
              </w:rPr>
              <w:t>spbsputnik</w:t>
            </w:r>
            <w:r w:rsidRPr="001244D7">
              <w:rPr>
                <w:rFonts w:ascii="Times New Roman" w:eastAsia="Times New Roman" w:hAnsi="Times New Roman" w:cs="Times New Roman"/>
                <w:i/>
                <w:sz w:val="24"/>
                <w:szCs w:val="24"/>
                <w:lang w:eastAsia="ru-RU"/>
              </w:rPr>
              <w:t>.</w:t>
            </w:r>
            <w:r w:rsidRPr="001244D7">
              <w:rPr>
                <w:rFonts w:ascii="Times New Roman" w:eastAsia="Times New Roman" w:hAnsi="Times New Roman" w:cs="Times New Roman"/>
                <w:i/>
                <w:sz w:val="24"/>
                <w:szCs w:val="24"/>
                <w:lang w:val="en-US" w:eastAsia="ru-RU"/>
              </w:rPr>
              <w:t>com</w:t>
            </w:r>
          </w:p>
          <w:p w:rsidR="001244D7" w:rsidRPr="001244D7" w:rsidRDefault="00A53A71" w:rsidP="001244D7">
            <w:pPr>
              <w:spacing w:after="0" w:line="240" w:lineRule="auto"/>
              <w:rPr>
                <w:rFonts w:ascii="Times New Roman" w:eastAsia="Times New Roman" w:hAnsi="Times New Roman" w:cs="Times New Roman"/>
                <w:i/>
                <w:sz w:val="24"/>
                <w:szCs w:val="24"/>
                <w:lang w:eastAsia="ru-RU"/>
              </w:rPr>
            </w:pPr>
            <w:hyperlink r:id="rId9" w:history="1"/>
          </w:p>
          <w:p w:rsidR="001244D7" w:rsidRPr="001244D7" w:rsidRDefault="001244D7" w:rsidP="001244D7">
            <w:pPr>
              <w:spacing w:after="0" w:line="240" w:lineRule="auto"/>
              <w:ind w:right="95"/>
              <w:jc w:val="both"/>
              <w:rPr>
                <w:rFonts w:ascii="Times New Roman" w:eastAsia="Times New Roman" w:hAnsi="Times New Roman" w:cs="Times New Roman"/>
                <w:b/>
                <w:snapToGrid w:val="0"/>
                <w:sz w:val="24"/>
                <w:szCs w:val="24"/>
                <w:lang w:eastAsia="ru-RU"/>
              </w:rPr>
            </w:pPr>
            <w:r w:rsidRPr="001244D7">
              <w:rPr>
                <w:rFonts w:ascii="Times New Roman" w:eastAsia="Times New Roman" w:hAnsi="Times New Roman" w:cs="Times New Roman"/>
                <w:b/>
                <w:snapToGrid w:val="0"/>
                <w:sz w:val="24"/>
                <w:szCs w:val="24"/>
                <w:lang w:eastAsia="ru-RU"/>
              </w:rPr>
              <w:t>ООО «Спутник»</w:t>
            </w:r>
          </w:p>
          <w:p w:rsidR="001244D7" w:rsidRPr="001244D7" w:rsidRDefault="001244D7" w:rsidP="001244D7">
            <w:pPr>
              <w:spacing w:after="0" w:line="240" w:lineRule="auto"/>
              <w:ind w:right="95"/>
              <w:jc w:val="both"/>
              <w:rPr>
                <w:rFonts w:ascii="Times New Roman" w:eastAsia="Times New Roman" w:hAnsi="Times New Roman" w:cs="Times New Roman"/>
                <w:b/>
                <w:snapToGrid w:val="0"/>
                <w:sz w:val="24"/>
                <w:szCs w:val="24"/>
                <w:lang w:eastAsia="ru-RU"/>
              </w:rPr>
            </w:pPr>
            <w:r w:rsidRPr="001244D7">
              <w:rPr>
                <w:rFonts w:ascii="Times New Roman" w:eastAsia="Times New Roman" w:hAnsi="Times New Roman" w:cs="Times New Roman"/>
                <w:b/>
                <w:snapToGrid w:val="0"/>
                <w:sz w:val="24"/>
                <w:szCs w:val="24"/>
                <w:lang w:eastAsia="ru-RU"/>
              </w:rPr>
              <w:t>Генеральный директор</w:t>
            </w:r>
          </w:p>
          <w:p w:rsidR="001244D7" w:rsidRPr="001244D7" w:rsidRDefault="001244D7" w:rsidP="001244D7">
            <w:pPr>
              <w:spacing w:after="0" w:line="240" w:lineRule="auto"/>
              <w:ind w:right="95"/>
              <w:jc w:val="both"/>
              <w:rPr>
                <w:rFonts w:ascii="Times New Roman" w:eastAsia="Times New Roman" w:hAnsi="Times New Roman" w:cs="Times New Roman"/>
                <w:b/>
                <w:snapToGrid w:val="0"/>
                <w:sz w:val="24"/>
                <w:szCs w:val="24"/>
                <w:lang w:eastAsia="ru-RU"/>
              </w:rPr>
            </w:pPr>
          </w:p>
          <w:p w:rsidR="001244D7" w:rsidRPr="001244D7" w:rsidRDefault="001244D7" w:rsidP="001244D7">
            <w:pPr>
              <w:spacing w:after="0" w:line="240" w:lineRule="auto"/>
              <w:rPr>
                <w:rFonts w:ascii="Times New Roman" w:eastAsia="Times New Roman" w:hAnsi="Times New Roman" w:cs="Times New Roman"/>
                <w:iCs/>
                <w:sz w:val="24"/>
                <w:szCs w:val="24"/>
                <w:lang w:eastAsia="ru-RU"/>
              </w:rPr>
            </w:pPr>
            <w:r w:rsidRPr="001244D7">
              <w:rPr>
                <w:rFonts w:ascii="Times New Roman" w:eastAsia="Times New Roman" w:hAnsi="Times New Roman" w:cs="Times New Roman"/>
                <w:b/>
                <w:snapToGrid w:val="0"/>
                <w:sz w:val="24"/>
                <w:szCs w:val="24"/>
                <w:lang w:eastAsia="ru-RU"/>
              </w:rPr>
              <w:t>__________________И. А. Левченко</w:t>
            </w:r>
          </w:p>
          <w:p w:rsidR="001244D7" w:rsidRPr="001244D7" w:rsidRDefault="001244D7" w:rsidP="001244D7">
            <w:pPr>
              <w:spacing w:after="0" w:line="240" w:lineRule="auto"/>
              <w:ind w:right="95"/>
              <w:rPr>
                <w:rFonts w:ascii="Times New Roman" w:eastAsia="Times New Roman" w:hAnsi="Times New Roman" w:cs="Times New Roman"/>
                <w:sz w:val="23"/>
                <w:szCs w:val="23"/>
                <w:lang w:eastAsia="ru-RU"/>
              </w:rPr>
            </w:pPr>
          </w:p>
        </w:tc>
        <w:tc>
          <w:tcPr>
            <w:tcW w:w="4137" w:type="dxa"/>
          </w:tcPr>
          <w:p w:rsidR="001244D7" w:rsidRPr="001244D7" w:rsidRDefault="001244D7" w:rsidP="001244D7">
            <w:pPr>
              <w:spacing w:after="0" w:line="240" w:lineRule="auto"/>
              <w:ind w:right="95"/>
              <w:jc w:val="both"/>
              <w:rPr>
                <w:rFonts w:ascii="Times New Roman" w:eastAsia="Times New Roman" w:hAnsi="Times New Roman" w:cs="Times New Roman"/>
                <w:lang w:eastAsia="ru-RU"/>
              </w:rPr>
            </w:pPr>
            <w:r w:rsidRPr="001244D7">
              <w:rPr>
                <w:rFonts w:ascii="Times New Roman" w:eastAsia="Times New Roman" w:hAnsi="Times New Roman" w:cs="Times New Roman"/>
                <w:b/>
                <w:sz w:val="24"/>
                <w:szCs w:val="24"/>
                <w:lang w:eastAsia="ru-RU"/>
              </w:rPr>
              <w:t>Участник долевого строительства</w:t>
            </w:r>
            <w:r w:rsidRPr="001244D7">
              <w:rPr>
                <w:rFonts w:ascii="Times New Roman" w:eastAsia="Times New Roman" w:hAnsi="Times New Roman" w:cs="Times New Roman"/>
                <w:lang w:eastAsia="ru-RU"/>
              </w:rPr>
              <w:t>:</w:t>
            </w:r>
          </w:p>
          <w:p w:rsidR="00CD0F00" w:rsidRDefault="00CD0F00" w:rsidP="001244D7">
            <w:pPr>
              <w:spacing w:after="0" w:line="240" w:lineRule="auto"/>
              <w:ind w:left="-85" w:right="95" w:firstLine="227"/>
              <w:rPr>
                <w:rFonts w:ascii="Times New Roman" w:eastAsia="Times New Roman" w:hAnsi="Times New Roman" w:cs="Times New Roman"/>
                <w:b/>
                <w:sz w:val="24"/>
                <w:szCs w:val="24"/>
                <w:lang w:eastAsia="ru-RU"/>
              </w:rPr>
            </w:pPr>
          </w:p>
          <w:p w:rsidR="001244D7" w:rsidRPr="001244D7" w:rsidRDefault="001244D7" w:rsidP="001244D7">
            <w:pPr>
              <w:spacing w:after="0" w:line="240" w:lineRule="auto"/>
              <w:ind w:left="-85" w:right="95" w:firstLine="227"/>
              <w:rPr>
                <w:rFonts w:ascii="Times New Roman" w:eastAsia="Times New Roman" w:hAnsi="Times New Roman" w:cs="Times New Roman"/>
                <w:b/>
                <w:sz w:val="24"/>
                <w:szCs w:val="24"/>
                <w:lang w:eastAsia="ru-RU"/>
              </w:rPr>
            </w:pPr>
          </w:p>
          <w:p w:rsidR="001244D7" w:rsidRPr="001244D7" w:rsidRDefault="001244D7" w:rsidP="001244D7">
            <w:pPr>
              <w:spacing w:after="0" w:line="240" w:lineRule="auto"/>
              <w:ind w:right="95"/>
              <w:rPr>
                <w:rFonts w:ascii="Times New Roman" w:eastAsia="Times New Roman" w:hAnsi="Times New Roman" w:cs="Times New Roman"/>
                <w:b/>
                <w:sz w:val="24"/>
                <w:szCs w:val="24"/>
                <w:lang w:eastAsia="ru-RU"/>
              </w:rPr>
            </w:pPr>
          </w:p>
          <w:p w:rsidR="001244D7" w:rsidRPr="001244D7" w:rsidRDefault="001244D7" w:rsidP="001244D7">
            <w:pPr>
              <w:spacing w:after="0" w:line="240" w:lineRule="auto"/>
              <w:ind w:right="95"/>
              <w:rPr>
                <w:rFonts w:ascii="Times New Roman" w:eastAsia="Times New Roman" w:hAnsi="Times New Roman" w:cs="Times New Roman"/>
                <w:b/>
                <w:sz w:val="24"/>
                <w:szCs w:val="24"/>
                <w:lang w:eastAsia="ru-RU"/>
              </w:rPr>
            </w:pPr>
          </w:p>
          <w:p w:rsidR="001244D7" w:rsidRPr="001244D7" w:rsidRDefault="001244D7" w:rsidP="001244D7">
            <w:pPr>
              <w:spacing w:after="0" w:line="240" w:lineRule="auto"/>
              <w:ind w:right="95"/>
              <w:rPr>
                <w:rFonts w:ascii="Times New Roman" w:eastAsia="Times New Roman" w:hAnsi="Times New Roman" w:cs="Times New Roman"/>
                <w:b/>
                <w:sz w:val="24"/>
                <w:szCs w:val="24"/>
                <w:lang w:eastAsia="ru-RU"/>
              </w:rPr>
            </w:pPr>
          </w:p>
          <w:p w:rsidR="001244D7" w:rsidRPr="001244D7" w:rsidRDefault="001244D7" w:rsidP="001244D7">
            <w:pPr>
              <w:spacing w:after="0" w:line="240" w:lineRule="auto"/>
              <w:ind w:right="95"/>
              <w:rPr>
                <w:rFonts w:ascii="Times New Roman" w:eastAsia="Times New Roman" w:hAnsi="Times New Roman" w:cs="Times New Roman"/>
                <w:b/>
                <w:sz w:val="24"/>
                <w:szCs w:val="24"/>
                <w:lang w:eastAsia="ru-RU"/>
              </w:rPr>
            </w:pPr>
          </w:p>
          <w:p w:rsidR="001244D7" w:rsidRPr="001244D7" w:rsidRDefault="001244D7" w:rsidP="001244D7">
            <w:pPr>
              <w:spacing w:after="0" w:line="240" w:lineRule="auto"/>
              <w:ind w:right="95"/>
              <w:rPr>
                <w:rFonts w:ascii="Times New Roman" w:eastAsia="Times New Roman" w:hAnsi="Times New Roman" w:cs="Times New Roman"/>
                <w:b/>
                <w:sz w:val="24"/>
                <w:szCs w:val="24"/>
                <w:lang w:eastAsia="ru-RU"/>
              </w:rPr>
            </w:pPr>
          </w:p>
        </w:tc>
      </w:tr>
    </w:tbl>
    <w:p w:rsidR="001244D7" w:rsidRDefault="001244D7" w:rsidP="001244D7">
      <w:pPr>
        <w:spacing w:after="0" w:line="240" w:lineRule="auto"/>
        <w:jc w:val="right"/>
        <w:rPr>
          <w:rFonts w:ascii="Times New Roman" w:eastAsia="Times New Roman" w:hAnsi="Times New Roman" w:cs="Times New Roman"/>
          <w:b/>
          <w:szCs w:val="24"/>
          <w:lang w:eastAsia="ru-RU"/>
        </w:rPr>
      </w:pPr>
    </w:p>
    <w:p w:rsidR="001244D7" w:rsidRDefault="001244D7" w:rsidP="001244D7">
      <w:pPr>
        <w:spacing w:after="0" w:line="240" w:lineRule="auto"/>
        <w:jc w:val="right"/>
        <w:rPr>
          <w:rFonts w:ascii="Times New Roman" w:eastAsia="Times New Roman" w:hAnsi="Times New Roman" w:cs="Times New Roman"/>
          <w:b/>
          <w:szCs w:val="24"/>
          <w:lang w:eastAsia="ru-RU"/>
        </w:rPr>
      </w:pPr>
    </w:p>
    <w:p w:rsidR="001244D7" w:rsidRDefault="001244D7" w:rsidP="001244D7">
      <w:pPr>
        <w:spacing w:after="0" w:line="240" w:lineRule="auto"/>
        <w:jc w:val="right"/>
        <w:rPr>
          <w:rFonts w:ascii="Times New Roman" w:eastAsia="Times New Roman" w:hAnsi="Times New Roman" w:cs="Times New Roman"/>
          <w:b/>
          <w:szCs w:val="24"/>
          <w:lang w:eastAsia="ru-RU"/>
        </w:rPr>
      </w:pPr>
    </w:p>
    <w:p w:rsidR="001244D7" w:rsidRDefault="001244D7" w:rsidP="001244D7">
      <w:pPr>
        <w:spacing w:after="0" w:line="240" w:lineRule="auto"/>
        <w:jc w:val="right"/>
        <w:rPr>
          <w:rFonts w:ascii="Times New Roman" w:eastAsia="Times New Roman" w:hAnsi="Times New Roman" w:cs="Times New Roman"/>
          <w:b/>
          <w:szCs w:val="24"/>
          <w:lang w:eastAsia="ru-RU"/>
        </w:rPr>
      </w:pPr>
    </w:p>
    <w:p w:rsidR="001244D7" w:rsidRDefault="001244D7" w:rsidP="001244D7">
      <w:pPr>
        <w:spacing w:after="0" w:line="240" w:lineRule="auto"/>
        <w:jc w:val="right"/>
        <w:rPr>
          <w:rFonts w:ascii="Times New Roman" w:eastAsia="Times New Roman" w:hAnsi="Times New Roman" w:cs="Times New Roman"/>
          <w:b/>
          <w:szCs w:val="24"/>
          <w:lang w:eastAsia="ru-RU"/>
        </w:rPr>
      </w:pPr>
    </w:p>
    <w:p w:rsidR="001244D7" w:rsidRDefault="001244D7" w:rsidP="001244D7">
      <w:pPr>
        <w:spacing w:after="0" w:line="240" w:lineRule="auto"/>
        <w:jc w:val="right"/>
        <w:rPr>
          <w:rFonts w:ascii="Times New Roman" w:eastAsia="Times New Roman" w:hAnsi="Times New Roman" w:cs="Times New Roman"/>
          <w:b/>
          <w:szCs w:val="24"/>
          <w:lang w:eastAsia="ru-RU"/>
        </w:rPr>
      </w:pPr>
    </w:p>
    <w:p w:rsidR="001244D7" w:rsidRDefault="001244D7" w:rsidP="001244D7">
      <w:pPr>
        <w:spacing w:after="0" w:line="240" w:lineRule="auto"/>
        <w:jc w:val="right"/>
        <w:rPr>
          <w:rFonts w:ascii="Times New Roman" w:eastAsia="Times New Roman" w:hAnsi="Times New Roman" w:cs="Times New Roman"/>
          <w:b/>
          <w:szCs w:val="24"/>
          <w:lang w:eastAsia="ru-RU"/>
        </w:rPr>
      </w:pPr>
    </w:p>
    <w:p w:rsidR="001244D7" w:rsidRDefault="001244D7" w:rsidP="001244D7">
      <w:pPr>
        <w:spacing w:after="0" w:line="240" w:lineRule="auto"/>
        <w:jc w:val="right"/>
        <w:rPr>
          <w:rFonts w:ascii="Times New Roman" w:eastAsia="Times New Roman" w:hAnsi="Times New Roman" w:cs="Times New Roman"/>
          <w:b/>
          <w:szCs w:val="24"/>
          <w:lang w:eastAsia="ru-RU"/>
        </w:rPr>
      </w:pPr>
    </w:p>
    <w:p w:rsidR="001244D7" w:rsidRDefault="001244D7" w:rsidP="001244D7">
      <w:pPr>
        <w:spacing w:after="0" w:line="240" w:lineRule="auto"/>
        <w:jc w:val="right"/>
        <w:rPr>
          <w:rFonts w:ascii="Times New Roman" w:eastAsia="Times New Roman" w:hAnsi="Times New Roman" w:cs="Times New Roman"/>
          <w:b/>
          <w:szCs w:val="24"/>
          <w:lang w:eastAsia="ru-RU"/>
        </w:rPr>
      </w:pPr>
    </w:p>
    <w:p w:rsidR="001244D7" w:rsidRDefault="001244D7" w:rsidP="001244D7">
      <w:pPr>
        <w:spacing w:after="0" w:line="240" w:lineRule="auto"/>
        <w:jc w:val="right"/>
        <w:rPr>
          <w:rFonts w:ascii="Times New Roman" w:eastAsia="Times New Roman" w:hAnsi="Times New Roman" w:cs="Times New Roman"/>
          <w:b/>
          <w:szCs w:val="24"/>
          <w:lang w:eastAsia="ru-RU"/>
        </w:rPr>
      </w:pPr>
    </w:p>
    <w:p w:rsidR="001244D7" w:rsidRDefault="001244D7" w:rsidP="001244D7">
      <w:pPr>
        <w:spacing w:after="0" w:line="240" w:lineRule="auto"/>
        <w:jc w:val="right"/>
        <w:rPr>
          <w:rFonts w:ascii="Times New Roman" w:eastAsia="Times New Roman" w:hAnsi="Times New Roman" w:cs="Times New Roman"/>
          <w:b/>
          <w:szCs w:val="24"/>
          <w:lang w:eastAsia="ru-RU"/>
        </w:rPr>
      </w:pPr>
    </w:p>
    <w:p w:rsidR="001244D7" w:rsidRDefault="001244D7" w:rsidP="001244D7">
      <w:pPr>
        <w:spacing w:after="0" w:line="240" w:lineRule="auto"/>
        <w:jc w:val="right"/>
        <w:rPr>
          <w:rFonts w:ascii="Times New Roman" w:eastAsia="Times New Roman" w:hAnsi="Times New Roman" w:cs="Times New Roman"/>
          <w:b/>
          <w:szCs w:val="24"/>
          <w:lang w:eastAsia="ru-RU"/>
        </w:rPr>
      </w:pPr>
    </w:p>
    <w:p w:rsidR="001244D7" w:rsidRDefault="001244D7" w:rsidP="001244D7">
      <w:pPr>
        <w:spacing w:after="0" w:line="240" w:lineRule="auto"/>
        <w:jc w:val="right"/>
        <w:rPr>
          <w:rFonts w:ascii="Times New Roman" w:eastAsia="Times New Roman" w:hAnsi="Times New Roman" w:cs="Times New Roman"/>
          <w:b/>
          <w:szCs w:val="24"/>
          <w:lang w:eastAsia="ru-RU"/>
        </w:rPr>
      </w:pPr>
    </w:p>
    <w:p w:rsidR="001244D7" w:rsidRDefault="001244D7" w:rsidP="001244D7">
      <w:pPr>
        <w:spacing w:after="0" w:line="240" w:lineRule="auto"/>
        <w:jc w:val="right"/>
        <w:rPr>
          <w:rFonts w:ascii="Times New Roman" w:eastAsia="Times New Roman" w:hAnsi="Times New Roman" w:cs="Times New Roman"/>
          <w:b/>
          <w:szCs w:val="24"/>
          <w:lang w:eastAsia="ru-RU"/>
        </w:rPr>
      </w:pPr>
    </w:p>
    <w:p w:rsidR="001244D7" w:rsidRDefault="001244D7" w:rsidP="001244D7">
      <w:pPr>
        <w:spacing w:after="0" w:line="240" w:lineRule="auto"/>
        <w:jc w:val="right"/>
        <w:rPr>
          <w:rFonts w:ascii="Times New Roman" w:eastAsia="Times New Roman" w:hAnsi="Times New Roman" w:cs="Times New Roman"/>
          <w:b/>
          <w:szCs w:val="24"/>
          <w:lang w:eastAsia="ru-RU"/>
        </w:rPr>
      </w:pPr>
    </w:p>
    <w:p w:rsidR="001244D7" w:rsidRDefault="001244D7" w:rsidP="001244D7">
      <w:pPr>
        <w:spacing w:after="0" w:line="240" w:lineRule="auto"/>
        <w:jc w:val="right"/>
        <w:rPr>
          <w:rFonts w:ascii="Times New Roman" w:eastAsia="Times New Roman" w:hAnsi="Times New Roman" w:cs="Times New Roman"/>
          <w:b/>
          <w:szCs w:val="24"/>
          <w:lang w:eastAsia="ru-RU"/>
        </w:rPr>
      </w:pPr>
    </w:p>
    <w:p w:rsidR="001244D7" w:rsidRDefault="001244D7" w:rsidP="001244D7">
      <w:pPr>
        <w:spacing w:after="0" w:line="240" w:lineRule="auto"/>
        <w:jc w:val="right"/>
        <w:rPr>
          <w:rFonts w:ascii="Times New Roman" w:eastAsia="Times New Roman" w:hAnsi="Times New Roman" w:cs="Times New Roman"/>
          <w:b/>
          <w:szCs w:val="24"/>
          <w:lang w:eastAsia="ru-RU"/>
        </w:rPr>
      </w:pPr>
    </w:p>
    <w:p w:rsidR="001244D7" w:rsidRDefault="001244D7" w:rsidP="001244D7">
      <w:pPr>
        <w:spacing w:after="0" w:line="240" w:lineRule="auto"/>
        <w:jc w:val="right"/>
        <w:rPr>
          <w:rFonts w:ascii="Times New Roman" w:eastAsia="Times New Roman" w:hAnsi="Times New Roman" w:cs="Times New Roman"/>
          <w:b/>
          <w:szCs w:val="24"/>
          <w:lang w:eastAsia="ru-RU"/>
        </w:rPr>
      </w:pPr>
    </w:p>
    <w:p w:rsidR="001244D7" w:rsidRDefault="001244D7" w:rsidP="001244D7">
      <w:pPr>
        <w:spacing w:after="0" w:line="240" w:lineRule="auto"/>
        <w:jc w:val="right"/>
        <w:rPr>
          <w:rFonts w:ascii="Times New Roman" w:eastAsia="Times New Roman" w:hAnsi="Times New Roman" w:cs="Times New Roman"/>
          <w:b/>
          <w:szCs w:val="24"/>
          <w:lang w:eastAsia="ru-RU"/>
        </w:rPr>
      </w:pPr>
    </w:p>
    <w:p w:rsidR="001244D7" w:rsidRDefault="001244D7" w:rsidP="001244D7">
      <w:pPr>
        <w:spacing w:after="0" w:line="240" w:lineRule="auto"/>
        <w:jc w:val="right"/>
        <w:rPr>
          <w:rFonts w:ascii="Times New Roman" w:eastAsia="Times New Roman" w:hAnsi="Times New Roman" w:cs="Times New Roman"/>
          <w:b/>
          <w:szCs w:val="24"/>
          <w:lang w:eastAsia="ru-RU"/>
        </w:rPr>
      </w:pPr>
    </w:p>
    <w:p w:rsidR="001244D7" w:rsidRDefault="001244D7" w:rsidP="001244D7">
      <w:pPr>
        <w:spacing w:after="0" w:line="240" w:lineRule="auto"/>
        <w:jc w:val="right"/>
        <w:rPr>
          <w:rFonts w:ascii="Times New Roman" w:eastAsia="Times New Roman" w:hAnsi="Times New Roman" w:cs="Times New Roman"/>
          <w:b/>
          <w:szCs w:val="24"/>
          <w:lang w:eastAsia="ru-RU"/>
        </w:rPr>
      </w:pPr>
    </w:p>
    <w:p w:rsidR="001244D7" w:rsidRDefault="001244D7" w:rsidP="001244D7">
      <w:pPr>
        <w:spacing w:after="0" w:line="240" w:lineRule="auto"/>
        <w:jc w:val="right"/>
        <w:rPr>
          <w:rFonts w:ascii="Times New Roman" w:eastAsia="Times New Roman" w:hAnsi="Times New Roman" w:cs="Times New Roman"/>
          <w:b/>
          <w:szCs w:val="24"/>
          <w:lang w:eastAsia="ru-RU"/>
        </w:rPr>
      </w:pPr>
    </w:p>
    <w:p w:rsidR="001F7274" w:rsidRDefault="001F7274" w:rsidP="001244D7">
      <w:pPr>
        <w:spacing w:after="0" w:line="240" w:lineRule="auto"/>
        <w:jc w:val="right"/>
        <w:rPr>
          <w:rFonts w:ascii="Times New Roman" w:eastAsia="Times New Roman" w:hAnsi="Times New Roman" w:cs="Times New Roman"/>
          <w:b/>
          <w:szCs w:val="24"/>
          <w:lang w:eastAsia="ru-RU"/>
        </w:rPr>
      </w:pPr>
    </w:p>
    <w:p w:rsidR="001F7274" w:rsidRDefault="001F7274" w:rsidP="001244D7">
      <w:pPr>
        <w:spacing w:after="0" w:line="240" w:lineRule="auto"/>
        <w:jc w:val="right"/>
        <w:rPr>
          <w:rFonts w:ascii="Times New Roman" w:eastAsia="Times New Roman" w:hAnsi="Times New Roman" w:cs="Times New Roman"/>
          <w:b/>
          <w:szCs w:val="24"/>
          <w:lang w:eastAsia="ru-RU"/>
        </w:rPr>
      </w:pPr>
    </w:p>
    <w:p w:rsidR="001F7274" w:rsidRDefault="001F7274" w:rsidP="001244D7">
      <w:pPr>
        <w:spacing w:after="0" w:line="240" w:lineRule="auto"/>
        <w:jc w:val="right"/>
        <w:rPr>
          <w:rFonts w:ascii="Times New Roman" w:eastAsia="Times New Roman" w:hAnsi="Times New Roman" w:cs="Times New Roman"/>
          <w:b/>
          <w:szCs w:val="24"/>
          <w:lang w:eastAsia="ru-RU"/>
        </w:rPr>
      </w:pPr>
    </w:p>
    <w:p w:rsidR="001F7274" w:rsidRDefault="001F7274" w:rsidP="001244D7">
      <w:pPr>
        <w:spacing w:after="0" w:line="240" w:lineRule="auto"/>
        <w:jc w:val="right"/>
        <w:rPr>
          <w:rFonts w:ascii="Times New Roman" w:eastAsia="Times New Roman" w:hAnsi="Times New Roman" w:cs="Times New Roman"/>
          <w:b/>
          <w:szCs w:val="24"/>
          <w:lang w:eastAsia="ru-RU"/>
        </w:rPr>
      </w:pPr>
    </w:p>
    <w:p w:rsidR="001F7274" w:rsidRDefault="001F7274" w:rsidP="001244D7">
      <w:pPr>
        <w:spacing w:after="0" w:line="240" w:lineRule="auto"/>
        <w:jc w:val="right"/>
        <w:rPr>
          <w:rFonts w:ascii="Times New Roman" w:eastAsia="Times New Roman" w:hAnsi="Times New Roman" w:cs="Times New Roman"/>
          <w:b/>
          <w:szCs w:val="24"/>
          <w:lang w:eastAsia="ru-RU"/>
        </w:rPr>
      </w:pPr>
    </w:p>
    <w:p w:rsidR="001F7274" w:rsidRDefault="001F7274" w:rsidP="001244D7">
      <w:pPr>
        <w:spacing w:after="0" w:line="240" w:lineRule="auto"/>
        <w:jc w:val="right"/>
        <w:rPr>
          <w:rFonts w:ascii="Times New Roman" w:eastAsia="Times New Roman" w:hAnsi="Times New Roman" w:cs="Times New Roman"/>
          <w:b/>
          <w:szCs w:val="24"/>
          <w:lang w:eastAsia="ru-RU"/>
        </w:rPr>
      </w:pPr>
    </w:p>
    <w:p w:rsidR="001244D7" w:rsidRDefault="001244D7" w:rsidP="001244D7">
      <w:pPr>
        <w:spacing w:after="0" w:line="240" w:lineRule="auto"/>
        <w:jc w:val="right"/>
        <w:rPr>
          <w:rFonts w:ascii="Times New Roman" w:eastAsia="Times New Roman" w:hAnsi="Times New Roman" w:cs="Times New Roman"/>
          <w:b/>
          <w:szCs w:val="24"/>
          <w:lang w:eastAsia="ru-RU"/>
        </w:rPr>
      </w:pPr>
    </w:p>
    <w:p w:rsidR="001244D7" w:rsidRDefault="001244D7" w:rsidP="001244D7">
      <w:pPr>
        <w:spacing w:after="0" w:line="240" w:lineRule="auto"/>
        <w:jc w:val="right"/>
        <w:rPr>
          <w:rFonts w:ascii="Times New Roman" w:eastAsia="Times New Roman" w:hAnsi="Times New Roman" w:cs="Times New Roman"/>
          <w:b/>
          <w:szCs w:val="24"/>
          <w:lang w:eastAsia="ru-RU"/>
        </w:rPr>
      </w:pPr>
    </w:p>
    <w:p w:rsidR="001244D7" w:rsidRDefault="001244D7" w:rsidP="001244D7">
      <w:pPr>
        <w:spacing w:after="0" w:line="240" w:lineRule="auto"/>
        <w:jc w:val="right"/>
        <w:rPr>
          <w:rFonts w:ascii="Times New Roman" w:eastAsia="Times New Roman" w:hAnsi="Times New Roman" w:cs="Times New Roman"/>
          <w:b/>
          <w:szCs w:val="24"/>
          <w:lang w:eastAsia="ru-RU"/>
        </w:rPr>
      </w:pPr>
    </w:p>
    <w:p w:rsidR="00F957C9" w:rsidRDefault="00F957C9" w:rsidP="001244D7">
      <w:pPr>
        <w:spacing w:after="0" w:line="240" w:lineRule="auto"/>
        <w:jc w:val="right"/>
        <w:rPr>
          <w:rFonts w:ascii="Times New Roman" w:eastAsia="Times New Roman" w:hAnsi="Times New Roman" w:cs="Times New Roman"/>
          <w:b/>
          <w:szCs w:val="24"/>
          <w:lang w:eastAsia="ru-RU"/>
        </w:rPr>
      </w:pPr>
    </w:p>
    <w:p w:rsidR="001244D7" w:rsidRPr="001244D7" w:rsidRDefault="001244D7" w:rsidP="001244D7">
      <w:pPr>
        <w:spacing w:after="0" w:line="240" w:lineRule="auto"/>
        <w:jc w:val="right"/>
        <w:rPr>
          <w:rFonts w:ascii="Times New Roman" w:eastAsia="Times New Roman" w:hAnsi="Times New Roman" w:cs="Times New Roman"/>
          <w:b/>
          <w:szCs w:val="24"/>
          <w:lang w:eastAsia="ru-RU"/>
        </w:rPr>
      </w:pPr>
      <w:r w:rsidRPr="001244D7">
        <w:rPr>
          <w:rFonts w:ascii="Times New Roman" w:eastAsia="Times New Roman" w:hAnsi="Times New Roman" w:cs="Times New Roman"/>
          <w:b/>
          <w:szCs w:val="24"/>
          <w:lang w:eastAsia="ru-RU"/>
        </w:rPr>
        <w:lastRenderedPageBreak/>
        <w:t xml:space="preserve">ПРИЛОЖЕНИЕ № 1 </w:t>
      </w:r>
    </w:p>
    <w:p w:rsidR="001244D7" w:rsidRPr="001244D7" w:rsidRDefault="001244D7" w:rsidP="001244D7">
      <w:pPr>
        <w:spacing w:after="0" w:line="240" w:lineRule="auto"/>
        <w:jc w:val="right"/>
        <w:rPr>
          <w:rFonts w:ascii="Times New Roman" w:eastAsia="Times New Roman" w:hAnsi="Times New Roman" w:cs="Times New Roman"/>
          <w:szCs w:val="24"/>
          <w:lang w:eastAsia="ru-RU"/>
        </w:rPr>
      </w:pPr>
      <w:r w:rsidRPr="001244D7">
        <w:rPr>
          <w:rFonts w:ascii="Times New Roman" w:eastAsia="Times New Roman" w:hAnsi="Times New Roman" w:cs="Times New Roman"/>
          <w:szCs w:val="24"/>
          <w:lang w:eastAsia="ru-RU"/>
        </w:rPr>
        <w:t>к договору участия в долевом строительстве</w:t>
      </w:r>
    </w:p>
    <w:p w:rsidR="001244D7" w:rsidRPr="00CD0F00" w:rsidRDefault="00CD0F00" w:rsidP="001244D7">
      <w:pPr>
        <w:spacing w:after="0" w:line="240" w:lineRule="auto"/>
        <w:jc w:val="right"/>
        <w:rPr>
          <w:rFonts w:ascii="Times New Roman" w:eastAsia="Times New Roman" w:hAnsi="Times New Roman" w:cs="Times New Roman"/>
          <w:b/>
          <w:szCs w:val="24"/>
          <w:lang w:eastAsia="ru-RU"/>
        </w:rPr>
      </w:pPr>
      <w:r>
        <w:rPr>
          <w:rFonts w:ascii="Times New Roman" w:eastAsia="Times New Roman" w:hAnsi="Times New Roman" w:cs="Times New Roman"/>
          <w:szCs w:val="24"/>
          <w:lang w:eastAsia="ru-RU"/>
        </w:rPr>
        <w:t xml:space="preserve"> </w:t>
      </w:r>
      <w:r w:rsidRPr="00CD0F00">
        <w:rPr>
          <w:rFonts w:ascii="Times New Roman" w:eastAsia="Times New Roman" w:hAnsi="Times New Roman" w:cs="Times New Roman"/>
          <w:b/>
          <w:szCs w:val="24"/>
          <w:lang w:eastAsia="ru-RU"/>
        </w:rPr>
        <w:t>№ ДН/01-00_ от «__</w:t>
      </w:r>
      <w:r w:rsidR="001244D7" w:rsidRPr="00CD0F00">
        <w:rPr>
          <w:rFonts w:ascii="Times New Roman" w:eastAsia="Times New Roman" w:hAnsi="Times New Roman" w:cs="Times New Roman"/>
          <w:b/>
          <w:szCs w:val="24"/>
          <w:lang w:eastAsia="ru-RU"/>
        </w:rPr>
        <w:t xml:space="preserve">» </w:t>
      </w:r>
      <w:r w:rsidRPr="00CD0F00">
        <w:rPr>
          <w:rFonts w:ascii="Times New Roman" w:eastAsia="Times New Roman" w:hAnsi="Times New Roman" w:cs="Times New Roman"/>
          <w:b/>
          <w:szCs w:val="24"/>
          <w:lang w:eastAsia="ru-RU"/>
        </w:rPr>
        <w:t>_______ 2017</w:t>
      </w:r>
      <w:r w:rsidR="001244D7" w:rsidRPr="00CD0F00">
        <w:rPr>
          <w:rFonts w:ascii="Times New Roman" w:eastAsia="Times New Roman" w:hAnsi="Times New Roman" w:cs="Times New Roman"/>
          <w:b/>
          <w:szCs w:val="24"/>
          <w:lang w:eastAsia="ru-RU"/>
        </w:rPr>
        <w:t>г.</w:t>
      </w:r>
    </w:p>
    <w:p w:rsidR="001244D7" w:rsidRPr="001244D7" w:rsidRDefault="001244D7" w:rsidP="001244D7">
      <w:pPr>
        <w:spacing w:after="0" w:line="240" w:lineRule="auto"/>
        <w:rPr>
          <w:rFonts w:ascii="Times New Roman" w:eastAsia="Times New Roman" w:hAnsi="Times New Roman" w:cs="Times New Roman"/>
          <w:szCs w:val="24"/>
          <w:lang w:eastAsia="ru-RU"/>
        </w:rPr>
      </w:pPr>
    </w:p>
    <w:p w:rsidR="001244D7" w:rsidRPr="00B5021F" w:rsidRDefault="001244D7" w:rsidP="001244D7">
      <w:pPr>
        <w:tabs>
          <w:tab w:val="left" w:pos="2925"/>
        </w:tabs>
        <w:spacing w:after="0" w:line="240" w:lineRule="auto"/>
        <w:jc w:val="center"/>
        <w:rPr>
          <w:rFonts w:ascii="Times New Roman" w:eastAsia="Times New Roman" w:hAnsi="Times New Roman" w:cs="Times New Roman"/>
          <w:b/>
          <w:lang w:eastAsia="ru-RU"/>
        </w:rPr>
      </w:pPr>
      <w:r w:rsidRPr="00B5021F">
        <w:rPr>
          <w:rFonts w:ascii="Times New Roman" w:eastAsia="Times New Roman" w:hAnsi="Times New Roman" w:cs="Times New Roman"/>
          <w:b/>
          <w:lang w:eastAsia="ru-RU"/>
        </w:rPr>
        <w:t>РАСПОЛОЖЕНИЕ КВАРТИРЫ В ДОМЕ</w:t>
      </w:r>
    </w:p>
    <w:p w:rsidR="001244D7" w:rsidRPr="001244D7" w:rsidRDefault="001244D7" w:rsidP="001244D7">
      <w:pPr>
        <w:tabs>
          <w:tab w:val="left" w:pos="292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244D7">
        <w:rPr>
          <w:rFonts w:ascii="Times New Roman" w:eastAsia="Times New Roman" w:hAnsi="Times New Roman" w:cs="Times New Roman"/>
          <w:lang w:eastAsia="ru-RU"/>
        </w:rPr>
        <w:t xml:space="preserve">по адресу: </w:t>
      </w:r>
      <w:r w:rsidRPr="001244D7">
        <w:rPr>
          <w:rFonts w:ascii="Times New Roman" w:eastAsia="Times New Roman" w:hAnsi="Times New Roman" w:cs="Times New Roman"/>
          <w:bCs/>
          <w:lang w:eastAsia="ru-RU"/>
        </w:rPr>
        <w:t>187026 Ленинградская область, Тосненский р-н, г. Никольское, ул. Первомайская, дом 1</w:t>
      </w:r>
    </w:p>
    <w:p w:rsidR="001244D7" w:rsidRPr="001244D7" w:rsidRDefault="001244D7" w:rsidP="001244D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244D7">
        <w:rPr>
          <w:rFonts w:ascii="Times New Roman" w:eastAsia="Times New Roman" w:hAnsi="Times New Roman" w:cs="Times New Roman"/>
          <w:color w:val="000000"/>
          <w:sz w:val="24"/>
          <w:szCs w:val="24"/>
          <w:lang w:eastAsia="ru-RU"/>
        </w:rPr>
        <w:t>Квартира №</w:t>
      </w:r>
      <w:r w:rsidR="00D22EB1">
        <w:rPr>
          <w:rFonts w:ascii="Times New Roman" w:eastAsia="Times New Roman" w:hAnsi="Times New Roman" w:cs="Times New Roman"/>
          <w:color w:val="000000"/>
          <w:sz w:val="24"/>
          <w:szCs w:val="24"/>
          <w:lang w:eastAsia="ru-RU"/>
        </w:rPr>
        <w:t>_____</w:t>
      </w:r>
      <w:r w:rsidR="00801639">
        <w:rPr>
          <w:rFonts w:ascii="Times New Roman" w:eastAsia="Times New Roman" w:hAnsi="Times New Roman" w:cs="Times New Roman"/>
          <w:color w:val="000000"/>
          <w:sz w:val="24"/>
          <w:szCs w:val="24"/>
          <w:lang w:eastAsia="ru-RU"/>
        </w:rPr>
        <w:t>, _____</w:t>
      </w:r>
      <w:r w:rsidRPr="001244D7">
        <w:rPr>
          <w:rFonts w:ascii="Times New Roman" w:eastAsia="Times New Roman" w:hAnsi="Times New Roman" w:cs="Times New Roman"/>
          <w:color w:val="000000"/>
          <w:sz w:val="24"/>
          <w:szCs w:val="24"/>
          <w:lang w:eastAsia="ru-RU"/>
        </w:rPr>
        <w:t xml:space="preserve"> этаж - обозначена на плане штрихом.</w:t>
      </w:r>
    </w:p>
    <w:p w:rsidR="001244D7" w:rsidRPr="001244D7" w:rsidRDefault="001244D7" w:rsidP="001244D7">
      <w:pPr>
        <w:tabs>
          <w:tab w:val="left" w:pos="2925"/>
        </w:tabs>
        <w:spacing w:after="0" w:line="240" w:lineRule="auto"/>
        <w:jc w:val="center"/>
        <w:rPr>
          <w:rFonts w:ascii="Times New Roman" w:eastAsia="Times New Roman" w:hAnsi="Times New Roman" w:cs="Times New Roman"/>
          <w:szCs w:val="24"/>
          <w:lang w:eastAsia="ru-RU"/>
        </w:rPr>
      </w:pPr>
    </w:p>
    <w:p w:rsidR="001244D7" w:rsidRPr="001244D7" w:rsidRDefault="001244D7" w:rsidP="001244D7">
      <w:pPr>
        <w:spacing w:after="0" w:line="240" w:lineRule="auto"/>
        <w:jc w:val="center"/>
        <w:rPr>
          <w:rFonts w:ascii="Times New Roman" w:eastAsia="Times New Roman" w:hAnsi="Times New Roman" w:cs="Times New Roman"/>
          <w:szCs w:val="24"/>
          <w:lang w:eastAsia="ru-RU"/>
        </w:rPr>
      </w:pPr>
    </w:p>
    <w:p w:rsidR="001244D7" w:rsidRPr="001244D7" w:rsidRDefault="001244D7" w:rsidP="001244D7">
      <w:pPr>
        <w:spacing w:after="0" w:line="240" w:lineRule="auto"/>
        <w:jc w:val="center"/>
        <w:rPr>
          <w:rFonts w:ascii="Times New Roman" w:eastAsia="Times New Roman" w:hAnsi="Times New Roman" w:cs="Times New Roman"/>
          <w:szCs w:val="24"/>
          <w:lang w:eastAsia="ru-RU"/>
        </w:rPr>
      </w:pPr>
      <w:r w:rsidRPr="001244D7">
        <w:rPr>
          <w:rFonts w:ascii="Times New Roman" w:eastAsia="Times New Roman" w:hAnsi="Times New Roman" w:cs="Times New Roman"/>
          <w:noProof/>
          <w:szCs w:val="24"/>
          <w:lang w:eastAsia="ru-RU"/>
        </w:rPr>
        <w:drawing>
          <wp:inline distT="0" distB="0" distL="0" distR="0">
            <wp:extent cx="38735" cy="88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35" cy="8890"/>
                    </a:xfrm>
                    <a:prstGeom prst="rect">
                      <a:avLst/>
                    </a:prstGeom>
                    <a:noFill/>
                    <a:ln>
                      <a:noFill/>
                    </a:ln>
                  </pic:spPr>
                </pic:pic>
              </a:graphicData>
            </a:graphic>
          </wp:inline>
        </w:drawing>
      </w:r>
      <w:r w:rsidRPr="001244D7">
        <w:rPr>
          <w:rFonts w:ascii="Times New Roman" w:eastAsia="Times New Roman" w:hAnsi="Times New Roman" w:cs="Times New Roman"/>
          <w:noProof/>
          <w:szCs w:val="24"/>
          <w:lang w:eastAsia="ru-RU"/>
        </w:rPr>
        <w:drawing>
          <wp:inline distT="0" distB="0" distL="0" distR="0">
            <wp:extent cx="6002020" cy="4025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2020" cy="4025900"/>
                    </a:xfrm>
                    <a:prstGeom prst="rect">
                      <a:avLst/>
                    </a:prstGeom>
                    <a:noFill/>
                    <a:ln>
                      <a:noFill/>
                    </a:ln>
                  </pic:spPr>
                </pic:pic>
              </a:graphicData>
            </a:graphic>
          </wp:inline>
        </w:drawing>
      </w:r>
    </w:p>
    <w:p w:rsidR="001244D7" w:rsidRPr="001244D7" w:rsidRDefault="001244D7" w:rsidP="001244D7">
      <w:pPr>
        <w:spacing w:after="0" w:line="240" w:lineRule="auto"/>
        <w:jc w:val="center"/>
        <w:rPr>
          <w:rFonts w:ascii="Times New Roman" w:eastAsia="Times New Roman" w:hAnsi="Times New Roman" w:cs="Times New Roman"/>
          <w:szCs w:val="24"/>
          <w:lang w:eastAsia="ru-RU"/>
        </w:rPr>
      </w:pPr>
    </w:p>
    <w:p w:rsidR="001244D7" w:rsidRPr="001244D7" w:rsidRDefault="001244D7" w:rsidP="001244D7">
      <w:pPr>
        <w:spacing w:after="0" w:line="240" w:lineRule="auto"/>
        <w:rPr>
          <w:rFonts w:ascii="Times New Roman" w:eastAsia="Times New Roman" w:hAnsi="Times New Roman" w:cs="Times New Roman"/>
          <w:szCs w:val="24"/>
          <w:lang w:eastAsia="ru-RU"/>
        </w:rPr>
      </w:pPr>
    </w:p>
    <w:tbl>
      <w:tblPr>
        <w:tblW w:w="9922" w:type="dxa"/>
        <w:tblLook w:val="01E0" w:firstRow="1" w:lastRow="1" w:firstColumn="1" w:lastColumn="1" w:noHBand="0" w:noVBand="0"/>
      </w:tblPr>
      <w:tblGrid>
        <w:gridCol w:w="5087"/>
        <w:gridCol w:w="4835"/>
      </w:tblGrid>
      <w:tr w:rsidR="001244D7" w:rsidRPr="001244D7" w:rsidTr="001244D7">
        <w:trPr>
          <w:trHeight w:val="4871"/>
        </w:trPr>
        <w:tc>
          <w:tcPr>
            <w:tcW w:w="5087" w:type="dxa"/>
          </w:tcPr>
          <w:p w:rsidR="001244D7" w:rsidRPr="001244D7" w:rsidRDefault="001244D7" w:rsidP="001244D7">
            <w:pPr>
              <w:tabs>
                <w:tab w:val="left" w:pos="990"/>
              </w:tabs>
              <w:spacing w:after="0" w:line="240" w:lineRule="auto"/>
              <w:rPr>
                <w:rFonts w:ascii="Times New Roman" w:eastAsia="Times New Roman" w:hAnsi="Times New Roman" w:cs="Times New Roman"/>
                <w:b/>
                <w:sz w:val="24"/>
                <w:szCs w:val="24"/>
                <w:lang w:eastAsia="ru-RU"/>
              </w:rPr>
            </w:pPr>
            <w:r w:rsidRPr="001244D7">
              <w:rPr>
                <w:rFonts w:ascii="Times New Roman" w:eastAsia="Times New Roman" w:hAnsi="Times New Roman" w:cs="Times New Roman"/>
                <w:b/>
                <w:sz w:val="24"/>
                <w:szCs w:val="24"/>
                <w:lang w:eastAsia="ru-RU"/>
              </w:rPr>
              <w:t>ЗАСТРОЙЩИК:</w:t>
            </w:r>
          </w:p>
          <w:p w:rsidR="001244D7" w:rsidRPr="001244D7" w:rsidRDefault="001244D7" w:rsidP="001244D7">
            <w:pPr>
              <w:tabs>
                <w:tab w:val="left" w:pos="990"/>
              </w:tabs>
              <w:spacing w:after="0" w:line="240" w:lineRule="auto"/>
              <w:rPr>
                <w:rFonts w:ascii="Times New Roman" w:eastAsia="Times New Roman" w:hAnsi="Times New Roman" w:cs="Times New Roman"/>
                <w:b/>
                <w:sz w:val="24"/>
                <w:szCs w:val="24"/>
                <w:lang w:eastAsia="ru-RU"/>
              </w:rPr>
            </w:pPr>
            <w:r w:rsidRPr="001244D7">
              <w:rPr>
                <w:rFonts w:ascii="Times New Roman" w:eastAsia="Times New Roman" w:hAnsi="Times New Roman" w:cs="Times New Roman"/>
                <w:b/>
                <w:sz w:val="24"/>
                <w:szCs w:val="24"/>
                <w:lang w:eastAsia="ru-RU"/>
              </w:rPr>
              <w:t>ООО «Спутник»</w:t>
            </w:r>
            <w:r w:rsidRPr="001244D7">
              <w:rPr>
                <w:rFonts w:ascii="Times New Roman" w:eastAsia="Times New Roman" w:hAnsi="Times New Roman" w:cs="Times New Roman"/>
                <w:b/>
                <w:sz w:val="24"/>
                <w:szCs w:val="24"/>
                <w:lang w:eastAsia="ru-RU"/>
              </w:rPr>
              <w:tab/>
            </w:r>
          </w:p>
          <w:p w:rsidR="001244D7" w:rsidRPr="001244D7" w:rsidRDefault="001244D7" w:rsidP="001244D7">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92241, г"/>
              </w:smartTagPr>
              <w:r w:rsidRPr="001244D7">
                <w:rPr>
                  <w:rFonts w:ascii="Times New Roman" w:eastAsia="Times New Roman" w:hAnsi="Times New Roman" w:cs="Times New Roman"/>
                  <w:sz w:val="24"/>
                  <w:szCs w:val="24"/>
                  <w:lang w:eastAsia="ru-RU"/>
                </w:rPr>
                <w:t>192241, г</w:t>
              </w:r>
            </w:smartTag>
            <w:r w:rsidRPr="001244D7">
              <w:rPr>
                <w:rFonts w:ascii="Times New Roman" w:eastAsia="Times New Roman" w:hAnsi="Times New Roman" w:cs="Times New Roman"/>
                <w:sz w:val="24"/>
                <w:szCs w:val="24"/>
                <w:lang w:eastAsia="ru-RU"/>
              </w:rPr>
              <w:t xml:space="preserve">. Санкт-Петербург, пр. Славы, д.51, Литера А, пом. 13-Н  </w:t>
            </w:r>
          </w:p>
          <w:p w:rsidR="001244D7" w:rsidRPr="001244D7" w:rsidRDefault="001244D7" w:rsidP="001244D7">
            <w:pPr>
              <w:spacing w:after="0" w:line="240" w:lineRule="auto"/>
              <w:rPr>
                <w:rFonts w:ascii="Times New Roman" w:eastAsia="Times New Roman" w:hAnsi="Times New Roman" w:cs="Times New Roman"/>
                <w:sz w:val="24"/>
                <w:szCs w:val="24"/>
                <w:lang w:eastAsia="ru-RU"/>
              </w:rPr>
            </w:pPr>
            <w:r w:rsidRPr="001244D7">
              <w:rPr>
                <w:rFonts w:ascii="Times New Roman" w:eastAsia="Times New Roman" w:hAnsi="Times New Roman" w:cs="Times New Roman"/>
                <w:sz w:val="24"/>
                <w:szCs w:val="24"/>
                <w:lang w:eastAsia="ru-RU"/>
              </w:rPr>
              <w:t>ИНН 7816488579, КПП 781601001,</w:t>
            </w:r>
          </w:p>
          <w:p w:rsidR="001244D7" w:rsidRPr="001244D7" w:rsidRDefault="001244D7" w:rsidP="001244D7">
            <w:pPr>
              <w:spacing w:after="0" w:line="240" w:lineRule="auto"/>
              <w:rPr>
                <w:rFonts w:ascii="Times New Roman" w:eastAsia="Times New Roman" w:hAnsi="Times New Roman" w:cs="Times New Roman"/>
                <w:sz w:val="24"/>
                <w:szCs w:val="24"/>
                <w:lang w:eastAsia="ru-RU"/>
              </w:rPr>
            </w:pPr>
            <w:r w:rsidRPr="001244D7">
              <w:rPr>
                <w:rFonts w:ascii="Times New Roman" w:eastAsia="Times New Roman" w:hAnsi="Times New Roman" w:cs="Times New Roman"/>
                <w:sz w:val="24"/>
                <w:szCs w:val="24"/>
                <w:lang w:eastAsia="ru-RU"/>
              </w:rPr>
              <w:t>ОГРН 1107847151334</w:t>
            </w:r>
          </w:p>
          <w:p w:rsidR="001244D7" w:rsidRPr="001244D7" w:rsidRDefault="001244D7" w:rsidP="001244D7">
            <w:pPr>
              <w:spacing w:after="0" w:line="240" w:lineRule="auto"/>
              <w:rPr>
                <w:rFonts w:ascii="Times New Roman" w:eastAsia="Times New Roman" w:hAnsi="Times New Roman" w:cs="Times New Roman"/>
                <w:sz w:val="24"/>
                <w:szCs w:val="24"/>
                <w:lang w:eastAsia="ru-RU"/>
              </w:rPr>
            </w:pPr>
            <w:r w:rsidRPr="001244D7">
              <w:rPr>
                <w:rFonts w:ascii="Times New Roman" w:eastAsia="Times New Roman" w:hAnsi="Times New Roman" w:cs="Times New Roman"/>
                <w:sz w:val="24"/>
                <w:szCs w:val="24"/>
                <w:lang w:eastAsia="ru-RU"/>
              </w:rPr>
              <w:t>р/сч. 40702810832370000422 в Санкт-Петербургском филиале Акционерное Общество «АЛЬФА-БАНК», г. Санкт-Петербург</w:t>
            </w:r>
          </w:p>
          <w:p w:rsidR="001244D7" w:rsidRPr="001244D7" w:rsidRDefault="001244D7" w:rsidP="001244D7">
            <w:pPr>
              <w:spacing w:after="0" w:line="240" w:lineRule="auto"/>
              <w:rPr>
                <w:rFonts w:ascii="Times New Roman" w:eastAsia="Times New Roman" w:hAnsi="Times New Roman" w:cs="Times New Roman"/>
                <w:sz w:val="24"/>
                <w:szCs w:val="24"/>
                <w:lang w:eastAsia="ru-RU"/>
              </w:rPr>
            </w:pPr>
            <w:r w:rsidRPr="001244D7">
              <w:rPr>
                <w:rFonts w:ascii="Times New Roman" w:eastAsia="Times New Roman" w:hAnsi="Times New Roman" w:cs="Times New Roman"/>
                <w:sz w:val="24"/>
                <w:szCs w:val="24"/>
                <w:lang w:eastAsia="ru-RU"/>
              </w:rPr>
              <w:t xml:space="preserve">к/сч   30101810600000000786 </w:t>
            </w:r>
          </w:p>
          <w:p w:rsidR="001244D7" w:rsidRPr="001244D7" w:rsidRDefault="001244D7" w:rsidP="001244D7">
            <w:pPr>
              <w:spacing w:after="0" w:line="240" w:lineRule="auto"/>
              <w:rPr>
                <w:rFonts w:ascii="Times New Roman" w:eastAsia="Times New Roman" w:hAnsi="Times New Roman" w:cs="Times New Roman"/>
                <w:sz w:val="24"/>
                <w:szCs w:val="24"/>
                <w:lang w:eastAsia="ru-RU"/>
              </w:rPr>
            </w:pPr>
            <w:r w:rsidRPr="001244D7">
              <w:rPr>
                <w:rFonts w:ascii="Times New Roman" w:eastAsia="Times New Roman" w:hAnsi="Times New Roman" w:cs="Times New Roman"/>
                <w:sz w:val="24"/>
                <w:szCs w:val="24"/>
                <w:lang w:eastAsia="ru-RU"/>
              </w:rPr>
              <w:t>БИК 044030786</w:t>
            </w:r>
          </w:p>
          <w:p w:rsidR="001244D7" w:rsidRPr="004706E8" w:rsidRDefault="00144D3C" w:rsidP="001244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Тел./факс: +7 (812) 6</w:t>
            </w:r>
            <w:r w:rsidRPr="004706E8">
              <w:rPr>
                <w:rFonts w:ascii="Times New Roman" w:eastAsia="Times New Roman" w:hAnsi="Times New Roman" w:cs="Times New Roman"/>
                <w:sz w:val="24"/>
                <w:szCs w:val="24"/>
                <w:lang w:eastAsia="ru-RU"/>
              </w:rPr>
              <w:t>02</w:t>
            </w:r>
            <w:r>
              <w:rPr>
                <w:rFonts w:ascii="Times New Roman" w:eastAsia="Times New Roman" w:hAnsi="Times New Roman" w:cs="Times New Roman"/>
                <w:sz w:val="24"/>
                <w:szCs w:val="24"/>
                <w:lang w:eastAsia="ru-RU"/>
              </w:rPr>
              <w:t>-</w:t>
            </w:r>
            <w:r w:rsidRPr="004706E8">
              <w:rPr>
                <w:rFonts w:ascii="Times New Roman" w:eastAsia="Times New Roman" w:hAnsi="Times New Roman" w:cs="Times New Roman"/>
                <w:sz w:val="24"/>
                <w:szCs w:val="24"/>
                <w:lang w:eastAsia="ru-RU"/>
              </w:rPr>
              <w:t>33</w:t>
            </w:r>
            <w:r>
              <w:rPr>
                <w:rFonts w:ascii="Times New Roman" w:eastAsia="Times New Roman" w:hAnsi="Times New Roman" w:cs="Times New Roman"/>
                <w:sz w:val="24"/>
                <w:szCs w:val="24"/>
                <w:lang w:eastAsia="ru-RU"/>
              </w:rPr>
              <w:t>-</w:t>
            </w:r>
            <w:r w:rsidRPr="004706E8">
              <w:rPr>
                <w:rFonts w:ascii="Times New Roman" w:eastAsia="Times New Roman" w:hAnsi="Times New Roman" w:cs="Times New Roman"/>
                <w:sz w:val="24"/>
                <w:szCs w:val="24"/>
                <w:lang w:eastAsia="ru-RU"/>
              </w:rPr>
              <w:t>33</w:t>
            </w:r>
          </w:p>
          <w:p w:rsidR="001244D7" w:rsidRPr="001244D7" w:rsidRDefault="001244D7" w:rsidP="001244D7">
            <w:pPr>
              <w:spacing w:after="0" w:line="240" w:lineRule="auto"/>
              <w:rPr>
                <w:rFonts w:ascii="Times New Roman" w:eastAsia="Times New Roman" w:hAnsi="Times New Roman" w:cs="Times New Roman"/>
                <w:sz w:val="24"/>
                <w:szCs w:val="24"/>
                <w:lang w:eastAsia="ru-RU"/>
              </w:rPr>
            </w:pPr>
            <w:r w:rsidRPr="001244D7">
              <w:rPr>
                <w:rFonts w:ascii="Times New Roman" w:eastAsia="Times New Roman" w:hAnsi="Times New Roman" w:cs="Times New Roman"/>
                <w:sz w:val="24"/>
                <w:szCs w:val="24"/>
                <w:lang w:val="en-US" w:eastAsia="ru-RU"/>
              </w:rPr>
              <w:t>Email</w:t>
            </w:r>
            <w:r w:rsidRPr="001244D7">
              <w:rPr>
                <w:rFonts w:ascii="Times New Roman" w:eastAsia="Times New Roman" w:hAnsi="Times New Roman" w:cs="Times New Roman"/>
                <w:sz w:val="24"/>
                <w:szCs w:val="24"/>
                <w:lang w:eastAsia="ru-RU"/>
              </w:rPr>
              <w:t xml:space="preserve">: </w:t>
            </w:r>
            <w:r w:rsidR="00144D3C">
              <w:rPr>
                <w:rFonts w:ascii="Times New Roman" w:eastAsia="Times New Roman" w:hAnsi="Times New Roman" w:cs="Times New Roman"/>
                <w:i/>
                <w:sz w:val="24"/>
                <w:szCs w:val="24"/>
                <w:lang w:val="en-US" w:eastAsia="ru-RU"/>
              </w:rPr>
              <w:t>op</w:t>
            </w:r>
            <w:r w:rsidRPr="001244D7">
              <w:rPr>
                <w:rFonts w:ascii="Times New Roman" w:eastAsia="Times New Roman" w:hAnsi="Times New Roman" w:cs="Times New Roman"/>
                <w:i/>
                <w:sz w:val="24"/>
                <w:szCs w:val="24"/>
                <w:lang w:eastAsia="ru-RU"/>
              </w:rPr>
              <w:t>@</w:t>
            </w:r>
            <w:r w:rsidRPr="001244D7">
              <w:rPr>
                <w:rFonts w:ascii="Times New Roman" w:eastAsia="Times New Roman" w:hAnsi="Times New Roman" w:cs="Times New Roman"/>
                <w:i/>
                <w:sz w:val="24"/>
                <w:szCs w:val="24"/>
                <w:lang w:val="en-US" w:eastAsia="ru-RU"/>
              </w:rPr>
              <w:t>spbsputnik</w:t>
            </w:r>
            <w:r w:rsidRPr="001244D7">
              <w:rPr>
                <w:rFonts w:ascii="Times New Roman" w:eastAsia="Times New Roman" w:hAnsi="Times New Roman" w:cs="Times New Roman"/>
                <w:i/>
                <w:sz w:val="24"/>
                <w:szCs w:val="24"/>
                <w:lang w:eastAsia="ru-RU"/>
              </w:rPr>
              <w:t>.</w:t>
            </w:r>
            <w:r w:rsidRPr="001244D7">
              <w:rPr>
                <w:rFonts w:ascii="Times New Roman" w:eastAsia="Times New Roman" w:hAnsi="Times New Roman" w:cs="Times New Roman"/>
                <w:i/>
                <w:sz w:val="24"/>
                <w:szCs w:val="24"/>
                <w:lang w:val="en-US" w:eastAsia="ru-RU"/>
              </w:rPr>
              <w:t>com</w:t>
            </w:r>
          </w:p>
          <w:p w:rsidR="001244D7" w:rsidRPr="001244D7" w:rsidRDefault="001244D7" w:rsidP="001244D7">
            <w:pPr>
              <w:spacing w:after="0" w:line="240" w:lineRule="auto"/>
              <w:ind w:right="95"/>
              <w:jc w:val="both"/>
              <w:rPr>
                <w:rFonts w:ascii="Times New Roman" w:eastAsia="Times New Roman" w:hAnsi="Times New Roman" w:cs="Times New Roman"/>
                <w:b/>
                <w:snapToGrid w:val="0"/>
                <w:sz w:val="24"/>
                <w:szCs w:val="24"/>
                <w:lang w:eastAsia="ru-RU"/>
              </w:rPr>
            </w:pPr>
            <w:r w:rsidRPr="001244D7">
              <w:rPr>
                <w:rFonts w:ascii="Times New Roman" w:eastAsia="Times New Roman" w:hAnsi="Times New Roman" w:cs="Times New Roman"/>
                <w:b/>
                <w:snapToGrid w:val="0"/>
                <w:sz w:val="24"/>
                <w:szCs w:val="24"/>
                <w:lang w:eastAsia="ru-RU"/>
              </w:rPr>
              <w:t>ООО «Спутник»</w:t>
            </w:r>
          </w:p>
          <w:p w:rsidR="001244D7" w:rsidRPr="001244D7" w:rsidRDefault="001244D7" w:rsidP="001244D7">
            <w:pPr>
              <w:spacing w:after="0" w:line="240" w:lineRule="auto"/>
              <w:ind w:right="95"/>
              <w:jc w:val="both"/>
              <w:rPr>
                <w:rFonts w:ascii="Times New Roman" w:eastAsia="Times New Roman" w:hAnsi="Times New Roman" w:cs="Times New Roman"/>
                <w:b/>
                <w:snapToGrid w:val="0"/>
                <w:sz w:val="24"/>
                <w:szCs w:val="24"/>
                <w:lang w:eastAsia="ru-RU"/>
              </w:rPr>
            </w:pPr>
            <w:r w:rsidRPr="001244D7">
              <w:rPr>
                <w:rFonts w:ascii="Times New Roman" w:eastAsia="Times New Roman" w:hAnsi="Times New Roman" w:cs="Times New Roman"/>
                <w:b/>
                <w:snapToGrid w:val="0"/>
                <w:sz w:val="24"/>
                <w:szCs w:val="24"/>
                <w:lang w:eastAsia="ru-RU"/>
              </w:rPr>
              <w:t>Генеральный директор</w:t>
            </w:r>
          </w:p>
          <w:p w:rsidR="001244D7" w:rsidRPr="001244D7" w:rsidRDefault="001244D7" w:rsidP="001244D7">
            <w:pPr>
              <w:spacing w:after="0" w:line="240" w:lineRule="auto"/>
              <w:ind w:right="95"/>
              <w:jc w:val="both"/>
              <w:rPr>
                <w:rFonts w:ascii="Times New Roman" w:eastAsia="Times New Roman" w:hAnsi="Times New Roman" w:cs="Times New Roman"/>
                <w:b/>
                <w:snapToGrid w:val="0"/>
                <w:sz w:val="24"/>
                <w:szCs w:val="24"/>
                <w:lang w:eastAsia="ru-RU"/>
              </w:rPr>
            </w:pPr>
          </w:p>
          <w:p w:rsidR="001244D7" w:rsidRPr="001244D7" w:rsidRDefault="001244D7" w:rsidP="001244D7">
            <w:pPr>
              <w:spacing w:after="0" w:line="240" w:lineRule="auto"/>
              <w:rPr>
                <w:rFonts w:ascii="Times New Roman" w:eastAsia="Times New Roman" w:hAnsi="Times New Roman" w:cs="Times New Roman"/>
                <w:sz w:val="24"/>
                <w:szCs w:val="24"/>
                <w:lang w:eastAsia="ru-RU"/>
              </w:rPr>
            </w:pPr>
            <w:r w:rsidRPr="001244D7">
              <w:rPr>
                <w:rFonts w:ascii="Times New Roman" w:eastAsia="Times New Roman" w:hAnsi="Times New Roman" w:cs="Times New Roman"/>
                <w:b/>
                <w:snapToGrid w:val="0"/>
                <w:sz w:val="24"/>
                <w:szCs w:val="24"/>
                <w:lang w:eastAsia="ru-RU"/>
              </w:rPr>
              <w:t>__________________И. А. Левченко</w:t>
            </w:r>
          </w:p>
        </w:tc>
        <w:tc>
          <w:tcPr>
            <w:tcW w:w="4835" w:type="dxa"/>
          </w:tcPr>
          <w:p w:rsidR="001244D7" w:rsidRPr="001244D7" w:rsidRDefault="001244D7" w:rsidP="001244D7">
            <w:pPr>
              <w:spacing w:after="0" w:line="240" w:lineRule="auto"/>
              <w:ind w:right="95"/>
              <w:jc w:val="both"/>
              <w:rPr>
                <w:rFonts w:ascii="Times New Roman" w:eastAsia="Times New Roman" w:hAnsi="Times New Roman" w:cs="Times New Roman"/>
                <w:b/>
                <w:sz w:val="24"/>
                <w:szCs w:val="24"/>
                <w:lang w:eastAsia="ru-RU"/>
              </w:rPr>
            </w:pPr>
            <w:r w:rsidRPr="001244D7">
              <w:rPr>
                <w:rFonts w:ascii="Times New Roman" w:eastAsia="Times New Roman" w:hAnsi="Times New Roman" w:cs="Times New Roman"/>
                <w:b/>
                <w:sz w:val="24"/>
                <w:szCs w:val="24"/>
                <w:lang w:eastAsia="ru-RU"/>
              </w:rPr>
              <w:t>Участник долевого строительства:</w:t>
            </w:r>
          </w:p>
          <w:p w:rsidR="001244D7" w:rsidRPr="001244D7" w:rsidRDefault="001244D7" w:rsidP="001244D7">
            <w:pPr>
              <w:spacing w:after="0" w:line="240" w:lineRule="auto"/>
              <w:ind w:right="95"/>
              <w:jc w:val="both"/>
              <w:rPr>
                <w:rFonts w:ascii="Times New Roman" w:eastAsia="Times New Roman" w:hAnsi="Times New Roman" w:cs="Times New Roman"/>
                <w:sz w:val="24"/>
                <w:szCs w:val="24"/>
                <w:lang w:eastAsia="ru-RU"/>
              </w:rPr>
            </w:pPr>
          </w:p>
        </w:tc>
      </w:tr>
    </w:tbl>
    <w:p w:rsidR="00577088" w:rsidRPr="00CD0F00" w:rsidRDefault="00577088" w:rsidP="00CD0F00"/>
    <w:sectPr w:rsidR="00577088" w:rsidRPr="00CD0F00" w:rsidSect="001244D7">
      <w:footerReference w:type="default" r:id="rId12"/>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616" w:rsidRDefault="009A2616" w:rsidP="00487204">
      <w:pPr>
        <w:spacing w:after="0" w:line="240" w:lineRule="auto"/>
      </w:pPr>
      <w:r>
        <w:separator/>
      </w:r>
    </w:p>
  </w:endnote>
  <w:endnote w:type="continuationSeparator" w:id="0">
    <w:p w:rsidR="009A2616" w:rsidRDefault="009A2616" w:rsidP="00487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048991"/>
      <w:docPartObj>
        <w:docPartGallery w:val="Page Numbers (Bottom of Page)"/>
        <w:docPartUnique/>
      </w:docPartObj>
    </w:sdtPr>
    <w:sdtEndPr/>
    <w:sdtContent>
      <w:p w:rsidR="00487204" w:rsidRDefault="00487204">
        <w:pPr>
          <w:pStyle w:val="a9"/>
          <w:jc w:val="right"/>
        </w:pPr>
        <w:r>
          <w:fldChar w:fldCharType="begin"/>
        </w:r>
        <w:r>
          <w:instrText>PAGE   \* MERGEFORMAT</w:instrText>
        </w:r>
        <w:r>
          <w:fldChar w:fldCharType="separate"/>
        </w:r>
        <w:r w:rsidR="00A53A71">
          <w:rPr>
            <w:noProof/>
          </w:rPr>
          <w:t>2</w:t>
        </w:r>
        <w:r>
          <w:fldChar w:fldCharType="end"/>
        </w:r>
      </w:p>
    </w:sdtContent>
  </w:sdt>
  <w:p w:rsidR="00487204" w:rsidRDefault="0048720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616" w:rsidRDefault="009A2616" w:rsidP="00487204">
      <w:pPr>
        <w:spacing w:after="0" w:line="240" w:lineRule="auto"/>
      </w:pPr>
      <w:r>
        <w:separator/>
      </w:r>
    </w:p>
  </w:footnote>
  <w:footnote w:type="continuationSeparator" w:id="0">
    <w:p w:rsidR="009A2616" w:rsidRDefault="009A2616" w:rsidP="00487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624DB"/>
    <w:multiLevelType w:val="hybridMultilevel"/>
    <w:tmpl w:val="F7621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14E"/>
    <w:rsid w:val="0004784E"/>
    <w:rsid w:val="00103D59"/>
    <w:rsid w:val="0012314E"/>
    <w:rsid w:val="001244D7"/>
    <w:rsid w:val="00144A64"/>
    <w:rsid w:val="00144D3C"/>
    <w:rsid w:val="001A3602"/>
    <w:rsid w:val="001C75BD"/>
    <w:rsid w:val="001F7274"/>
    <w:rsid w:val="00221985"/>
    <w:rsid w:val="00230546"/>
    <w:rsid w:val="002534E2"/>
    <w:rsid w:val="00254AA6"/>
    <w:rsid w:val="00393078"/>
    <w:rsid w:val="004706E8"/>
    <w:rsid w:val="00487204"/>
    <w:rsid w:val="004E2E9D"/>
    <w:rsid w:val="005324D8"/>
    <w:rsid w:val="00577088"/>
    <w:rsid w:val="00585B06"/>
    <w:rsid w:val="005978AA"/>
    <w:rsid w:val="005F0273"/>
    <w:rsid w:val="0060690D"/>
    <w:rsid w:val="00634318"/>
    <w:rsid w:val="00692043"/>
    <w:rsid w:val="006B0741"/>
    <w:rsid w:val="00801639"/>
    <w:rsid w:val="00810530"/>
    <w:rsid w:val="008117CA"/>
    <w:rsid w:val="00911500"/>
    <w:rsid w:val="00913116"/>
    <w:rsid w:val="009161A5"/>
    <w:rsid w:val="009A2616"/>
    <w:rsid w:val="00A145C2"/>
    <w:rsid w:val="00A53A71"/>
    <w:rsid w:val="00AD554D"/>
    <w:rsid w:val="00B423AB"/>
    <w:rsid w:val="00B5021F"/>
    <w:rsid w:val="00C069A4"/>
    <w:rsid w:val="00C918A1"/>
    <w:rsid w:val="00CD0F00"/>
    <w:rsid w:val="00D22EB1"/>
    <w:rsid w:val="00D251CC"/>
    <w:rsid w:val="00E2187A"/>
    <w:rsid w:val="00E969AF"/>
    <w:rsid w:val="00EE10BD"/>
    <w:rsid w:val="00F413BF"/>
    <w:rsid w:val="00F95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9270A1"/>
  <w15:docId w15:val="{3ECC9859-D411-4512-BEDF-796C0106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12314E"/>
    <w:pPr>
      <w:spacing w:after="120" w:line="480" w:lineRule="auto"/>
      <w:ind w:left="283"/>
    </w:pPr>
    <w:rPr>
      <w:rFonts w:ascii="Times New Roman" w:eastAsia="Times New Roman" w:hAnsi="Times New Roman" w:cs="Times New Roman"/>
      <w:color w:val="000000"/>
      <w:szCs w:val="24"/>
      <w:lang w:eastAsia="ru-RU"/>
    </w:rPr>
  </w:style>
  <w:style w:type="character" w:customStyle="1" w:styleId="20">
    <w:name w:val="Основной текст с отступом 2 Знак"/>
    <w:basedOn w:val="a0"/>
    <w:link w:val="2"/>
    <w:rsid w:val="0012314E"/>
    <w:rPr>
      <w:rFonts w:ascii="Times New Roman" w:eastAsia="Times New Roman" w:hAnsi="Times New Roman" w:cs="Times New Roman"/>
      <w:color w:val="000000"/>
      <w:szCs w:val="24"/>
      <w:lang w:eastAsia="ru-RU"/>
    </w:rPr>
  </w:style>
  <w:style w:type="paragraph" w:customStyle="1" w:styleId="1">
    <w:name w:val="Обычный1"/>
    <w:rsid w:val="00585B06"/>
    <w:pPr>
      <w:spacing w:after="0" w:line="240" w:lineRule="auto"/>
    </w:pPr>
    <w:rPr>
      <w:rFonts w:ascii="Times New Roman" w:eastAsia="Times New Roman" w:hAnsi="Times New Roman" w:cs="Times New Roman"/>
      <w:sz w:val="20"/>
      <w:szCs w:val="20"/>
      <w:lang w:eastAsia="ru-RU"/>
    </w:rPr>
  </w:style>
  <w:style w:type="character" w:styleId="a3">
    <w:name w:val="Hyperlink"/>
    <w:basedOn w:val="a0"/>
    <w:uiPriority w:val="99"/>
    <w:unhideWhenUsed/>
    <w:rsid w:val="00B423AB"/>
    <w:rPr>
      <w:color w:val="0563C1" w:themeColor="hyperlink"/>
      <w:u w:val="single"/>
    </w:rPr>
  </w:style>
  <w:style w:type="paragraph" w:styleId="a4">
    <w:name w:val="Balloon Text"/>
    <w:basedOn w:val="a"/>
    <w:link w:val="a5"/>
    <w:uiPriority w:val="99"/>
    <w:semiHidden/>
    <w:unhideWhenUsed/>
    <w:rsid w:val="001244D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244D7"/>
    <w:rPr>
      <w:rFonts w:ascii="Segoe UI" w:hAnsi="Segoe UI" w:cs="Segoe UI"/>
      <w:sz w:val="18"/>
      <w:szCs w:val="18"/>
    </w:rPr>
  </w:style>
  <w:style w:type="paragraph" w:customStyle="1" w:styleId="ConsPlusNormal">
    <w:name w:val="ConsPlusNormal"/>
    <w:rsid w:val="00C918A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913116"/>
    <w:pPr>
      <w:ind w:left="720"/>
      <w:contextualSpacing/>
    </w:pPr>
  </w:style>
  <w:style w:type="paragraph" w:styleId="a7">
    <w:name w:val="header"/>
    <w:basedOn w:val="a"/>
    <w:link w:val="a8"/>
    <w:uiPriority w:val="99"/>
    <w:unhideWhenUsed/>
    <w:rsid w:val="0048720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87204"/>
  </w:style>
  <w:style w:type="paragraph" w:styleId="a9">
    <w:name w:val="footer"/>
    <w:basedOn w:val="a"/>
    <w:link w:val="aa"/>
    <w:uiPriority w:val="99"/>
    <w:unhideWhenUsed/>
    <w:rsid w:val="0048720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bsputni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spbsputnik@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F5899-69F7-41AB-BC51-029C0D5F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11</Pages>
  <Words>5293</Words>
  <Characters>30172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Спутник ООО</dc:creator>
  <cp:keywords/>
  <dc:description/>
  <cp:lastModifiedBy>Спутник ООО</cp:lastModifiedBy>
  <cp:revision>23</cp:revision>
  <cp:lastPrinted>2019-04-12T13:57:00Z</cp:lastPrinted>
  <dcterms:created xsi:type="dcterms:W3CDTF">2017-07-14T09:36:00Z</dcterms:created>
  <dcterms:modified xsi:type="dcterms:W3CDTF">2019-06-06T07:26:00Z</dcterms:modified>
</cp:coreProperties>
</file>