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C4" w:rsidRPr="000B7EEA" w:rsidRDefault="001C28C4" w:rsidP="001C28C4">
      <w:pPr>
        <w:jc w:val="center"/>
        <w:rPr>
          <w:b/>
          <w:bCs/>
          <w:sz w:val="22"/>
          <w:szCs w:val="22"/>
        </w:rPr>
      </w:pPr>
      <w:r w:rsidRPr="007E2ADD">
        <w:rPr>
          <w:b/>
          <w:bCs/>
          <w:sz w:val="22"/>
          <w:szCs w:val="22"/>
        </w:rPr>
        <w:t xml:space="preserve">ДОГОВОР № </w:t>
      </w:r>
      <w:r>
        <w:rPr>
          <w:b/>
          <w:bCs/>
          <w:sz w:val="22"/>
          <w:szCs w:val="22"/>
        </w:rPr>
        <w:t xml:space="preserve"> </w:t>
      </w:r>
      <w:r w:rsidR="009B7FFA">
        <w:rPr>
          <w:b/>
          <w:bCs/>
          <w:sz w:val="22"/>
          <w:szCs w:val="22"/>
        </w:rPr>
        <w:t>ДУ-</w:t>
      </w:r>
      <w:proofErr w:type="spellStart"/>
      <w:r w:rsidR="009B7FFA">
        <w:rPr>
          <w:b/>
          <w:bCs/>
          <w:sz w:val="22"/>
          <w:szCs w:val="22"/>
        </w:rPr>
        <w:t>В</w:t>
      </w:r>
      <w:r w:rsidR="009B7FFA" w:rsidRPr="009B7FFA">
        <w:rPr>
          <w:b/>
          <w:bCs/>
          <w:sz w:val="22"/>
          <w:szCs w:val="22"/>
          <w:highlight w:val="yellow"/>
        </w:rPr>
        <w:t>корпус</w:t>
      </w:r>
      <w:proofErr w:type="spellEnd"/>
      <w:r w:rsidR="009B7FFA" w:rsidRPr="009B7FFA">
        <w:rPr>
          <w:b/>
          <w:bCs/>
          <w:sz w:val="22"/>
          <w:szCs w:val="22"/>
          <w:highlight w:val="yellow"/>
        </w:rPr>
        <w:t>-этаж-квартира</w:t>
      </w:r>
    </w:p>
    <w:p w:rsidR="004F2D17" w:rsidRDefault="001C28C4" w:rsidP="004F2D17">
      <w:pPr>
        <w:jc w:val="center"/>
        <w:rPr>
          <w:b/>
          <w:bCs/>
          <w:sz w:val="22"/>
          <w:szCs w:val="22"/>
        </w:rPr>
      </w:pPr>
      <w:r w:rsidRPr="007E2ADD">
        <w:rPr>
          <w:b/>
          <w:bCs/>
          <w:sz w:val="22"/>
          <w:szCs w:val="22"/>
        </w:rPr>
        <w:t xml:space="preserve"> участия в </w:t>
      </w:r>
      <w:r>
        <w:rPr>
          <w:b/>
          <w:bCs/>
          <w:sz w:val="22"/>
          <w:szCs w:val="22"/>
        </w:rPr>
        <w:t xml:space="preserve">долевом </w:t>
      </w:r>
      <w:r w:rsidRPr="007E2ADD">
        <w:rPr>
          <w:b/>
          <w:bCs/>
          <w:sz w:val="22"/>
          <w:szCs w:val="22"/>
        </w:rPr>
        <w:t>строительстве</w:t>
      </w:r>
    </w:p>
    <w:p w:rsidR="00830F85" w:rsidRPr="00830F85" w:rsidRDefault="00156DFC" w:rsidP="004F2D1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>малоэтажного</w:t>
      </w:r>
      <w:r w:rsidR="004F2D17">
        <w:rPr>
          <w:b/>
          <w:bCs/>
          <w:sz w:val="22"/>
          <w:szCs w:val="22"/>
        </w:rPr>
        <w:t xml:space="preserve"> </w:t>
      </w:r>
      <w:r w:rsidR="00830F85" w:rsidRPr="00830F85">
        <w:rPr>
          <w:b/>
          <w:sz w:val="22"/>
          <w:szCs w:val="22"/>
        </w:rPr>
        <w:t>многоквартирного жилого дома со встроенными помещениями</w:t>
      </w:r>
      <w:r w:rsidR="00830F85" w:rsidRPr="00830F85">
        <w:rPr>
          <w:b/>
          <w:bCs/>
          <w:color w:val="000000"/>
          <w:sz w:val="22"/>
          <w:szCs w:val="22"/>
        </w:rPr>
        <w:t xml:space="preserve"> </w:t>
      </w:r>
      <w:r w:rsidR="003C2079">
        <w:rPr>
          <w:b/>
          <w:bCs/>
          <w:color w:val="000000"/>
          <w:sz w:val="22"/>
          <w:szCs w:val="22"/>
          <w:highlight w:val="yellow"/>
        </w:rPr>
        <w:t>корп</w:t>
      </w:r>
      <w:r w:rsidR="003C2079" w:rsidRPr="003C2079">
        <w:rPr>
          <w:b/>
          <w:bCs/>
          <w:color w:val="000000"/>
          <w:sz w:val="22"/>
          <w:szCs w:val="22"/>
          <w:highlight w:val="yellow"/>
        </w:rPr>
        <w:t xml:space="preserve">ус </w:t>
      </w:r>
      <w:r w:rsidR="003C2079">
        <w:rPr>
          <w:b/>
          <w:bCs/>
          <w:color w:val="000000"/>
          <w:sz w:val="22"/>
          <w:szCs w:val="22"/>
          <w:highlight w:val="yellow"/>
        </w:rPr>
        <w:t>___</w:t>
      </w:r>
      <w:bookmarkStart w:id="0" w:name="_GoBack"/>
      <w:bookmarkEnd w:id="0"/>
      <w:r>
        <w:rPr>
          <w:b/>
          <w:bCs/>
          <w:color w:val="000000"/>
          <w:sz w:val="22"/>
          <w:szCs w:val="22"/>
        </w:rPr>
        <w:t xml:space="preserve"> </w:t>
      </w:r>
      <w:r w:rsidR="00830F85" w:rsidRPr="00830F85">
        <w:rPr>
          <w:b/>
          <w:bCs/>
          <w:color w:val="000000"/>
          <w:sz w:val="22"/>
          <w:szCs w:val="22"/>
        </w:rPr>
        <w:t>по адресу:</w:t>
      </w:r>
    </w:p>
    <w:p w:rsidR="001C28C4" w:rsidRDefault="00830F85" w:rsidP="00156DFC">
      <w:pPr>
        <w:jc w:val="center"/>
        <w:rPr>
          <w:b/>
          <w:bCs/>
          <w:color w:val="000000"/>
          <w:sz w:val="22"/>
          <w:szCs w:val="22"/>
        </w:rPr>
      </w:pPr>
      <w:r w:rsidRPr="00830F85">
        <w:rPr>
          <w:b/>
          <w:bCs/>
          <w:color w:val="000000"/>
          <w:sz w:val="22"/>
          <w:szCs w:val="22"/>
        </w:rPr>
        <w:t xml:space="preserve">Ленинградская область, </w:t>
      </w:r>
      <w:r w:rsidR="00156DFC">
        <w:rPr>
          <w:b/>
          <w:bCs/>
          <w:color w:val="000000"/>
          <w:sz w:val="22"/>
          <w:szCs w:val="22"/>
        </w:rPr>
        <w:t xml:space="preserve">Гатчинский муниципальный район, </w:t>
      </w:r>
    </w:p>
    <w:p w:rsidR="00156DFC" w:rsidRPr="00830F85" w:rsidRDefault="00156DFC" w:rsidP="00156DFC">
      <w:pPr>
        <w:jc w:val="center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МО </w:t>
      </w:r>
      <w:proofErr w:type="spellStart"/>
      <w:r>
        <w:rPr>
          <w:b/>
          <w:bCs/>
          <w:color w:val="000000"/>
          <w:sz w:val="22"/>
          <w:szCs w:val="22"/>
        </w:rPr>
        <w:t>Веревское</w:t>
      </w:r>
      <w:proofErr w:type="spellEnd"/>
      <w:r>
        <w:rPr>
          <w:b/>
          <w:bCs/>
          <w:color w:val="000000"/>
          <w:sz w:val="22"/>
          <w:szCs w:val="22"/>
        </w:rPr>
        <w:t xml:space="preserve"> сельское поселение</w:t>
      </w:r>
    </w:p>
    <w:p w:rsidR="001C28C4" w:rsidRDefault="001C28C4" w:rsidP="001C28C4">
      <w:pPr>
        <w:pStyle w:val="a7"/>
        <w:widowControl/>
        <w:tabs>
          <w:tab w:val="left" w:pos="7380"/>
        </w:tabs>
        <w:autoSpaceDE/>
        <w:jc w:val="both"/>
        <w:rPr>
          <w:rFonts w:ascii="Times New Roman" w:hAnsi="Times New Roman" w:cs="Times New Roman"/>
          <w:szCs w:val="22"/>
        </w:rPr>
      </w:pPr>
    </w:p>
    <w:p w:rsidR="001C28C4" w:rsidRPr="00CA64DF" w:rsidRDefault="001C28C4" w:rsidP="001C28C4">
      <w:pPr>
        <w:pStyle w:val="a7"/>
        <w:widowControl/>
        <w:tabs>
          <w:tab w:val="left" w:pos="7380"/>
        </w:tabs>
        <w:autoSpaceDE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г. </w:t>
      </w:r>
      <w:r w:rsidRPr="007E2ADD">
        <w:rPr>
          <w:rFonts w:ascii="Times New Roman" w:hAnsi="Times New Roman" w:cs="Times New Roman"/>
          <w:szCs w:val="22"/>
        </w:rPr>
        <w:t>Санкт-Петербург</w:t>
      </w:r>
      <w:r w:rsidRPr="007E2ADD">
        <w:rPr>
          <w:rFonts w:ascii="Times New Roman" w:hAnsi="Times New Roman" w:cs="Times New Roman"/>
          <w:szCs w:val="22"/>
        </w:rPr>
        <w:tab/>
      </w:r>
      <w:r w:rsidR="00064448" w:rsidRPr="00064448">
        <w:rPr>
          <w:rFonts w:ascii="Times New Roman" w:hAnsi="Times New Roman" w:cs="Times New Roman"/>
          <w:szCs w:val="22"/>
          <w:highlight w:val="yellow"/>
        </w:rPr>
        <w:t>«   »</w:t>
      </w:r>
      <w:r w:rsidR="00DA0DDC" w:rsidRPr="00064448">
        <w:rPr>
          <w:rFonts w:ascii="Times New Roman" w:hAnsi="Times New Roman" w:cs="Times New Roman"/>
          <w:szCs w:val="22"/>
          <w:highlight w:val="yellow"/>
        </w:rPr>
        <w:t xml:space="preserve"> </w:t>
      </w:r>
      <w:r w:rsidR="00064448" w:rsidRPr="00064448">
        <w:rPr>
          <w:rFonts w:ascii="Times New Roman" w:hAnsi="Times New Roman" w:cs="Times New Roman"/>
          <w:szCs w:val="22"/>
          <w:highlight w:val="yellow"/>
        </w:rPr>
        <w:t>_____ 201_</w:t>
      </w:r>
      <w:r w:rsidR="00DA0DDC" w:rsidRPr="00064448">
        <w:rPr>
          <w:rFonts w:ascii="Times New Roman" w:hAnsi="Times New Roman" w:cs="Times New Roman"/>
          <w:szCs w:val="22"/>
          <w:highlight w:val="yellow"/>
        </w:rPr>
        <w:t> г.</w:t>
      </w:r>
    </w:p>
    <w:p w:rsidR="001C28C4" w:rsidRDefault="001C28C4" w:rsidP="001C28C4">
      <w:pPr>
        <w:pStyle w:val="Style3"/>
        <w:widowControl/>
        <w:spacing w:line="240" w:lineRule="auto"/>
        <w:ind w:firstLine="426"/>
        <w:jc w:val="both"/>
        <w:rPr>
          <w:b/>
          <w:color w:val="000000"/>
          <w:sz w:val="22"/>
          <w:szCs w:val="22"/>
          <w:highlight w:val="yellow"/>
        </w:rPr>
      </w:pPr>
    </w:p>
    <w:p w:rsidR="001C28C4" w:rsidRPr="00C2659F" w:rsidRDefault="001C28C4" w:rsidP="001C28C4">
      <w:pPr>
        <w:pStyle w:val="Style3"/>
        <w:widowControl/>
        <w:spacing w:line="240" w:lineRule="auto"/>
        <w:ind w:firstLine="426"/>
        <w:jc w:val="both"/>
        <w:rPr>
          <w:sz w:val="22"/>
          <w:szCs w:val="22"/>
        </w:rPr>
      </w:pPr>
      <w:permStart w:id="839333632" w:edGrp="everyone"/>
      <w:r w:rsidRPr="00C2659F">
        <w:rPr>
          <w:b/>
          <w:color w:val="000000"/>
          <w:sz w:val="22"/>
          <w:szCs w:val="22"/>
        </w:rPr>
        <w:t>Общество с ограниченной ответственностью «</w:t>
      </w:r>
      <w:r w:rsidR="00064448">
        <w:rPr>
          <w:b/>
          <w:color w:val="000000"/>
          <w:sz w:val="22"/>
          <w:szCs w:val="22"/>
        </w:rPr>
        <w:t>Строй Бизнес Групп</w:t>
      </w:r>
      <w:r w:rsidR="00830F85">
        <w:rPr>
          <w:b/>
          <w:color w:val="000000"/>
          <w:sz w:val="22"/>
          <w:szCs w:val="22"/>
        </w:rPr>
        <w:t>»,</w:t>
      </w:r>
      <w:r w:rsidRPr="00830F85">
        <w:rPr>
          <w:color w:val="000000"/>
          <w:sz w:val="22"/>
          <w:szCs w:val="22"/>
        </w:rPr>
        <w:t xml:space="preserve"> ОГРН </w:t>
      </w:r>
      <w:r w:rsidR="00064448">
        <w:rPr>
          <w:color w:val="000000"/>
          <w:sz w:val="22"/>
          <w:szCs w:val="22"/>
        </w:rPr>
        <w:t>1157847024720</w:t>
      </w:r>
      <w:r w:rsidRPr="00830F85">
        <w:rPr>
          <w:color w:val="000000"/>
          <w:sz w:val="22"/>
          <w:szCs w:val="22"/>
        </w:rPr>
        <w:t xml:space="preserve">, ИНН </w:t>
      </w:r>
      <w:r w:rsidR="00064448">
        <w:rPr>
          <w:color w:val="000000"/>
          <w:sz w:val="22"/>
          <w:szCs w:val="22"/>
        </w:rPr>
        <w:t>7813213015</w:t>
      </w:r>
      <w:r w:rsidR="00D34B6A" w:rsidRPr="00D34B6A">
        <w:rPr>
          <w:color w:val="000000"/>
          <w:sz w:val="22"/>
          <w:szCs w:val="22"/>
        </w:rPr>
        <w:t>,</w:t>
      </w:r>
      <w:r w:rsidRPr="00830F85">
        <w:rPr>
          <w:color w:val="000000"/>
          <w:sz w:val="22"/>
          <w:szCs w:val="22"/>
        </w:rPr>
        <w:t xml:space="preserve"> </w:t>
      </w:r>
      <w:r w:rsidRPr="00C2659F">
        <w:rPr>
          <w:color w:val="000000"/>
          <w:sz w:val="22"/>
          <w:szCs w:val="22"/>
        </w:rPr>
        <w:t xml:space="preserve">и действующее в соответствии с законодательством Российской Федерации, </w:t>
      </w:r>
      <w:r w:rsidR="00B77163" w:rsidRPr="00C2659F">
        <w:rPr>
          <w:sz w:val="22"/>
          <w:szCs w:val="22"/>
        </w:rPr>
        <w:t>именуемое в дальнейшем «</w:t>
      </w:r>
      <w:r w:rsidR="00B77163" w:rsidRPr="00C2659F">
        <w:rPr>
          <w:b/>
          <w:sz w:val="22"/>
          <w:szCs w:val="22"/>
        </w:rPr>
        <w:t>Застройщик</w:t>
      </w:r>
      <w:r w:rsidR="00B77163" w:rsidRPr="00C2659F">
        <w:rPr>
          <w:sz w:val="22"/>
          <w:szCs w:val="22"/>
        </w:rPr>
        <w:t xml:space="preserve">», </w:t>
      </w:r>
      <w:r w:rsidRPr="00C2659F">
        <w:rPr>
          <w:color w:val="000000"/>
          <w:sz w:val="22"/>
          <w:szCs w:val="22"/>
        </w:rPr>
        <w:t xml:space="preserve">в лице Генерального директора </w:t>
      </w:r>
      <w:r w:rsidR="00064448">
        <w:rPr>
          <w:color w:val="000000"/>
          <w:sz w:val="22"/>
          <w:szCs w:val="22"/>
        </w:rPr>
        <w:t>Абрамова Олега Анатольевича</w:t>
      </w:r>
      <w:r w:rsidRPr="00C2659F">
        <w:rPr>
          <w:color w:val="000000"/>
          <w:sz w:val="22"/>
          <w:szCs w:val="22"/>
        </w:rPr>
        <w:t>,</w:t>
      </w:r>
      <w:r w:rsidRPr="00C2659F">
        <w:rPr>
          <w:sz w:val="22"/>
          <w:szCs w:val="22"/>
        </w:rPr>
        <w:t xml:space="preserve"> действующего на основании Устава, с одной стороны, и </w:t>
      </w:r>
    </w:p>
    <w:p w:rsidR="00DA0DDC" w:rsidRPr="007E2ADD" w:rsidRDefault="00DA0DDC" w:rsidP="00DA0DDC">
      <w:pPr>
        <w:ind w:firstLine="425"/>
        <w:jc w:val="both"/>
        <w:rPr>
          <w:sz w:val="22"/>
          <w:szCs w:val="22"/>
        </w:rPr>
      </w:pPr>
      <w:bookmarkStart w:id="1" w:name="ДольщикШапка"/>
      <w:r>
        <w:rPr>
          <w:b/>
          <w:sz w:val="22"/>
          <w:szCs w:val="22"/>
        </w:rPr>
        <w:t>Гражданин РФ</w:t>
      </w:r>
      <w:r w:rsidR="00064448">
        <w:rPr>
          <w:b/>
          <w:sz w:val="22"/>
          <w:szCs w:val="22"/>
        </w:rPr>
        <w:t xml:space="preserve"> </w:t>
      </w:r>
      <w:r w:rsidR="00064448" w:rsidRPr="00064448">
        <w:rPr>
          <w:b/>
          <w:sz w:val="22"/>
          <w:szCs w:val="22"/>
          <w:highlight w:val="yellow"/>
        </w:rPr>
        <w:t>ФИО</w:t>
      </w:r>
      <w:r w:rsidRPr="008A7F58">
        <w:rPr>
          <w:b/>
          <w:sz w:val="22"/>
          <w:szCs w:val="22"/>
        </w:rPr>
        <w:t xml:space="preserve"> </w:t>
      </w:r>
      <w:r w:rsidR="00064448" w:rsidRPr="00064448">
        <w:rPr>
          <w:b/>
          <w:sz w:val="22"/>
          <w:szCs w:val="22"/>
          <w:highlight w:val="yellow"/>
        </w:rPr>
        <w:t>__</w:t>
      </w:r>
      <w:r w:rsidRPr="00064448">
        <w:rPr>
          <w:sz w:val="22"/>
          <w:szCs w:val="22"/>
          <w:highlight w:val="yellow"/>
        </w:rPr>
        <w:t>.</w:t>
      </w:r>
      <w:r w:rsidR="00064448" w:rsidRPr="00064448">
        <w:rPr>
          <w:sz w:val="22"/>
          <w:szCs w:val="22"/>
          <w:highlight w:val="yellow"/>
        </w:rPr>
        <w:t>__</w:t>
      </w:r>
      <w:r w:rsidRPr="00064448">
        <w:rPr>
          <w:sz w:val="22"/>
          <w:szCs w:val="22"/>
          <w:highlight w:val="yellow"/>
        </w:rPr>
        <w:t>.</w:t>
      </w:r>
      <w:r w:rsidR="00064448" w:rsidRPr="00064448">
        <w:rPr>
          <w:sz w:val="22"/>
          <w:szCs w:val="22"/>
          <w:highlight w:val="yellow"/>
        </w:rPr>
        <w:t>____</w:t>
      </w:r>
      <w:r w:rsidRPr="008A7F58">
        <w:rPr>
          <w:sz w:val="22"/>
          <w:szCs w:val="22"/>
        </w:rPr>
        <w:t xml:space="preserve"> года рождения, место рождения </w:t>
      </w:r>
      <w:r w:rsidR="00064448">
        <w:rPr>
          <w:sz w:val="22"/>
          <w:szCs w:val="22"/>
        </w:rPr>
        <w:t>____</w:t>
      </w:r>
      <w:r w:rsidRPr="008A7F58">
        <w:rPr>
          <w:sz w:val="22"/>
          <w:szCs w:val="22"/>
        </w:rPr>
        <w:t xml:space="preserve">, пол </w:t>
      </w:r>
      <w:r w:rsidR="00064448">
        <w:rPr>
          <w:sz w:val="22"/>
          <w:szCs w:val="22"/>
        </w:rPr>
        <w:t>____</w:t>
      </w:r>
      <w:r w:rsidRPr="008A7F58">
        <w:rPr>
          <w:sz w:val="22"/>
          <w:szCs w:val="22"/>
        </w:rPr>
        <w:t xml:space="preserve">, паспорт серия </w:t>
      </w:r>
      <w:r w:rsidR="00064448">
        <w:rPr>
          <w:sz w:val="22"/>
          <w:szCs w:val="22"/>
        </w:rPr>
        <w:t>____</w:t>
      </w:r>
      <w:r w:rsidRPr="008A7F58">
        <w:rPr>
          <w:sz w:val="22"/>
          <w:szCs w:val="22"/>
        </w:rPr>
        <w:t xml:space="preserve"> номер </w:t>
      </w:r>
      <w:r w:rsidR="00064448">
        <w:rPr>
          <w:sz w:val="22"/>
          <w:szCs w:val="22"/>
        </w:rPr>
        <w:t>____</w:t>
      </w:r>
      <w:r w:rsidRPr="008A7F58">
        <w:rPr>
          <w:sz w:val="22"/>
          <w:szCs w:val="22"/>
        </w:rPr>
        <w:t xml:space="preserve">, выдан </w:t>
      </w:r>
      <w:r w:rsidR="00064448">
        <w:rPr>
          <w:sz w:val="22"/>
          <w:szCs w:val="22"/>
        </w:rPr>
        <w:t>________________</w:t>
      </w:r>
      <w:r w:rsidR="00F4575E">
        <w:rPr>
          <w:sz w:val="22"/>
          <w:szCs w:val="22"/>
        </w:rPr>
        <w:t xml:space="preserve">, дата выдачи _____ </w:t>
      </w:r>
      <w:r w:rsidRPr="008A7F58">
        <w:rPr>
          <w:sz w:val="22"/>
          <w:szCs w:val="22"/>
        </w:rPr>
        <w:t xml:space="preserve">г., код подразделения </w:t>
      </w:r>
      <w:r w:rsidR="00F4575E">
        <w:rPr>
          <w:sz w:val="22"/>
          <w:szCs w:val="22"/>
        </w:rPr>
        <w:t>____</w:t>
      </w:r>
      <w:r>
        <w:rPr>
          <w:sz w:val="22"/>
          <w:szCs w:val="22"/>
        </w:rPr>
        <w:t xml:space="preserve">, </w:t>
      </w:r>
      <w:r w:rsidR="00446CD6">
        <w:rPr>
          <w:sz w:val="22"/>
          <w:szCs w:val="22"/>
        </w:rPr>
        <w:t>проживающий</w:t>
      </w:r>
      <w:r w:rsidRPr="008A7F58">
        <w:rPr>
          <w:sz w:val="22"/>
          <w:szCs w:val="22"/>
        </w:rPr>
        <w:t xml:space="preserve"> по адресу: </w:t>
      </w:r>
      <w:r w:rsidR="00F4575E">
        <w:rPr>
          <w:sz w:val="22"/>
          <w:szCs w:val="22"/>
        </w:rPr>
        <w:t>_______</w:t>
      </w:r>
      <w:r>
        <w:rPr>
          <w:sz w:val="22"/>
          <w:szCs w:val="22"/>
        </w:rPr>
        <w:t xml:space="preserve">, именуемый в дальнейшем </w:t>
      </w:r>
      <w:r>
        <w:rPr>
          <w:b/>
          <w:sz w:val="22"/>
          <w:szCs w:val="22"/>
        </w:rPr>
        <w:t>«Участник долевого строительства»</w:t>
      </w:r>
      <w:r>
        <w:rPr>
          <w:sz w:val="22"/>
          <w:szCs w:val="22"/>
        </w:rPr>
        <w:t xml:space="preserve">, с другой стороны, а вместе именуемые </w:t>
      </w:r>
      <w:r>
        <w:rPr>
          <w:b/>
          <w:sz w:val="22"/>
          <w:szCs w:val="22"/>
        </w:rPr>
        <w:t>«Стороны»</w:t>
      </w:r>
      <w:r>
        <w:rPr>
          <w:sz w:val="22"/>
          <w:szCs w:val="22"/>
        </w:rPr>
        <w:t>, заключили настоящий Договор на следующих условиях:</w:t>
      </w:r>
    </w:p>
    <w:bookmarkEnd w:id="1"/>
    <w:p w:rsidR="001C28C4" w:rsidRPr="00A62DCA" w:rsidRDefault="001C28C4" w:rsidP="001C28C4">
      <w:pPr>
        <w:jc w:val="both"/>
        <w:rPr>
          <w:sz w:val="22"/>
          <w:szCs w:val="22"/>
        </w:rPr>
      </w:pPr>
    </w:p>
    <w:permEnd w:id="839333632"/>
    <w:p w:rsidR="001C28C4" w:rsidRDefault="001C28C4" w:rsidP="001C28C4">
      <w:pPr>
        <w:pStyle w:val="a7"/>
        <w:widowControl/>
        <w:numPr>
          <w:ilvl w:val="0"/>
          <w:numId w:val="6"/>
        </w:numPr>
        <w:tabs>
          <w:tab w:val="left" w:pos="284"/>
        </w:tabs>
        <w:autoSpaceDE/>
        <w:jc w:val="center"/>
        <w:rPr>
          <w:rFonts w:ascii="Times New Roman" w:hAnsi="Times New Roman" w:cs="Times New Roman"/>
          <w:b/>
          <w:szCs w:val="22"/>
        </w:rPr>
      </w:pPr>
      <w:r w:rsidRPr="007E2ADD">
        <w:rPr>
          <w:rFonts w:ascii="Times New Roman" w:hAnsi="Times New Roman" w:cs="Times New Roman"/>
          <w:b/>
          <w:szCs w:val="22"/>
        </w:rPr>
        <w:t>Общие положения.</w:t>
      </w:r>
    </w:p>
    <w:p w:rsidR="001C28C4" w:rsidRPr="007E2ADD" w:rsidRDefault="001C28C4" w:rsidP="001C28C4">
      <w:pPr>
        <w:pStyle w:val="a7"/>
        <w:widowControl/>
        <w:tabs>
          <w:tab w:val="left" w:pos="284"/>
        </w:tabs>
        <w:autoSpaceDE/>
        <w:ind w:left="720"/>
        <w:rPr>
          <w:rFonts w:ascii="Times New Roman" w:hAnsi="Times New Roman" w:cs="Times New Roman"/>
          <w:b/>
          <w:szCs w:val="22"/>
        </w:rPr>
      </w:pPr>
    </w:p>
    <w:p w:rsidR="007D0158" w:rsidRPr="007D0158" w:rsidRDefault="007D0158" w:rsidP="007D0158">
      <w:pPr>
        <w:widowControl w:val="0"/>
        <w:numPr>
          <w:ilvl w:val="1"/>
          <w:numId w:val="10"/>
        </w:numPr>
        <w:tabs>
          <w:tab w:val="left" w:pos="567"/>
        </w:tabs>
        <w:autoSpaceDE w:val="0"/>
        <w:ind w:left="0" w:firstLine="567"/>
        <w:rPr>
          <w:sz w:val="22"/>
          <w:szCs w:val="22"/>
        </w:rPr>
      </w:pPr>
      <w:permStart w:id="1561985886" w:edGrp="everyone"/>
      <w:r w:rsidRPr="007D0158">
        <w:rPr>
          <w:sz w:val="22"/>
          <w:szCs w:val="22"/>
        </w:rPr>
        <w:t>В настоящем Договоре (далее – Договор) используются следующие основные понятия:</w:t>
      </w:r>
    </w:p>
    <w:p w:rsidR="007D0158" w:rsidRPr="007D0158" w:rsidRDefault="007D0158" w:rsidP="007D0158">
      <w:pPr>
        <w:widowControl w:val="0"/>
        <w:tabs>
          <w:tab w:val="left" w:pos="0"/>
        </w:tabs>
        <w:autoSpaceDE w:val="0"/>
        <w:ind w:firstLine="567"/>
        <w:rPr>
          <w:sz w:val="22"/>
          <w:szCs w:val="22"/>
        </w:rPr>
      </w:pPr>
      <w:r w:rsidRPr="007D0158">
        <w:rPr>
          <w:b/>
          <w:sz w:val="22"/>
          <w:szCs w:val="22"/>
        </w:rPr>
        <w:t>Федеральный закон №214-ФЗ</w:t>
      </w:r>
      <w:r w:rsidRPr="007D0158">
        <w:rPr>
          <w:sz w:val="22"/>
          <w:szCs w:val="22"/>
        </w:rPr>
        <w:t xml:space="preserve"> - Федеральный закон от 30.12.2004 г. №214-ФЗ «Об участии в долевом строительстве многоквартирных домов и иных объектов недвижимости и о внесении изменений в некоторые законодательные акты РФ».</w:t>
      </w:r>
    </w:p>
    <w:p w:rsidR="007D0158" w:rsidRPr="007D0158" w:rsidRDefault="007D0158" w:rsidP="007D0158">
      <w:pPr>
        <w:tabs>
          <w:tab w:val="left" w:pos="567"/>
        </w:tabs>
        <w:ind w:firstLine="567"/>
        <w:jc w:val="both"/>
        <w:rPr>
          <w:sz w:val="22"/>
          <w:szCs w:val="22"/>
        </w:rPr>
      </w:pPr>
      <w:bookmarkStart w:id="2" w:name="sub_2011"/>
      <w:bookmarkStart w:id="3" w:name="sub_2012"/>
      <w:bookmarkEnd w:id="2"/>
      <w:r w:rsidRPr="007D0158">
        <w:rPr>
          <w:b/>
          <w:sz w:val="22"/>
          <w:szCs w:val="22"/>
        </w:rPr>
        <w:t>Участник долевого строительства</w:t>
      </w:r>
      <w:r w:rsidRPr="007D0158">
        <w:rPr>
          <w:sz w:val="22"/>
          <w:szCs w:val="22"/>
        </w:rPr>
        <w:t xml:space="preserve"> –</w:t>
      </w:r>
      <w:r w:rsidRPr="007D0158">
        <w:rPr>
          <w:b/>
          <w:bCs/>
          <w:sz w:val="22"/>
          <w:szCs w:val="22"/>
        </w:rPr>
        <w:t xml:space="preserve"> </w:t>
      </w:r>
      <w:r w:rsidRPr="007D0158">
        <w:rPr>
          <w:sz w:val="22"/>
          <w:szCs w:val="22"/>
        </w:rPr>
        <w:t xml:space="preserve">физическое </w:t>
      </w:r>
      <w:r w:rsidR="004F2D17">
        <w:rPr>
          <w:sz w:val="22"/>
          <w:szCs w:val="22"/>
        </w:rPr>
        <w:t xml:space="preserve">или юридическое </w:t>
      </w:r>
      <w:r w:rsidRPr="007D0158">
        <w:rPr>
          <w:sz w:val="22"/>
          <w:szCs w:val="22"/>
        </w:rPr>
        <w:t xml:space="preserve">лицо, заключившее с Застройщиком настоящий договор, связанный с привлечением денежных средств для создания Объекта долевого строительства и обязующееся принять Объект долевого строительства. </w:t>
      </w:r>
    </w:p>
    <w:p w:rsidR="007D0158" w:rsidRPr="004F2D17" w:rsidRDefault="007D0158" w:rsidP="00F4575E">
      <w:pPr>
        <w:ind w:firstLine="567"/>
        <w:rPr>
          <w:sz w:val="22"/>
          <w:szCs w:val="22"/>
        </w:rPr>
      </w:pPr>
      <w:r w:rsidRPr="007D0158">
        <w:rPr>
          <w:b/>
          <w:color w:val="000000"/>
          <w:sz w:val="22"/>
          <w:szCs w:val="22"/>
        </w:rPr>
        <w:t xml:space="preserve">Объект </w:t>
      </w:r>
      <w:r w:rsidRPr="007D0158">
        <w:rPr>
          <w:color w:val="000000"/>
          <w:sz w:val="22"/>
          <w:szCs w:val="22"/>
        </w:rPr>
        <w:t xml:space="preserve">– </w:t>
      </w:r>
      <w:r w:rsidR="00F4575E">
        <w:rPr>
          <w:bCs/>
          <w:color w:val="000000"/>
          <w:sz w:val="22"/>
          <w:szCs w:val="22"/>
        </w:rPr>
        <w:t>мало</w:t>
      </w:r>
      <w:r w:rsidR="004F2D17">
        <w:rPr>
          <w:sz w:val="22"/>
          <w:szCs w:val="22"/>
        </w:rPr>
        <w:t>этажный многоквартирный жилой дом</w:t>
      </w:r>
      <w:r w:rsidR="004F2D17" w:rsidRPr="004F2D17">
        <w:rPr>
          <w:sz w:val="22"/>
          <w:szCs w:val="22"/>
        </w:rPr>
        <w:t xml:space="preserve"> со встроенными помещениями</w:t>
      </w:r>
      <w:r w:rsidR="004F2D17" w:rsidRPr="004F2D17">
        <w:rPr>
          <w:bCs/>
          <w:color w:val="000000"/>
          <w:sz w:val="22"/>
          <w:szCs w:val="22"/>
        </w:rPr>
        <w:t xml:space="preserve"> </w:t>
      </w:r>
      <w:r w:rsidR="003C2079">
        <w:rPr>
          <w:bCs/>
          <w:color w:val="000000"/>
          <w:sz w:val="22"/>
          <w:szCs w:val="22"/>
        </w:rPr>
        <w:t>Корпус ___</w:t>
      </w:r>
      <w:r w:rsidR="00F4575E">
        <w:rPr>
          <w:bCs/>
          <w:color w:val="000000"/>
          <w:sz w:val="22"/>
          <w:szCs w:val="22"/>
        </w:rPr>
        <w:t xml:space="preserve"> </w:t>
      </w:r>
      <w:r w:rsidR="004F2D17" w:rsidRPr="004F2D17">
        <w:rPr>
          <w:bCs/>
          <w:color w:val="000000"/>
          <w:sz w:val="22"/>
          <w:szCs w:val="22"/>
        </w:rPr>
        <w:t>по адресу:</w:t>
      </w:r>
      <w:r w:rsidR="00F4575E">
        <w:rPr>
          <w:bCs/>
          <w:color w:val="000000"/>
          <w:sz w:val="22"/>
          <w:szCs w:val="22"/>
        </w:rPr>
        <w:t xml:space="preserve">  </w:t>
      </w:r>
      <w:r w:rsidR="004F2D17" w:rsidRPr="004F2D17">
        <w:rPr>
          <w:bCs/>
          <w:color w:val="000000"/>
          <w:sz w:val="22"/>
          <w:szCs w:val="22"/>
        </w:rPr>
        <w:t xml:space="preserve">Ленинградская область, </w:t>
      </w:r>
      <w:r w:rsidR="00F4575E">
        <w:rPr>
          <w:bCs/>
          <w:color w:val="000000"/>
          <w:sz w:val="22"/>
          <w:szCs w:val="22"/>
        </w:rPr>
        <w:t xml:space="preserve">Гатчинский муниципальный район, МО </w:t>
      </w:r>
      <w:proofErr w:type="spellStart"/>
      <w:r w:rsidR="00F4575E">
        <w:rPr>
          <w:bCs/>
          <w:color w:val="000000"/>
          <w:sz w:val="22"/>
          <w:szCs w:val="22"/>
        </w:rPr>
        <w:t>Веревское</w:t>
      </w:r>
      <w:proofErr w:type="spellEnd"/>
      <w:r w:rsidR="00F4575E">
        <w:rPr>
          <w:bCs/>
          <w:color w:val="000000"/>
          <w:sz w:val="22"/>
          <w:szCs w:val="22"/>
        </w:rPr>
        <w:t xml:space="preserve"> сельское поселение.</w:t>
      </w:r>
    </w:p>
    <w:p w:rsidR="007D0158" w:rsidRPr="007D0158" w:rsidRDefault="007D0158" w:rsidP="007D0158">
      <w:pPr>
        <w:autoSpaceDE w:val="0"/>
        <w:jc w:val="both"/>
        <w:rPr>
          <w:rFonts w:eastAsia="Arial"/>
          <w:sz w:val="22"/>
          <w:szCs w:val="22"/>
        </w:rPr>
      </w:pPr>
      <w:r w:rsidRPr="007D0158">
        <w:rPr>
          <w:rFonts w:eastAsia="Arial"/>
          <w:sz w:val="22"/>
          <w:szCs w:val="22"/>
        </w:rPr>
        <w:t xml:space="preserve">     Строительство Объекта осуществляется на земельном участке:</w:t>
      </w:r>
    </w:p>
    <w:p w:rsidR="007D0158" w:rsidRPr="00F22E54" w:rsidRDefault="007D0158" w:rsidP="00F22E54">
      <w:pPr>
        <w:autoSpaceDE w:val="0"/>
        <w:jc w:val="both"/>
        <w:rPr>
          <w:rFonts w:eastAsia="Arial"/>
          <w:color w:val="FF0000"/>
          <w:sz w:val="22"/>
          <w:szCs w:val="22"/>
        </w:rPr>
      </w:pPr>
      <w:r w:rsidRPr="007D0158">
        <w:rPr>
          <w:rFonts w:eastAsia="Arial"/>
          <w:color w:val="000000"/>
          <w:sz w:val="22"/>
          <w:szCs w:val="22"/>
        </w:rPr>
        <w:t xml:space="preserve"> -  площадью </w:t>
      </w:r>
      <w:r w:rsidR="00F4575E">
        <w:rPr>
          <w:rFonts w:eastAsia="Arial"/>
          <w:color w:val="000000"/>
          <w:sz w:val="22"/>
          <w:szCs w:val="22"/>
        </w:rPr>
        <w:t>19 212</w:t>
      </w:r>
      <w:r w:rsidRPr="007D0158">
        <w:rPr>
          <w:rFonts w:eastAsia="Arial"/>
          <w:color w:val="000000"/>
          <w:sz w:val="22"/>
          <w:szCs w:val="22"/>
        </w:rPr>
        <w:t xml:space="preserve"> </w:t>
      </w:r>
      <w:proofErr w:type="spellStart"/>
      <w:r w:rsidRPr="007D0158">
        <w:rPr>
          <w:rFonts w:eastAsia="Arial"/>
          <w:color w:val="000000"/>
          <w:sz w:val="22"/>
          <w:szCs w:val="22"/>
        </w:rPr>
        <w:t>кв.м</w:t>
      </w:r>
      <w:proofErr w:type="spellEnd"/>
      <w:r w:rsidRPr="007D0158">
        <w:rPr>
          <w:rFonts w:eastAsia="Arial"/>
          <w:color w:val="000000"/>
          <w:sz w:val="22"/>
          <w:szCs w:val="22"/>
        </w:rPr>
        <w:t xml:space="preserve">, кадастровый номер № </w:t>
      </w:r>
      <w:r w:rsidR="00F4575E">
        <w:rPr>
          <w:rFonts w:eastAsia="Arial"/>
          <w:color w:val="000000"/>
          <w:sz w:val="22"/>
          <w:szCs w:val="22"/>
        </w:rPr>
        <w:t>47:23:0245002:327</w:t>
      </w:r>
      <w:r w:rsidRPr="007D0158">
        <w:rPr>
          <w:rFonts w:eastAsia="Arial"/>
          <w:bCs/>
          <w:color w:val="000000"/>
          <w:sz w:val="22"/>
          <w:szCs w:val="22"/>
        </w:rPr>
        <w:t>.</w:t>
      </w:r>
      <w:r w:rsidRPr="007D0158">
        <w:rPr>
          <w:rFonts w:eastAsia="Arial"/>
          <w:bCs/>
          <w:sz w:val="22"/>
          <w:szCs w:val="22"/>
        </w:rPr>
        <w:t xml:space="preserve"> </w:t>
      </w:r>
      <w:r w:rsidRPr="007D0158">
        <w:rPr>
          <w:rFonts w:eastAsia="Arial"/>
          <w:sz w:val="22"/>
          <w:szCs w:val="22"/>
        </w:rPr>
        <w:t xml:space="preserve">Застройщик осуществляет строительство жилого дома на земельном участке, принадлежащем ему на праве собственности. Права Застройщика на земельный участок подтверждаются </w:t>
      </w:r>
      <w:r w:rsidR="007B39B2">
        <w:rPr>
          <w:rFonts w:eastAsia="Arial"/>
          <w:sz w:val="22"/>
          <w:szCs w:val="22"/>
        </w:rPr>
        <w:t>записью о государственной регистрации права собственности в Едином государственном реестре прав на недвижимое имущество и сделок с ним № 47-47/017-47/017/013/2016-8242/1 от 16.11.2016г</w:t>
      </w:r>
      <w:r w:rsidR="00B23C6F">
        <w:rPr>
          <w:rFonts w:eastAsia="Arial"/>
          <w:color w:val="000000"/>
          <w:sz w:val="22"/>
          <w:szCs w:val="22"/>
        </w:rPr>
        <w:t xml:space="preserve">. внесенной </w:t>
      </w:r>
      <w:r w:rsidRPr="007D0158">
        <w:rPr>
          <w:rFonts w:eastAsia="Arial"/>
          <w:color w:val="000000"/>
          <w:sz w:val="22"/>
          <w:szCs w:val="22"/>
        </w:rPr>
        <w:t>Управлением Федеральной службы государственной регистрации кадастра и картографии по Ленинградской области.</w:t>
      </w:r>
    </w:p>
    <w:p w:rsidR="007D0158" w:rsidRPr="007D0158" w:rsidRDefault="007D0158" w:rsidP="007D0158">
      <w:pPr>
        <w:tabs>
          <w:tab w:val="left" w:pos="567"/>
        </w:tabs>
        <w:jc w:val="both"/>
        <w:rPr>
          <w:sz w:val="22"/>
          <w:szCs w:val="22"/>
        </w:rPr>
      </w:pPr>
      <w:r w:rsidRPr="007D0158">
        <w:rPr>
          <w:b/>
          <w:bCs/>
          <w:color w:val="000080"/>
          <w:sz w:val="22"/>
          <w:szCs w:val="22"/>
        </w:rPr>
        <w:tab/>
      </w:r>
      <w:r w:rsidRPr="00F22E54">
        <w:rPr>
          <w:b/>
          <w:bCs/>
          <w:sz w:val="22"/>
          <w:szCs w:val="22"/>
        </w:rPr>
        <w:t>Объект долевого строительства</w:t>
      </w:r>
      <w:r w:rsidRPr="00F22E54">
        <w:rPr>
          <w:sz w:val="22"/>
          <w:szCs w:val="22"/>
        </w:rPr>
        <w:t xml:space="preserve"> </w:t>
      </w:r>
      <w:r w:rsidRPr="007D0158">
        <w:rPr>
          <w:sz w:val="22"/>
          <w:szCs w:val="22"/>
        </w:rPr>
        <w:t>– жилое помещение в соответствии с п. 2.3. Договора, общее имущество в Объекте, подлежащие передаче Участнику долевого строительства после получения разрешения на ввод в эксплуатацию Объекта и входящие в состав указанного Объекта, строящегося (создаваемого) с привлечением денежных средств Участника долевого строительства.</w:t>
      </w:r>
      <w:bookmarkEnd w:id="3"/>
    </w:p>
    <w:p w:rsidR="007D0158" w:rsidRPr="007D0158" w:rsidRDefault="007D0158" w:rsidP="007D0158">
      <w:pPr>
        <w:widowControl w:val="0"/>
        <w:tabs>
          <w:tab w:val="left" w:pos="709"/>
          <w:tab w:val="left" w:pos="851"/>
        </w:tabs>
        <w:autoSpaceDE w:val="0"/>
        <w:ind w:firstLine="567"/>
        <w:jc w:val="both"/>
        <w:rPr>
          <w:color w:val="000000"/>
          <w:sz w:val="22"/>
          <w:szCs w:val="22"/>
        </w:rPr>
      </w:pPr>
      <w:r w:rsidRPr="007D0158">
        <w:rPr>
          <w:color w:val="000000"/>
          <w:sz w:val="22"/>
          <w:szCs w:val="22"/>
        </w:rPr>
        <w:t xml:space="preserve">1.2. Строительство Объекта ведется на основании Разрешения на строительство  </w:t>
      </w:r>
      <w:r w:rsidR="00CE1175" w:rsidRPr="00CE1175">
        <w:rPr>
          <w:color w:val="000000"/>
          <w:sz w:val="22"/>
          <w:szCs w:val="22"/>
        </w:rPr>
        <w:t>_______</w:t>
      </w:r>
      <w:r w:rsidRPr="00F22E54">
        <w:rPr>
          <w:color w:val="000000"/>
          <w:sz w:val="22"/>
          <w:szCs w:val="22"/>
        </w:rPr>
        <w:t xml:space="preserve"> от </w:t>
      </w:r>
      <w:r w:rsidR="00CE1175" w:rsidRPr="00CE1175">
        <w:rPr>
          <w:sz w:val="22"/>
          <w:szCs w:val="22"/>
        </w:rPr>
        <w:t>____________</w:t>
      </w:r>
      <w:r w:rsidRPr="007D0158">
        <w:rPr>
          <w:color w:val="000000"/>
          <w:sz w:val="22"/>
          <w:szCs w:val="22"/>
        </w:rPr>
        <w:t xml:space="preserve"> выданного </w:t>
      </w:r>
      <w:r w:rsidR="00CE1175" w:rsidRPr="00CE1175">
        <w:rPr>
          <w:sz w:val="22"/>
          <w:szCs w:val="22"/>
        </w:rPr>
        <w:t>____________</w:t>
      </w:r>
      <w:r w:rsidRPr="007D0158">
        <w:rPr>
          <w:color w:val="000000"/>
          <w:sz w:val="22"/>
          <w:szCs w:val="22"/>
        </w:rPr>
        <w:t xml:space="preserve">, срок действия до </w:t>
      </w:r>
      <w:r w:rsidR="00CE1175" w:rsidRPr="00CE1175">
        <w:rPr>
          <w:color w:val="000000"/>
          <w:sz w:val="22"/>
          <w:szCs w:val="22"/>
          <w:highlight w:val="yellow"/>
        </w:rPr>
        <w:t>______</w:t>
      </w:r>
      <w:r w:rsidRPr="00EF5880">
        <w:rPr>
          <w:color w:val="000000"/>
          <w:sz w:val="22"/>
          <w:szCs w:val="22"/>
          <w:highlight w:val="yellow"/>
        </w:rPr>
        <w:t xml:space="preserve"> г.</w:t>
      </w:r>
      <w:r w:rsidRPr="007D0158">
        <w:rPr>
          <w:color w:val="000000"/>
          <w:sz w:val="22"/>
          <w:szCs w:val="22"/>
        </w:rPr>
        <w:t xml:space="preserve"> Проектная декл</w:t>
      </w:r>
      <w:r w:rsidR="00D34B6A">
        <w:rPr>
          <w:color w:val="000000"/>
          <w:sz w:val="22"/>
          <w:szCs w:val="22"/>
        </w:rPr>
        <w:t xml:space="preserve">арация размещена Застройщиком </w:t>
      </w:r>
      <w:r w:rsidR="00CE1175" w:rsidRPr="00CE1175">
        <w:rPr>
          <w:color w:val="000000"/>
          <w:sz w:val="22"/>
          <w:szCs w:val="22"/>
        </w:rPr>
        <w:t>________</w:t>
      </w:r>
      <w:r w:rsidRPr="007D0158">
        <w:rPr>
          <w:color w:val="000000"/>
          <w:sz w:val="22"/>
          <w:szCs w:val="22"/>
        </w:rPr>
        <w:t xml:space="preserve">г. на сайте </w:t>
      </w:r>
      <w:hyperlink r:id="rId8" w:history="1">
        <w:r w:rsidRPr="007D0158">
          <w:rPr>
            <w:color w:val="000000"/>
            <w:sz w:val="22"/>
            <w:szCs w:val="22"/>
            <w:u w:val="single"/>
            <w:lang w:val="en-US"/>
          </w:rPr>
          <w:t>www</w:t>
        </w:r>
        <w:r w:rsidRPr="007D0158">
          <w:rPr>
            <w:color w:val="000000"/>
            <w:sz w:val="22"/>
            <w:szCs w:val="22"/>
            <w:u w:val="single"/>
          </w:rPr>
          <w:t>.</w:t>
        </w:r>
        <w:proofErr w:type="spellStart"/>
        <w:r w:rsidRPr="007D0158">
          <w:rPr>
            <w:color w:val="000000"/>
            <w:sz w:val="22"/>
            <w:szCs w:val="22"/>
            <w:u w:val="single"/>
            <w:lang w:val="en-US"/>
          </w:rPr>
          <w:t>nevscom</w:t>
        </w:r>
        <w:proofErr w:type="spellEnd"/>
        <w:r w:rsidRPr="007D0158">
          <w:rPr>
            <w:color w:val="000000"/>
            <w:sz w:val="22"/>
            <w:szCs w:val="22"/>
            <w:u w:val="single"/>
          </w:rPr>
          <w:t>.</w:t>
        </w:r>
        <w:proofErr w:type="spellStart"/>
        <w:r w:rsidRPr="007D0158">
          <w:rPr>
            <w:color w:val="000000"/>
            <w:sz w:val="22"/>
            <w:szCs w:val="22"/>
            <w:u w:val="single"/>
            <w:lang w:val="en-US"/>
          </w:rPr>
          <w:t>ru</w:t>
        </w:r>
        <w:proofErr w:type="spellEnd"/>
      </w:hyperlink>
      <w:r w:rsidRPr="007D0158">
        <w:rPr>
          <w:color w:val="000000"/>
          <w:sz w:val="22"/>
          <w:szCs w:val="22"/>
        </w:rPr>
        <w:t xml:space="preserve"> в сети Интернет.  </w:t>
      </w:r>
    </w:p>
    <w:p w:rsidR="007D0158" w:rsidRPr="007D0158" w:rsidRDefault="007D0158" w:rsidP="007D0158">
      <w:pPr>
        <w:widowControl w:val="0"/>
        <w:tabs>
          <w:tab w:val="left" w:pos="709"/>
          <w:tab w:val="left" w:pos="851"/>
        </w:tabs>
        <w:autoSpaceDE w:val="0"/>
        <w:ind w:firstLine="567"/>
        <w:jc w:val="both"/>
        <w:rPr>
          <w:sz w:val="22"/>
          <w:szCs w:val="22"/>
        </w:rPr>
      </w:pPr>
      <w:r w:rsidRPr="007D0158">
        <w:rPr>
          <w:sz w:val="22"/>
          <w:szCs w:val="22"/>
        </w:rPr>
        <w:t>1.3. Участник долевого строительства ознакомлен с проектной декларацией, включающей в себя информацию о Застройщике и о проекте строительства Объекта, и с иной информацией, предоставленной  в соответствии с требованиями  Федерального Закона  №214-ФЗ.</w:t>
      </w:r>
    </w:p>
    <w:p w:rsidR="007D0158" w:rsidRPr="007D0158" w:rsidRDefault="007D0158" w:rsidP="007D0158">
      <w:pPr>
        <w:autoSpaceDE w:val="0"/>
        <w:spacing w:before="120"/>
        <w:jc w:val="both"/>
        <w:rPr>
          <w:rFonts w:eastAsia="Arial"/>
          <w:color w:val="000000"/>
          <w:sz w:val="22"/>
          <w:szCs w:val="22"/>
          <w:lang w:eastAsia="ru-RU"/>
        </w:rPr>
      </w:pPr>
      <w:r w:rsidRPr="007D0158">
        <w:rPr>
          <w:rFonts w:eastAsia="Arial"/>
          <w:color w:val="FF0000"/>
          <w:sz w:val="22"/>
          <w:szCs w:val="22"/>
        </w:rPr>
        <w:t xml:space="preserve">            </w:t>
      </w:r>
      <w:r w:rsidRPr="007D0158">
        <w:rPr>
          <w:rFonts w:eastAsia="Arial"/>
          <w:color w:val="000000"/>
          <w:sz w:val="22"/>
          <w:szCs w:val="22"/>
        </w:rPr>
        <w:t>1.4. Способ обеспечения исполнения обязательств Застройщика по Договору</w:t>
      </w:r>
      <w:r w:rsidRPr="007D0158">
        <w:rPr>
          <w:rFonts w:eastAsia="Arial"/>
          <w:bCs/>
          <w:color w:val="000000"/>
          <w:sz w:val="22"/>
          <w:szCs w:val="22"/>
        </w:rPr>
        <w:t xml:space="preserve"> – страхование гражданской ответственности Застройщика за неисполнение или ненадлежащее исполнение им своих обязательств по передаче жилого помещения, являющегося Объектом долевого строительства Участнику долевого строительства</w:t>
      </w:r>
      <w:r w:rsidRPr="007D0158">
        <w:rPr>
          <w:rFonts w:eastAsia="Arial"/>
          <w:color w:val="000000"/>
          <w:sz w:val="22"/>
          <w:szCs w:val="22"/>
          <w:lang w:eastAsia="ru-RU"/>
        </w:rPr>
        <w:t>, а также иные способы, предусмотренные Федеральным  законом № 214</w:t>
      </w:r>
      <w:r w:rsidR="00D34B6A" w:rsidRPr="00D34B6A">
        <w:rPr>
          <w:rFonts w:eastAsia="Arial"/>
          <w:color w:val="000000"/>
          <w:sz w:val="22"/>
          <w:szCs w:val="22"/>
          <w:lang w:eastAsia="ru-RU"/>
        </w:rPr>
        <w:t>-</w:t>
      </w:r>
      <w:r w:rsidR="00D34B6A">
        <w:rPr>
          <w:rFonts w:eastAsia="Arial"/>
          <w:color w:val="000000"/>
          <w:sz w:val="22"/>
          <w:szCs w:val="22"/>
          <w:lang w:eastAsia="ru-RU"/>
        </w:rPr>
        <w:t>ФЗ</w:t>
      </w:r>
      <w:r w:rsidRPr="007D0158">
        <w:rPr>
          <w:rFonts w:eastAsia="Arial"/>
          <w:color w:val="000000"/>
          <w:sz w:val="22"/>
          <w:szCs w:val="22"/>
          <w:lang w:eastAsia="ru-RU"/>
        </w:rPr>
        <w:t xml:space="preserve"> от 30.12.2004 «Об участии в </w:t>
      </w:r>
      <w:bookmarkStart w:id="4" w:name="C1"/>
      <w:bookmarkEnd w:id="4"/>
      <w:r w:rsidRPr="007D0158">
        <w:rPr>
          <w:rFonts w:eastAsia="Arial"/>
          <w:color w:val="000000"/>
          <w:sz w:val="22"/>
          <w:szCs w:val="22"/>
          <w:lang w:eastAsia="ru-RU"/>
        </w:rPr>
        <w:t>долевом</w:t>
      </w:r>
      <w:bookmarkStart w:id="5" w:name="C2"/>
      <w:bookmarkEnd w:id="5"/>
      <w:r w:rsidRPr="007D0158">
        <w:rPr>
          <w:rFonts w:eastAsia="Arial"/>
          <w:color w:val="000000"/>
          <w:sz w:val="22"/>
          <w:szCs w:val="22"/>
          <w:lang w:eastAsia="ru-RU"/>
        </w:rPr>
        <w:t xml:space="preserve"> строительстве многоквартирных домов и иных объектов недвижимости и о внесении изменений в некоторые законодател</w:t>
      </w:r>
      <w:r w:rsidR="00E85AF9">
        <w:rPr>
          <w:rFonts w:eastAsia="Arial"/>
          <w:color w:val="000000"/>
          <w:sz w:val="22"/>
          <w:szCs w:val="22"/>
          <w:lang w:eastAsia="ru-RU"/>
        </w:rPr>
        <w:t>ьные акты Российской Федерации»</w:t>
      </w:r>
      <w:r w:rsidRPr="007D0158">
        <w:rPr>
          <w:rFonts w:eastAsia="Arial"/>
          <w:color w:val="000000"/>
          <w:sz w:val="22"/>
          <w:szCs w:val="22"/>
          <w:lang w:eastAsia="ru-RU"/>
        </w:rPr>
        <w:t xml:space="preserve">. До момента подписания Договора Участник долевого строительства ознакомлен с соответствующими условиями страхования и страховщиком.   </w:t>
      </w:r>
    </w:p>
    <w:p w:rsidR="001C28C4" w:rsidRPr="00C2659F" w:rsidRDefault="001C28C4" w:rsidP="001C28C4">
      <w:pPr>
        <w:pStyle w:val="ConsPlusNonformat"/>
        <w:widowControl/>
        <w:spacing w:before="120"/>
        <w:jc w:val="both"/>
        <w:rPr>
          <w:color w:val="008000"/>
          <w:sz w:val="22"/>
          <w:szCs w:val="22"/>
        </w:rPr>
      </w:pPr>
      <w:r w:rsidRPr="00C2659F">
        <w:rPr>
          <w:rFonts w:ascii="Times New Roman" w:hAnsi="Times New Roman" w:cs="Times New Roman"/>
          <w:color w:val="FF0000"/>
          <w:sz w:val="22"/>
          <w:szCs w:val="22"/>
          <w:lang w:eastAsia="ru-RU"/>
        </w:rPr>
        <w:t xml:space="preserve"> </w:t>
      </w:r>
    </w:p>
    <w:permEnd w:id="1561985886"/>
    <w:p w:rsidR="001C28C4" w:rsidRPr="00C2659F" w:rsidRDefault="001C28C4" w:rsidP="001C28C4">
      <w:pPr>
        <w:widowControl w:val="0"/>
        <w:numPr>
          <w:ilvl w:val="0"/>
          <w:numId w:val="5"/>
        </w:numPr>
        <w:tabs>
          <w:tab w:val="left" w:pos="851"/>
        </w:tabs>
        <w:autoSpaceDE w:val="0"/>
        <w:jc w:val="center"/>
        <w:rPr>
          <w:b/>
          <w:bCs/>
          <w:sz w:val="22"/>
          <w:szCs w:val="22"/>
        </w:rPr>
      </w:pPr>
      <w:r w:rsidRPr="00C2659F">
        <w:rPr>
          <w:b/>
          <w:bCs/>
          <w:sz w:val="22"/>
          <w:szCs w:val="22"/>
        </w:rPr>
        <w:t>Предмет договора</w:t>
      </w:r>
    </w:p>
    <w:p w:rsidR="001C28C4" w:rsidRPr="00C2659F" w:rsidRDefault="001C28C4" w:rsidP="001C28C4">
      <w:pPr>
        <w:jc w:val="both"/>
        <w:rPr>
          <w:sz w:val="22"/>
          <w:szCs w:val="22"/>
        </w:rPr>
      </w:pPr>
    </w:p>
    <w:p w:rsidR="001C28C4" w:rsidRPr="00C2659F" w:rsidRDefault="001C28C4" w:rsidP="001C28C4">
      <w:pPr>
        <w:ind w:firstLine="567"/>
        <w:jc w:val="both"/>
        <w:rPr>
          <w:sz w:val="22"/>
          <w:szCs w:val="22"/>
        </w:rPr>
      </w:pPr>
      <w:r w:rsidRPr="00C2659F">
        <w:rPr>
          <w:sz w:val="22"/>
          <w:szCs w:val="22"/>
        </w:rPr>
        <w:lastRenderedPageBreak/>
        <w:t xml:space="preserve">2.1. </w:t>
      </w:r>
      <w:r>
        <w:rPr>
          <w:sz w:val="22"/>
          <w:szCs w:val="22"/>
        </w:rPr>
        <w:t xml:space="preserve">По </w:t>
      </w:r>
      <w:r w:rsidRPr="00C2659F">
        <w:rPr>
          <w:sz w:val="22"/>
          <w:szCs w:val="22"/>
        </w:rPr>
        <w:t xml:space="preserve">Договору </w:t>
      </w:r>
      <w:r w:rsidRPr="00C2659F">
        <w:rPr>
          <w:rStyle w:val="31"/>
          <w:sz w:val="22"/>
          <w:szCs w:val="22"/>
        </w:rPr>
        <w:t>Застройщик</w:t>
      </w:r>
      <w:r w:rsidRPr="00C2659F">
        <w:rPr>
          <w:sz w:val="22"/>
          <w:szCs w:val="22"/>
        </w:rPr>
        <w:t xml:space="preserve"> обязуется в предусмотренный Договором срок своими силами и (или) с привлечением других лиц </w:t>
      </w:r>
      <w:r>
        <w:rPr>
          <w:sz w:val="22"/>
          <w:szCs w:val="22"/>
        </w:rPr>
        <w:t xml:space="preserve">построить (создать) Объект </w:t>
      </w:r>
      <w:r w:rsidRPr="00C2659F">
        <w:rPr>
          <w:sz w:val="22"/>
          <w:szCs w:val="22"/>
        </w:rPr>
        <w:t xml:space="preserve">и после получения разрешения на ввод в эксплуатацию этого Объекта передать Участнику долевого строительства соответствующий Объект долевого строительства, а Участник долевого строительства обязуется уплатить обусловленную Договором цену (п. 3.1. Договора) и принять Объект долевого строительства. </w:t>
      </w:r>
    </w:p>
    <w:p w:rsidR="001C28C4" w:rsidRPr="00B34F28" w:rsidRDefault="001C28C4" w:rsidP="001C28C4">
      <w:pPr>
        <w:widowControl w:val="0"/>
        <w:tabs>
          <w:tab w:val="left" w:pos="567"/>
        </w:tabs>
        <w:autoSpaceDE w:val="0"/>
        <w:ind w:firstLine="567"/>
        <w:jc w:val="both"/>
        <w:rPr>
          <w:color w:val="000000"/>
          <w:sz w:val="22"/>
          <w:szCs w:val="22"/>
        </w:rPr>
      </w:pPr>
      <w:r w:rsidRPr="00C2659F">
        <w:rPr>
          <w:color w:val="000000"/>
          <w:sz w:val="22"/>
          <w:szCs w:val="22"/>
        </w:rPr>
        <w:t xml:space="preserve"> Состав общего имущества в объекте недвижимости, которое будет находиться в общей долевой собственности участников долевого строительства после получения разрешения на ввод в эксплуатацию  указанных объектов недвижимости и передачи объектов долевого строительства участникам долевого строительства</w:t>
      </w:r>
      <w:r>
        <w:rPr>
          <w:color w:val="000000"/>
          <w:sz w:val="22"/>
          <w:szCs w:val="22"/>
        </w:rPr>
        <w:t xml:space="preserve"> (если иное не будет предусмотрено законодательством, действующим на момент передачи объектов долевого строительства)</w:t>
      </w:r>
      <w:r w:rsidRPr="00C2659F">
        <w:rPr>
          <w:color w:val="000000"/>
          <w:sz w:val="22"/>
          <w:szCs w:val="22"/>
        </w:rPr>
        <w:t xml:space="preserve">: крыльца, тамбуры, межквартирные лестничные площадки, лестницы, лифты, лифтовые и иные шахты, коридоры, </w:t>
      </w:r>
      <w:proofErr w:type="spellStart"/>
      <w:r w:rsidRPr="00C2659F">
        <w:rPr>
          <w:color w:val="000000"/>
          <w:sz w:val="22"/>
          <w:szCs w:val="22"/>
        </w:rPr>
        <w:t>техподполье</w:t>
      </w:r>
      <w:proofErr w:type="spellEnd"/>
      <w:r w:rsidRPr="00C2659F">
        <w:rPr>
          <w:color w:val="000000"/>
          <w:sz w:val="22"/>
          <w:szCs w:val="22"/>
        </w:rPr>
        <w:t>, подвал, а также крыша, ограждающие несущие и ненесущие конструкции дома, механическое, электрическое, санитарно-техническое и иное оборудование, находящееся в доме за пределами или внутри помещений и обслуживающее более одного помещения.</w:t>
      </w:r>
    </w:p>
    <w:p w:rsidR="001C28C4" w:rsidRPr="007E2ADD" w:rsidRDefault="001C28C4" w:rsidP="001C28C4">
      <w:pPr>
        <w:widowControl w:val="0"/>
        <w:tabs>
          <w:tab w:val="left" w:pos="993"/>
        </w:tabs>
        <w:autoSpaceDE w:val="0"/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 xml:space="preserve">2.2. </w:t>
      </w:r>
      <w:r w:rsidRPr="007E2ADD">
        <w:rPr>
          <w:sz w:val="22"/>
          <w:szCs w:val="22"/>
        </w:rPr>
        <w:tab/>
        <w:t>Принимая участие в инвестировании</w:t>
      </w:r>
      <w:r w:rsidRPr="007E2ADD">
        <w:rPr>
          <w:color w:val="000000"/>
          <w:sz w:val="22"/>
          <w:szCs w:val="22"/>
        </w:rPr>
        <w:t xml:space="preserve"> проектирования, ст</w:t>
      </w:r>
      <w:r w:rsidRPr="007E2ADD">
        <w:rPr>
          <w:sz w:val="22"/>
          <w:szCs w:val="22"/>
        </w:rPr>
        <w:t>роительства и ввода в эксплуатацию Объекта в порядке и объеме, которые предусмотрены настоящим Договором, Участник долевого строительства приобретает право собственности на Объект долевого строительства в виде конкретного жилого помещения, а также право общей долевой собственности на общее имущество Объекта.</w:t>
      </w:r>
    </w:p>
    <w:p w:rsidR="001C28C4" w:rsidRPr="007E2ADD" w:rsidRDefault="001C28C4" w:rsidP="001C28C4">
      <w:pPr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2.3. Характеристики </w:t>
      </w:r>
      <w:r w:rsidRPr="007E2ADD">
        <w:rPr>
          <w:sz w:val="22"/>
          <w:szCs w:val="22"/>
        </w:rPr>
        <w:t xml:space="preserve">объекта долевого строительства: </w:t>
      </w:r>
    </w:p>
    <w:p w:rsidR="001C28C4" w:rsidRPr="008A7F58" w:rsidRDefault="001C28C4" w:rsidP="00D646A5">
      <w:pPr>
        <w:numPr>
          <w:ilvl w:val="0"/>
          <w:numId w:val="8"/>
        </w:numPr>
        <w:rPr>
          <w:sz w:val="22"/>
          <w:szCs w:val="22"/>
        </w:rPr>
      </w:pPr>
      <w:r w:rsidRPr="008A7F58">
        <w:rPr>
          <w:sz w:val="22"/>
          <w:szCs w:val="22"/>
        </w:rPr>
        <w:t>Проектный номер жилого помещения – №</w:t>
      </w:r>
      <w:r w:rsidR="008E72EA">
        <w:rPr>
          <w:sz w:val="22"/>
          <w:szCs w:val="22"/>
        </w:rPr>
        <w:t xml:space="preserve"> </w:t>
      </w:r>
      <w:r w:rsidR="00CE1175">
        <w:rPr>
          <w:sz w:val="22"/>
          <w:szCs w:val="22"/>
          <w:lang w:val="en-US"/>
        </w:rPr>
        <w:t>_____</w:t>
      </w:r>
      <w:r w:rsidR="00D646A5" w:rsidRPr="00D646A5">
        <w:rPr>
          <w:sz w:val="22"/>
          <w:szCs w:val="22"/>
        </w:rPr>
        <w:t>,</w:t>
      </w:r>
    </w:p>
    <w:p w:rsidR="001C28C4" w:rsidRPr="008A7F58" w:rsidRDefault="001C28C4" w:rsidP="00D646A5">
      <w:pPr>
        <w:numPr>
          <w:ilvl w:val="0"/>
          <w:numId w:val="8"/>
        </w:numPr>
        <w:rPr>
          <w:sz w:val="22"/>
          <w:szCs w:val="22"/>
        </w:rPr>
      </w:pPr>
      <w:r w:rsidRPr="008A7F58">
        <w:rPr>
          <w:sz w:val="22"/>
          <w:szCs w:val="22"/>
        </w:rPr>
        <w:t xml:space="preserve">Проектная общая площадь жилого помещения  – </w:t>
      </w:r>
      <w:r w:rsidR="00CE1175" w:rsidRPr="00CE1175">
        <w:rPr>
          <w:sz w:val="22"/>
          <w:szCs w:val="22"/>
        </w:rPr>
        <w:t>____</w:t>
      </w:r>
      <w:r w:rsidR="00D646A5" w:rsidRPr="00D646A5">
        <w:rPr>
          <w:sz w:val="22"/>
          <w:szCs w:val="22"/>
        </w:rPr>
        <w:t xml:space="preserve"> </w:t>
      </w:r>
      <w:proofErr w:type="spellStart"/>
      <w:r w:rsidR="00D646A5" w:rsidRPr="00D646A5">
        <w:rPr>
          <w:sz w:val="22"/>
          <w:szCs w:val="22"/>
        </w:rPr>
        <w:t>кв.м</w:t>
      </w:r>
      <w:proofErr w:type="spellEnd"/>
      <w:r w:rsidR="00D646A5" w:rsidRPr="00D646A5">
        <w:rPr>
          <w:sz w:val="22"/>
          <w:szCs w:val="22"/>
        </w:rPr>
        <w:t>.,</w:t>
      </w:r>
    </w:p>
    <w:p w:rsidR="001C28C4" w:rsidRPr="008A7F58" w:rsidRDefault="001C28C4" w:rsidP="00D646A5">
      <w:pPr>
        <w:numPr>
          <w:ilvl w:val="0"/>
          <w:numId w:val="8"/>
        </w:numPr>
        <w:rPr>
          <w:sz w:val="22"/>
          <w:szCs w:val="22"/>
        </w:rPr>
      </w:pPr>
      <w:r w:rsidRPr="008A7F58">
        <w:rPr>
          <w:sz w:val="22"/>
          <w:szCs w:val="22"/>
        </w:rPr>
        <w:t>Этаж –</w:t>
      </w:r>
      <w:r w:rsidR="00E132ED" w:rsidRPr="008A7F58">
        <w:rPr>
          <w:sz w:val="22"/>
          <w:szCs w:val="22"/>
        </w:rPr>
        <w:t xml:space="preserve"> </w:t>
      </w:r>
      <w:r w:rsidR="00CE1175">
        <w:rPr>
          <w:sz w:val="22"/>
          <w:szCs w:val="22"/>
          <w:lang w:val="en-US"/>
        </w:rPr>
        <w:t>____</w:t>
      </w:r>
      <w:r w:rsidR="00DA0DDC">
        <w:rPr>
          <w:sz w:val="22"/>
          <w:szCs w:val="22"/>
        </w:rPr>
        <w:t xml:space="preserve"> этаж</w:t>
      </w:r>
      <w:r w:rsidR="00D646A5" w:rsidRPr="00D646A5">
        <w:rPr>
          <w:sz w:val="22"/>
          <w:szCs w:val="22"/>
        </w:rPr>
        <w:t>,</w:t>
      </w:r>
    </w:p>
    <w:p w:rsidR="001C28C4" w:rsidRPr="008A7F58" w:rsidRDefault="001C28C4" w:rsidP="00D646A5">
      <w:pPr>
        <w:numPr>
          <w:ilvl w:val="0"/>
          <w:numId w:val="8"/>
        </w:numPr>
        <w:rPr>
          <w:sz w:val="22"/>
          <w:szCs w:val="22"/>
        </w:rPr>
      </w:pPr>
      <w:r w:rsidRPr="008A7F58">
        <w:rPr>
          <w:sz w:val="22"/>
          <w:szCs w:val="22"/>
        </w:rPr>
        <w:t>Строительные оси –</w:t>
      </w:r>
      <w:r w:rsidR="00E132ED" w:rsidRPr="00CA64DF">
        <w:rPr>
          <w:sz w:val="22"/>
          <w:szCs w:val="22"/>
        </w:rPr>
        <w:t xml:space="preserve"> </w:t>
      </w:r>
      <w:r w:rsidR="00CE1175">
        <w:rPr>
          <w:sz w:val="22"/>
          <w:szCs w:val="22"/>
          <w:lang w:val="en-US"/>
        </w:rPr>
        <w:t>____</w:t>
      </w:r>
      <w:r w:rsidR="00D646A5" w:rsidRPr="00D646A5">
        <w:rPr>
          <w:sz w:val="22"/>
          <w:szCs w:val="22"/>
        </w:rPr>
        <w:t>,</w:t>
      </w:r>
    </w:p>
    <w:p w:rsidR="001C28C4" w:rsidRPr="008A7F58" w:rsidRDefault="001C28C4" w:rsidP="00D646A5">
      <w:pPr>
        <w:numPr>
          <w:ilvl w:val="0"/>
          <w:numId w:val="8"/>
        </w:numPr>
        <w:rPr>
          <w:sz w:val="22"/>
          <w:szCs w:val="22"/>
        </w:rPr>
      </w:pPr>
      <w:r w:rsidRPr="008A7F58">
        <w:rPr>
          <w:sz w:val="22"/>
          <w:szCs w:val="22"/>
        </w:rPr>
        <w:t xml:space="preserve">Квартира состоит из </w:t>
      </w:r>
      <w:r w:rsidR="00CA64DF" w:rsidRPr="00CA64DF">
        <w:rPr>
          <w:sz w:val="22"/>
          <w:szCs w:val="22"/>
        </w:rPr>
        <w:t xml:space="preserve"> </w:t>
      </w:r>
      <w:r w:rsidR="00DA0DDC">
        <w:rPr>
          <w:sz w:val="22"/>
          <w:szCs w:val="22"/>
        </w:rPr>
        <w:t xml:space="preserve"> </w:t>
      </w:r>
      <w:r w:rsidR="00CE1175" w:rsidRPr="00CE1175">
        <w:rPr>
          <w:sz w:val="22"/>
          <w:szCs w:val="22"/>
        </w:rPr>
        <w:t xml:space="preserve">____ </w:t>
      </w:r>
      <w:r w:rsidR="00CE1175">
        <w:rPr>
          <w:sz w:val="22"/>
          <w:szCs w:val="22"/>
        </w:rPr>
        <w:t>комнаты.</w:t>
      </w:r>
    </w:p>
    <w:p w:rsidR="001C28C4" w:rsidRPr="009B3193" w:rsidRDefault="001C28C4" w:rsidP="001C28C4">
      <w:pPr>
        <w:tabs>
          <w:tab w:val="left" w:pos="567"/>
        </w:tabs>
        <w:spacing w:line="288" w:lineRule="auto"/>
        <w:ind w:firstLine="567"/>
        <w:jc w:val="both"/>
        <w:rPr>
          <w:rStyle w:val="a4"/>
          <w:b w:val="0"/>
          <w:color w:val="000000"/>
          <w:sz w:val="22"/>
          <w:szCs w:val="22"/>
        </w:rPr>
      </w:pPr>
      <w:r w:rsidRPr="00171F7D">
        <w:rPr>
          <w:rStyle w:val="a4"/>
          <w:b w:val="0"/>
          <w:color w:val="000000"/>
          <w:sz w:val="22"/>
          <w:szCs w:val="22"/>
        </w:rPr>
        <w:t>Полные характеристики</w:t>
      </w:r>
      <w:r>
        <w:rPr>
          <w:rStyle w:val="a4"/>
          <w:b w:val="0"/>
          <w:color w:val="000000"/>
          <w:sz w:val="22"/>
          <w:szCs w:val="22"/>
        </w:rPr>
        <w:t xml:space="preserve"> Объекта долевого строительства указаны в Приложении № 3 к настоящему договору.</w:t>
      </w:r>
    </w:p>
    <w:p w:rsidR="001C28C4" w:rsidRPr="00C20F98" w:rsidRDefault="001C28C4" w:rsidP="001C28C4">
      <w:pPr>
        <w:tabs>
          <w:tab w:val="left" w:pos="567"/>
        </w:tabs>
        <w:spacing w:line="288" w:lineRule="auto"/>
        <w:ind w:firstLine="567"/>
        <w:jc w:val="both"/>
        <w:rPr>
          <w:sz w:val="22"/>
          <w:szCs w:val="22"/>
        </w:rPr>
      </w:pPr>
      <w:r w:rsidRPr="00C20F98">
        <w:rPr>
          <w:sz w:val="22"/>
          <w:szCs w:val="22"/>
        </w:rPr>
        <w:t xml:space="preserve">2.3.1. План объекта долевого строительства - предполагаемого Объекта долевого строительства          </w:t>
      </w:r>
      <w:r w:rsidRPr="008A7F58">
        <w:rPr>
          <w:sz w:val="22"/>
          <w:szCs w:val="22"/>
        </w:rPr>
        <w:t xml:space="preserve">№ </w:t>
      </w:r>
      <w:r w:rsidR="00CE1175" w:rsidRPr="00CE1175">
        <w:rPr>
          <w:sz w:val="22"/>
          <w:szCs w:val="22"/>
        </w:rPr>
        <w:t>___</w:t>
      </w:r>
      <w:r w:rsidR="002B5734" w:rsidRPr="008A7F58">
        <w:rPr>
          <w:sz w:val="22"/>
          <w:szCs w:val="22"/>
        </w:rPr>
        <w:t xml:space="preserve"> </w:t>
      </w:r>
      <w:r w:rsidRPr="008A7F58">
        <w:rPr>
          <w:sz w:val="22"/>
          <w:szCs w:val="22"/>
        </w:rPr>
        <w:t>(</w:t>
      </w:r>
      <w:r w:rsidRPr="00C20F98">
        <w:rPr>
          <w:sz w:val="22"/>
          <w:szCs w:val="22"/>
        </w:rPr>
        <w:t>Приложение №1 к договору).</w:t>
      </w:r>
    </w:p>
    <w:p w:rsidR="00423CA4" w:rsidRPr="00423CA4" w:rsidRDefault="001C28C4" w:rsidP="00423CA4">
      <w:pPr>
        <w:tabs>
          <w:tab w:val="left" w:pos="567"/>
        </w:tabs>
        <w:spacing w:line="288" w:lineRule="auto"/>
        <w:ind w:firstLine="567"/>
        <w:jc w:val="both"/>
        <w:rPr>
          <w:sz w:val="22"/>
          <w:szCs w:val="22"/>
        </w:rPr>
      </w:pPr>
      <w:r w:rsidRPr="00C20F98">
        <w:rPr>
          <w:sz w:val="22"/>
          <w:szCs w:val="22"/>
        </w:rPr>
        <w:t>2.3.2. Местоположение объекта долевого строительства на плане создаваемого объекта (Приложение № 2 к договору).</w:t>
      </w:r>
      <w:permStart w:id="190414789" w:edGrp="everyone"/>
      <w:r w:rsidR="00423CA4" w:rsidRPr="00423CA4">
        <w:rPr>
          <w:sz w:val="22"/>
          <w:szCs w:val="22"/>
        </w:rPr>
        <w:t xml:space="preserve"> </w:t>
      </w:r>
    </w:p>
    <w:p w:rsidR="00423CA4" w:rsidRPr="00423CA4" w:rsidRDefault="00423CA4" w:rsidP="00423CA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r w:rsidRPr="00423CA4">
        <w:rPr>
          <w:sz w:val="22"/>
          <w:szCs w:val="22"/>
        </w:rPr>
        <w:t xml:space="preserve">2.4. Плановый срок ввода Объекта в эксплуатацию </w:t>
      </w:r>
      <w:r w:rsidRPr="00423CA4">
        <w:rPr>
          <w:color w:val="000000"/>
          <w:sz w:val="22"/>
          <w:szCs w:val="22"/>
        </w:rPr>
        <w:t xml:space="preserve">– </w:t>
      </w:r>
      <w:r w:rsidR="00CE1175" w:rsidRPr="00CE1175">
        <w:rPr>
          <w:color w:val="000000"/>
          <w:sz w:val="22"/>
          <w:szCs w:val="22"/>
        </w:rPr>
        <w:t>____</w:t>
      </w:r>
      <w:r w:rsidRPr="00423CA4">
        <w:rPr>
          <w:color w:val="000000"/>
          <w:sz w:val="22"/>
          <w:szCs w:val="22"/>
        </w:rPr>
        <w:t xml:space="preserve"> квартал </w:t>
      </w:r>
      <w:r w:rsidR="00CE1175" w:rsidRPr="00CE1175">
        <w:rPr>
          <w:color w:val="000000"/>
          <w:sz w:val="22"/>
          <w:szCs w:val="22"/>
        </w:rPr>
        <w:t>____</w:t>
      </w:r>
      <w:r w:rsidRPr="00423CA4">
        <w:rPr>
          <w:color w:val="000000"/>
          <w:sz w:val="22"/>
          <w:szCs w:val="22"/>
        </w:rPr>
        <w:t xml:space="preserve"> г. Выполнение работ на Объекте после его ввода в эксплуатацию (сезонные и прочие подобные работы) не является нарушением Договора.    </w:t>
      </w:r>
    </w:p>
    <w:p w:rsidR="00423CA4" w:rsidRPr="00423CA4" w:rsidRDefault="00423CA4" w:rsidP="00423CA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2"/>
          <w:szCs w:val="22"/>
        </w:rPr>
      </w:pPr>
      <w:r w:rsidRPr="00423CA4">
        <w:rPr>
          <w:color w:val="000000"/>
          <w:sz w:val="22"/>
          <w:szCs w:val="22"/>
        </w:rPr>
        <w:t>Стороны соглашаются, что допускается досрочное исполнение Застройщиком обязательства по передаче</w:t>
      </w:r>
      <w:r w:rsidR="00D34B6A">
        <w:rPr>
          <w:color w:val="000000"/>
          <w:sz w:val="22"/>
          <w:szCs w:val="22"/>
        </w:rPr>
        <w:t xml:space="preserve"> Объекта долевого строительства, но в любом случае не ранее даты получения разрешения на ввод Объекта в эксплуатации.</w:t>
      </w:r>
    </w:p>
    <w:p w:rsidR="00423CA4" w:rsidRPr="00423CA4" w:rsidRDefault="00423CA4" w:rsidP="00423CA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2"/>
          <w:szCs w:val="22"/>
        </w:rPr>
      </w:pPr>
      <w:r w:rsidRPr="00423CA4">
        <w:rPr>
          <w:color w:val="000000"/>
          <w:sz w:val="22"/>
          <w:szCs w:val="22"/>
        </w:rPr>
        <w:t>2.5. Срок начала передачи и приемки Объекта долевого строи</w:t>
      </w:r>
      <w:r w:rsidR="008E72EA">
        <w:rPr>
          <w:color w:val="000000"/>
          <w:sz w:val="22"/>
          <w:szCs w:val="22"/>
        </w:rPr>
        <w:t xml:space="preserve">тельства устанавливается с </w:t>
      </w:r>
      <w:r w:rsidR="00487E4E">
        <w:rPr>
          <w:color w:val="000000"/>
          <w:sz w:val="22"/>
          <w:szCs w:val="22"/>
        </w:rPr>
        <w:t>01.01.2019</w:t>
      </w:r>
      <w:r w:rsidR="008E72EA">
        <w:rPr>
          <w:color w:val="000000"/>
          <w:sz w:val="22"/>
          <w:szCs w:val="22"/>
        </w:rPr>
        <w:t xml:space="preserve">г. по </w:t>
      </w:r>
      <w:r w:rsidR="00487E4E">
        <w:rPr>
          <w:color w:val="000000"/>
          <w:sz w:val="22"/>
          <w:szCs w:val="22"/>
        </w:rPr>
        <w:t>31.03.2019</w:t>
      </w:r>
      <w:r w:rsidRPr="00423CA4">
        <w:rPr>
          <w:color w:val="000000"/>
          <w:sz w:val="22"/>
          <w:szCs w:val="22"/>
        </w:rPr>
        <w:t>г.</w:t>
      </w:r>
    </w:p>
    <w:p w:rsidR="001C28C4" w:rsidRPr="0074661C" w:rsidRDefault="001C28C4" w:rsidP="00423CA4">
      <w:pPr>
        <w:tabs>
          <w:tab w:val="left" w:pos="567"/>
        </w:tabs>
        <w:spacing w:line="288" w:lineRule="auto"/>
        <w:ind w:firstLine="567"/>
        <w:jc w:val="both"/>
        <w:rPr>
          <w:sz w:val="22"/>
          <w:szCs w:val="22"/>
        </w:rPr>
      </w:pPr>
    </w:p>
    <w:permEnd w:id="190414789"/>
    <w:p w:rsidR="001C28C4" w:rsidRPr="00321864" w:rsidRDefault="001C28C4" w:rsidP="001C28C4">
      <w:pPr>
        <w:widowControl w:val="0"/>
        <w:numPr>
          <w:ilvl w:val="0"/>
          <w:numId w:val="5"/>
        </w:numPr>
        <w:tabs>
          <w:tab w:val="left" w:pos="851"/>
        </w:tabs>
        <w:autoSpaceDE w:val="0"/>
        <w:jc w:val="center"/>
        <w:rPr>
          <w:b/>
          <w:bCs/>
          <w:sz w:val="22"/>
          <w:szCs w:val="22"/>
        </w:rPr>
      </w:pPr>
      <w:r w:rsidRPr="00321864">
        <w:rPr>
          <w:b/>
          <w:bCs/>
          <w:sz w:val="22"/>
          <w:szCs w:val="22"/>
        </w:rPr>
        <w:t>Цена Договора. Условия и порядок оплаты.</w:t>
      </w:r>
    </w:p>
    <w:p w:rsidR="001C28C4" w:rsidRDefault="001C28C4" w:rsidP="001C28C4">
      <w:pPr>
        <w:tabs>
          <w:tab w:val="left" w:pos="567"/>
        </w:tabs>
        <w:ind w:left="720"/>
        <w:jc w:val="both"/>
        <w:rPr>
          <w:sz w:val="22"/>
          <w:szCs w:val="22"/>
        </w:rPr>
      </w:pPr>
    </w:p>
    <w:p w:rsidR="001C28C4" w:rsidRPr="00C2659F" w:rsidRDefault="001C28C4" w:rsidP="001C28C4">
      <w:pPr>
        <w:tabs>
          <w:tab w:val="left" w:pos="567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r w:rsidRPr="00655DF7">
        <w:rPr>
          <w:sz w:val="22"/>
          <w:szCs w:val="22"/>
        </w:rPr>
        <w:t xml:space="preserve">3.1. Цена Договора согласована Сторонами и </w:t>
      </w:r>
      <w:r w:rsidRPr="00C2659F">
        <w:rPr>
          <w:sz w:val="22"/>
          <w:szCs w:val="22"/>
        </w:rPr>
        <w:t xml:space="preserve">составляет </w:t>
      </w:r>
      <w:r w:rsidR="00CE1175" w:rsidRPr="00CE1175">
        <w:rPr>
          <w:b/>
          <w:sz w:val="22"/>
          <w:szCs w:val="22"/>
        </w:rPr>
        <w:t>_____</w:t>
      </w:r>
      <w:r w:rsidR="00D646A5" w:rsidRPr="00D646A5">
        <w:rPr>
          <w:b/>
          <w:sz w:val="22"/>
          <w:szCs w:val="22"/>
        </w:rPr>
        <w:t xml:space="preserve"> (</w:t>
      </w:r>
      <w:r w:rsidR="00CE1175" w:rsidRPr="00CE1175">
        <w:rPr>
          <w:b/>
          <w:sz w:val="22"/>
          <w:szCs w:val="22"/>
        </w:rPr>
        <w:t>_____</w:t>
      </w:r>
      <w:r w:rsidR="00D646A5" w:rsidRPr="00D646A5">
        <w:rPr>
          <w:b/>
          <w:sz w:val="22"/>
          <w:szCs w:val="22"/>
        </w:rPr>
        <w:t>)</w:t>
      </w:r>
      <w:r w:rsidR="00D646A5">
        <w:rPr>
          <w:b/>
          <w:sz w:val="22"/>
          <w:szCs w:val="22"/>
        </w:rPr>
        <w:t xml:space="preserve"> </w:t>
      </w:r>
      <w:r w:rsidRPr="00C2659F">
        <w:rPr>
          <w:b/>
          <w:sz w:val="22"/>
          <w:szCs w:val="22"/>
        </w:rPr>
        <w:t>рублей  00 копеек.</w:t>
      </w:r>
      <w:r w:rsidRPr="00C2659F">
        <w:rPr>
          <w:sz w:val="22"/>
          <w:szCs w:val="22"/>
        </w:rPr>
        <w:t xml:space="preserve"> </w:t>
      </w:r>
    </w:p>
    <w:p w:rsidR="001C28C4" w:rsidRPr="00C2659F" w:rsidRDefault="001C28C4" w:rsidP="00D36F28">
      <w:pPr>
        <w:ind w:firstLine="585"/>
        <w:jc w:val="both"/>
        <w:rPr>
          <w:sz w:val="22"/>
          <w:szCs w:val="22"/>
        </w:rPr>
      </w:pPr>
      <w:r w:rsidRPr="00C2659F">
        <w:rPr>
          <w:sz w:val="22"/>
          <w:szCs w:val="22"/>
        </w:rPr>
        <w:t>3.2. Денежные средства Участника долевого строительства, уплачиваемые в счет цены Договора, используются Застройщиком для</w:t>
      </w:r>
      <w:r w:rsidRPr="00C2659F">
        <w:rPr>
          <w:color w:val="FF0000"/>
          <w:sz w:val="22"/>
          <w:szCs w:val="22"/>
        </w:rPr>
        <w:t xml:space="preserve"> </w:t>
      </w:r>
      <w:r w:rsidR="00D36F28">
        <w:rPr>
          <w:sz w:val="22"/>
          <w:szCs w:val="22"/>
        </w:rPr>
        <w:t>строительства (создания) О</w:t>
      </w:r>
      <w:r w:rsidRPr="00C2659F">
        <w:rPr>
          <w:sz w:val="22"/>
          <w:szCs w:val="22"/>
        </w:rPr>
        <w:t xml:space="preserve">бъекта в соответствии с действующим </w:t>
      </w:r>
      <w:r>
        <w:rPr>
          <w:sz w:val="22"/>
          <w:szCs w:val="22"/>
        </w:rPr>
        <w:t>законодательством РФ.</w:t>
      </w:r>
    </w:p>
    <w:p w:rsidR="001C28C4" w:rsidRPr="00C2659F" w:rsidRDefault="001C28C4" w:rsidP="001C28C4">
      <w:pPr>
        <w:ind w:firstLine="585"/>
        <w:rPr>
          <w:color w:val="000000"/>
          <w:sz w:val="22"/>
          <w:szCs w:val="22"/>
        </w:rPr>
      </w:pPr>
      <w:r w:rsidRPr="00C2659F">
        <w:rPr>
          <w:sz w:val="22"/>
          <w:szCs w:val="22"/>
        </w:rPr>
        <w:t>3.3</w:t>
      </w:r>
      <w:r w:rsidRPr="00C2659F">
        <w:rPr>
          <w:color w:val="FF0000"/>
          <w:sz w:val="22"/>
          <w:szCs w:val="22"/>
        </w:rPr>
        <w:t xml:space="preserve">.  </w:t>
      </w:r>
      <w:r w:rsidRPr="00C2659F">
        <w:rPr>
          <w:color w:val="000000"/>
          <w:sz w:val="22"/>
          <w:szCs w:val="22"/>
        </w:rPr>
        <w:t>Цена Договора подлежит оплате Участником долевого строительства в соответствии с Графиком оплаты Объекта долевого строительства (Приложение №4) к настоящему договору.</w:t>
      </w:r>
    </w:p>
    <w:p w:rsidR="001C28C4" w:rsidRPr="00C2659F" w:rsidRDefault="001C28C4" w:rsidP="001C28C4">
      <w:pPr>
        <w:shd w:val="clear" w:color="auto" w:fill="FFFFFF"/>
        <w:tabs>
          <w:tab w:val="left" w:pos="567"/>
          <w:tab w:val="left" w:pos="1310"/>
        </w:tabs>
        <w:autoSpaceDE w:val="0"/>
        <w:ind w:firstLine="567"/>
        <w:jc w:val="both"/>
        <w:rPr>
          <w:sz w:val="22"/>
          <w:szCs w:val="22"/>
        </w:rPr>
      </w:pPr>
      <w:r w:rsidRPr="00C2659F">
        <w:rPr>
          <w:color w:val="000000"/>
          <w:sz w:val="22"/>
          <w:szCs w:val="22"/>
        </w:rPr>
        <w:t xml:space="preserve">С момента оплаты Участником долевого строительства цены Договора в полном размере Участник долевого строительства приобретает право на последующее получение в собственность Объекта долевого строительства по Акту приема-передачи. </w:t>
      </w:r>
      <w:r w:rsidRPr="00C2659F">
        <w:rPr>
          <w:sz w:val="22"/>
          <w:szCs w:val="22"/>
        </w:rPr>
        <w:t>Застройщик гарантирует, что на момент заключения настоящего Договора Объект долевого строительства   не заложен, не продан, в споре и под арестом не состоит, а также отсутствуют права третьих лиц.</w:t>
      </w:r>
    </w:p>
    <w:p w:rsidR="001C28C4" w:rsidRPr="00C2659F" w:rsidRDefault="001C28C4" w:rsidP="001C28C4">
      <w:pPr>
        <w:pStyle w:val="21"/>
        <w:tabs>
          <w:tab w:val="left" w:pos="567"/>
        </w:tabs>
        <w:ind w:firstLine="567"/>
        <w:rPr>
          <w:sz w:val="22"/>
          <w:szCs w:val="22"/>
        </w:rPr>
      </w:pPr>
      <w:r w:rsidRPr="00C2659F">
        <w:rPr>
          <w:sz w:val="22"/>
          <w:szCs w:val="22"/>
        </w:rPr>
        <w:t xml:space="preserve">3.4. Цена Договора может быть изменена только в случаях, предусмотренных п.3.5 и п.3.6 Договора. </w:t>
      </w:r>
    </w:p>
    <w:p w:rsidR="001C28C4" w:rsidRPr="008E72EA" w:rsidRDefault="001C28C4" w:rsidP="001C28C4">
      <w:pPr>
        <w:shd w:val="clear" w:color="auto" w:fill="FFFFFF"/>
        <w:tabs>
          <w:tab w:val="left" w:pos="540"/>
          <w:tab w:val="left" w:pos="567"/>
          <w:tab w:val="left" w:pos="792"/>
          <w:tab w:val="left" w:pos="1195"/>
        </w:tabs>
        <w:autoSpaceDE w:val="0"/>
        <w:ind w:firstLine="567"/>
        <w:jc w:val="both"/>
        <w:rPr>
          <w:sz w:val="22"/>
          <w:szCs w:val="22"/>
        </w:rPr>
      </w:pPr>
      <w:r w:rsidRPr="008E72EA">
        <w:rPr>
          <w:sz w:val="22"/>
          <w:szCs w:val="22"/>
        </w:rPr>
        <w:t xml:space="preserve">3.5. Если в результате проведения кадастрового учета (по данным государственного технического учета и технической инвентаризации) фактическая общая площадь </w:t>
      </w:r>
      <w:r w:rsidRPr="00B77163">
        <w:rPr>
          <w:rStyle w:val="a4"/>
          <w:b w:val="0"/>
          <w:color w:val="auto"/>
          <w:sz w:val="22"/>
          <w:szCs w:val="22"/>
        </w:rPr>
        <w:t>Объекта долевого строительства</w:t>
      </w:r>
      <w:r w:rsidRPr="008E72EA">
        <w:rPr>
          <w:sz w:val="22"/>
          <w:szCs w:val="22"/>
        </w:rPr>
        <w:t xml:space="preserve"> превысит общую площадь </w:t>
      </w:r>
      <w:r w:rsidRPr="00B77163">
        <w:rPr>
          <w:rStyle w:val="a4"/>
          <w:b w:val="0"/>
          <w:color w:val="auto"/>
          <w:sz w:val="22"/>
          <w:szCs w:val="22"/>
        </w:rPr>
        <w:t>Объекта долевого строительства</w:t>
      </w:r>
      <w:r w:rsidR="00B70485" w:rsidRPr="008E72EA">
        <w:rPr>
          <w:sz w:val="22"/>
          <w:szCs w:val="22"/>
        </w:rPr>
        <w:t>, указанную</w:t>
      </w:r>
      <w:r w:rsidRPr="008E72EA">
        <w:rPr>
          <w:sz w:val="22"/>
          <w:szCs w:val="22"/>
        </w:rPr>
        <w:t xml:space="preserve"> в п.2.3 Договора более чем на 5%, цена Договора увеличивается на сумму, полученную из расчета фактического превышения общей площади </w:t>
      </w:r>
      <w:r w:rsidRPr="00B77163">
        <w:rPr>
          <w:rStyle w:val="a4"/>
          <w:b w:val="0"/>
          <w:color w:val="auto"/>
          <w:sz w:val="22"/>
          <w:szCs w:val="22"/>
        </w:rPr>
        <w:t>Объекта долевого строительства</w:t>
      </w:r>
      <w:r w:rsidRPr="008E72EA">
        <w:rPr>
          <w:sz w:val="22"/>
          <w:szCs w:val="22"/>
        </w:rPr>
        <w:t xml:space="preserve"> </w:t>
      </w:r>
      <w:r w:rsidR="00B70485" w:rsidRPr="008E72EA">
        <w:rPr>
          <w:sz w:val="22"/>
          <w:szCs w:val="22"/>
        </w:rPr>
        <w:t xml:space="preserve">умноженного </w:t>
      </w:r>
      <w:r w:rsidRPr="008E72EA">
        <w:rPr>
          <w:sz w:val="22"/>
          <w:szCs w:val="22"/>
        </w:rPr>
        <w:t xml:space="preserve">на условную цену одного квадратного  метра, указанную в </w:t>
      </w:r>
      <w:r w:rsidRPr="008E72EA">
        <w:rPr>
          <w:sz w:val="22"/>
          <w:szCs w:val="22"/>
        </w:rPr>
        <w:lastRenderedPageBreak/>
        <w:t xml:space="preserve">п.3.7 Договора. Участник долевого строительства до подписания Акта приема-передачи производит оплату соответствующей суммы. </w:t>
      </w:r>
    </w:p>
    <w:p w:rsidR="001C28C4" w:rsidRPr="008E72EA" w:rsidRDefault="001C28C4" w:rsidP="001C28C4">
      <w:pPr>
        <w:shd w:val="clear" w:color="auto" w:fill="FFFFFF"/>
        <w:tabs>
          <w:tab w:val="left" w:pos="567"/>
        </w:tabs>
        <w:ind w:right="14" w:firstLine="567"/>
        <w:jc w:val="both"/>
        <w:rPr>
          <w:sz w:val="22"/>
          <w:szCs w:val="22"/>
        </w:rPr>
      </w:pPr>
      <w:r w:rsidRPr="008E72EA">
        <w:rPr>
          <w:sz w:val="22"/>
          <w:szCs w:val="22"/>
        </w:rPr>
        <w:t xml:space="preserve">3.6. Если в результате проведения кадастрового учета (по данным государственного технического учета и технической инвентаризации) фактическая общая площадь </w:t>
      </w:r>
      <w:r w:rsidRPr="00B77163">
        <w:rPr>
          <w:rStyle w:val="a4"/>
          <w:b w:val="0"/>
          <w:color w:val="auto"/>
          <w:sz w:val="22"/>
          <w:szCs w:val="22"/>
        </w:rPr>
        <w:t>Объекта долевого строительства</w:t>
      </w:r>
      <w:r w:rsidRPr="008E72EA">
        <w:rPr>
          <w:sz w:val="22"/>
          <w:szCs w:val="22"/>
        </w:rPr>
        <w:t xml:space="preserve"> окажется меньше общей площади </w:t>
      </w:r>
      <w:r w:rsidRPr="00B77163">
        <w:rPr>
          <w:rStyle w:val="a4"/>
          <w:b w:val="0"/>
          <w:color w:val="auto"/>
          <w:sz w:val="22"/>
          <w:szCs w:val="22"/>
        </w:rPr>
        <w:t>Объекта долевого строительства</w:t>
      </w:r>
      <w:r w:rsidRPr="008E72EA">
        <w:rPr>
          <w:sz w:val="22"/>
          <w:szCs w:val="22"/>
        </w:rPr>
        <w:t xml:space="preserve">, указанной в п. 2.3. Договора более чем на 5%, цена Договора уменьшается на сумму, полученную из расчета фактического уменьшения общей площади </w:t>
      </w:r>
      <w:r w:rsidRPr="00B77163">
        <w:rPr>
          <w:rStyle w:val="a4"/>
          <w:b w:val="0"/>
          <w:color w:val="auto"/>
          <w:sz w:val="22"/>
          <w:szCs w:val="22"/>
        </w:rPr>
        <w:t>Объекта долевого строительства</w:t>
      </w:r>
      <w:r w:rsidRPr="008E72EA">
        <w:rPr>
          <w:sz w:val="22"/>
          <w:szCs w:val="22"/>
        </w:rPr>
        <w:t xml:space="preserve"> </w:t>
      </w:r>
      <w:r w:rsidR="00B70485" w:rsidRPr="008E72EA">
        <w:rPr>
          <w:sz w:val="22"/>
          <w:szCs w:val="22"/>
        </w:rPr>
        <w:t xml:space="preserve">умноженного </w:t>
      </w:r>
      <w:r w:rsidRPr="008E72EA">
        <w:rPr>
          <w:sz w:val="22"/>
          <w:szCs w:val="22"/>
        </w:rPr>
        <w:t>на условную цену одного квадратного  метра, указанную в п.3.7 Договора. Возврат соответствующей суммы осуществляется Застройщиком  путем перечисления денежных средств на его расчетный счет, в заявлении должны быть полностью указаны реквизиты такого счета. Застройщик вправе не осуществлять возврат денежных средств до получения заявления Участника долевого строительства.</w:t>
      </w:r>
    </w:p>
    <w:p w:rsidR="001C28C4" w:rsidRPr="00B77163" w:rsidRDefault="001C28C4" w:rsidP="001C28C4">
      <w:pPr>
        <w:pStyle w:val="21"/>
        <w:tabs>
          <w:tab w:val="left" w:pos="567"/>
        </w:tabs>
        <w:ind w:right="14"/>
        <w:rPr>
          <w:sz w:val="22"/>
          <w:szCs w:val="22"/>
        </w:rPr>
      </w:pPr>
      <w:r w:rsidRPr="008E72EA">
        <w:rPr>
          <w:sz w:val="22"/>
          <w:szCs w:val="22"/>
        </w:rPr>
        <w:tab/>
        <w:t>3.7. Условна</w:t>
      </w:r>
      <w:r w:rsidRPr="008E72EA">
        <w:rPr>
          <w:bCs/>
          <w:sz w:val="22"/>
          <w:szCs w:val="22"/>
        </w:rPr>
        <w:t xml:space="preserve">я цена одного квадратного метра согласована Сторонами и составляет </w:t>
      </w:r>
      <w:r w:rsidR="00CE1175" w:rsidRPr="00CE1175">
        <w:rPr>
          <w:b/>
          <w:bCs/>
          <w:sz w:val="22"/>
          <w:szCs w:val="22"/>
        </w:rPr>
        <w:t>____</w:t>
      </w:r>
      <w:r w:rsidR="00D646A5" w:rsidRPr="00D646A5">
        <w:rPr>
          <w:b/>
          <w:bCs/>
          <w:sz w:val="22"/>
          <w:szCs w:val="22"/>
        </w:rPr>
        <w:t xml:space="preserve"> (</w:t>
      </w:r>
      <w:r w:rsidR="00CE1175" w:rsidRPr="00CE1175">
        <w:rPr>
          <w:b/>
          <w:bCs/>
          <w:sz w:val="22"/>
          <w:szCs w:val="22"/>
        </w:rPr>
        <w:t>_____</w:t>
      </w:r>
      <w:r w:rsidR="00D646A5" w:rsidRPr="00D646A5">
        <w:rPr>
          <w:b/>
          <w:bCs/>
          <w:sz w:val="22"/>
          <w:szCs w:val="22"/>
        </w:rPr>
        <w:t xml:space="preserve">) </w:t>
      </w:r>
      <w:r w:rsidRPr="008E72EA">
        <w:rPr>
          <w:b/>
          <w:bCs/>
          <w:sz w:val="22"/>
          <w:szCs w:val="22"/>
        </w:rPr>
        <w:t>рублей 00 копеек</w:t>
      </w:r>
      <w:r w:rsidRPr="008E72EA">
        <w:rPr>
          <w:sz w:val="22"/>
          <w:szCs w:val="22"/>
        </w:rPr>
        <w:t xml:space="preserve">. </w:t>
      </w:r>
      <w:r w:rsidRPr="00B77163">
        <w:rPr>
          <w:sz w:val="22"/>
          <w:szCs w:val="22"/>
        </w:rPr>
        <w:t xml:space="preserve">Условная цена установлена для </w:t>
      </w:r>
      <w:r w:rsidRPr="00B77163">
        <w:rPr>
          <w:bCs/>
          <w:sz w:val="22"/>
          <w:szCs w:val="22"/>
        </w:rPr>
        <w:t>одного квадратного метра</w:t>
      </w:r>
      <w:r w:rsidRPr="00B77163">
        <w:rPr>
          <w:sz w:val="22"/>
          <w:szCs w:val="22"/>
        </w:rPr>
        <w:t xml:space="preserve"> общей площади </w:t>
      </w:r>
      <w:r w:rsidRPr="00B77163">
        <w:rPr>
          <w:rStyle w:val="a4"/>
          <w:b w:val="0"/>
          <w:color w:val="auto"/>
          <w:sz w:val="22"/>
          <w:szCs w:val="22"/>
        </w:rPr>
        <w:t>Объекта долевого строительства</w:t>
      </w:r>
      <w:r w:rsidRPr="00B77163">
        <w:rPr>
          <w:sz w:val="22"/>
          <w:szCs w:val="22"/>
        </w:rPr>
        <w:t xml:space="preserve"> и применяется исключительно в случаях изменения цены Договора и осуществления взаиморасчетов при уменьшении или увеличении общей площади </w:t>
      </w:r>
      <w:r w:rsidRPr="00B77163">
        <w:rPr>
          <w:rStyle w:val="a4"/>
          <w:b w:val="0"/>
          <w:color w:val="auto"/>
          <w:sz w:val="22"/>
          <w:szCs w:val="22"/>
        </w:rPr>
        <w:t>Объекта долевого строительства</w:t>
      </w:r>
      <w:r w:rsidRPr="00B77163">
        <w:rPr>
          <w:b/>
          <w:sz w:val="22"/>
          <w:szCs w:val="22"/>
        </w:rPr>
        <w:t>.</w:t>
      </w:r>
    </w:p>
    <w:p w:rsidR="001C28C4" w:rsidRPr="00B77163" w:rsidRDefault="001C28C4" w:rsidP="001C28C4">
      <w:pPr>
        <w:pStyle w:val="21"/>
        <w:tabs>
          <w:tab w:val="left" w:pos="567"/>
        </w:tabs>
        <w:ind w:right="14"/>
        <w:rPr>
          <w:sz w:val="22"/>
          <w:szCs w:val="22"/>
        </w:rPr>
      </w:pPr>
      <w:r w:rsidRPr="00B77163">
        <w:rPr>
          <w:sz w:val="22"/>
          <w:szCs w:val="22"/>
        </w:rPr>
        <w:tab/>
        <w:t xml:space="preserve">3.8. Нарушение сроков и порядка оплаты влечет применение к Участнику долевого строительства санкций, предусмотренных Федеральным законом №214-ФЗ и разделом 7 Договора. Указанные санкции в цену Договора не включаются и оплачиваются дополнительно. </w:t>
      </w:r>
    </w:p>
    <w:p w:rsidR="001C28C4" w:rsidRPr="00B77163" w:rsidRDefault="001C28C4" w:rsidP="001C28C4">
      <w:pPr>
        <w:pStyle w:val="21"/>
        <w:tabs>
          <w:tab w:val="left" w:pos="567"/>
        </w:tabs>
        <w:ind w:right="14"/>
        <w:rPr>
          <w:sz w:val="22"/>
          <w:szCs w:val="22"/>
        </w:rPr>
      </w:pPr>
      <w:r w:rsidRPr="00B77163">
        <w:rPr>
          <w:sz w:val="22"/>
          <w:szCs w:val="22"/>
        </w:rPr>
        <w:tab/>
        <w:t xml:space="preserve">3.9. Оплата по Договору производится путем перечисления денежных средств в рублях РФ Застройщику, по реквизитам, указанным в разделе 12 Договора. Обязательство Участника долевого строительства по оплате считается исполненным с момента оплаты.    </w:t>
      </w:r>
    </w:p>
    <w:p w:rsidR="001C28C4" w:rsidRPr="007E2ADD" w:rsidRDefault="00C54503" w:rsidP="001C28C4">
      <w:pPr>
        <w:pStyle w:val="a7"/>
        <w:tabs>
          <w:tab w:val="left" w:pos="567"/>
        </w:tabs>
        <w:jc w:val="both"/>
        <w:rPr>
          <w:rFonts w:ascii="Times New Roman" w:hAnsi="Times New Roman" w:cs="Times New Roman"/>
          <w:b/>
          <w:szCs w:val="22"/>
        </w:rPr>
      </w:pPr>
      <w:permStart w:id="1950745799" w:edGrp="everyone"/>
      <w:r>
        <w:rPr>
          <w:rFonts w:ascii="Times New Roman" w:hAnsi="Times New Roman" w:cs="Times New Roman"/>
          <w:b/>
          <w:szCs w:val="22"/>
        </w:rPr>
        <w:t xml:space="preserve"> </w:t>
      </w:r>
    </w:p>
    <w:permEnd w:id="1950745799"/>
    <w:p w:rsidR="001C28C4" w:rsidRPr="00321864" w:rsidRDefault="001C28C4" w:rsidP="001C28C4">
      <w:pPr>
        <w:widowControl w:val="0"/>
        <w:numPr>
          <w:ilvl w:val="0"/>
          <w:numId w:val="5"/>
        </w:numPr>
        <w:tabs>
          <w:tab w:val="left" w:pos="851"/>
        </w:tabs>
        <w:autoSpaceDE w:val="0"/>
        <w:jc w:val="center"/>
        <w:rPr>
          <w:b/>
          <w:bCs/>
          <w:sz w:val="22"/>
          <w:szCs w:val="22"/>
        </w:rPr>
      </w:pPr>
      <w:r w:rsidRPr="00321864">
        <w:rPr>
          <w:b/>
          <w:bCs/>
          <w:sz w:val="22"/>
          <w:szCs w:val="22"/>
        </w:rPr>
        <w:t>Обязательства Сторон.</w:t>
      </w:r>
    </w:p>
    <w:p w:rsidR="001C28C4" w:rsidRPr="007E2ADD" w:rsidRDefault="001C28C4" w:rsidP="001C28C4">
      <w:pPr>
        <w:pStyle w:val="12"/>
        <w:tabs>
          <w:tab w:val="left" w:pos="0"/>
          <w:tab w:val="left" w:pos="567"/>
        </w:tabs>
        <w:spacing w:line="240" w:lineRule="auto"/>
        <w:ind w:right="50" w:firstLine="567"/>
        <w:rPr>
          <w:u w:val="single"/>
        </w:rPr>
      </w:pPr>
      <w:r w:rsidRPr="007E2ADD">
        <w:rPr>
          <w:u w:val="single"/>
        </w:rPr>
        <w:t>4.1. Права и обязанности Участника долевого строительства:</w:t>
      </w:r>
    </w:p>
    <w:p w:rsidR="001C28C4" w:rsidRPr="007E2ADD" w:rsidRDefault="001C28C4" w:rsidP="001C28C4">
      <w:pPr>
        <w:pStyle w:val="12"/>
        <w:tabs>
          <w:tab w:val="left" w:pos="0"/>
          <w:tab w:val="left" w:pos="567"/>
        </w:tabs>
        <w:spacing w:line="240" w:lineRule="auto"/>
        <w:ind w:right="50" w:firstLine="567"/>
        <w:rPr>
          <w:u w:val="single"/>
        </w:rPr>
      </w:pPr>
    </w:p>
    <w:p w:rsidR="001C28C4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 xml:space="preserve">4.1.1. Обязуется произвести оплату в объеме, сроки  и порядке, указанные в п.3.1 и </w:t>
      </w:r>
      <w:r>
        <w:rPr>
          <w:sz w:val="22"/>
          <w:szCs w:val="22"/>
        </w:rPr>
        <w:t xml:space="preserve">3.3. и иных разделах Договора. </w:t>
      </w:r>
    </w:p>
    <w:p w:rsidR="001C28C4" w:rsidRPr="000F68BD" w:rsidRDefault="001C28C4" w:rsidP="001C28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4.1.2.</w:t>
      </w:r>
      <w:r w:rsidR="00CE1175" w:rsidRPr="00CE1175">
        <w:rPr>
          <w:sz w:val="22"/>
          <w:szCs w:val="22"/>
        </w:rPr>
        <w:t xml:space="preserve"> </w:t>
      </w:r>
      <w:r w:rsidRPr="000F68BD">
        <w:rPr>
          <w:sz w:val="22"/>
          <w:szCs w:val="22"/>
        </w:rPr>
        <w:t xml:space="preserve">Участник долевого строительства обязан выбрать совместного с другими собственниками </w:t>
      </w:r>
      <w:r w:rsidR="00D36F28">
        <w:rPr>
          <w:sz w:val="22"/>
          <w:szCs w:val="22"/>
        </w:rPr>
        <w:t xml:space="preserve">помещений в Объекте </w:t>
      </w:r>
      <w:r w:rsidRPr="000F68BD">
        <w:rPr>
          <w:sz w:val="22"/>
          <w:szCs w:val="22"/>
        </w:rPr>
        <w:t>способ управления комплексом недвижимого имущества в многоквартирном доме (Объекте), обеспечения эксплуатации этого комплекса, владения, пользования и в установленных законодательством пределах распоряжения общим имуществом в многоквартирном доме.</w:t>
      </w:r>
    </w:p>
    <w:p w:rsidR="001C28C4" w:rsidRPr="000F68BD" w:rsidRDefault="001C28C4" w:rsidP="001C28C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0F68BD">
        <w:rPr>
          <w:sz w:val="22"/>
          <w:szCs w:val="22"/>
        </w:rPr>
        <w:t>4.1.</w:t>
      </w:r>
      <w:r>
        <w:rPr>
          <w:sz w:val="22"/>
          <w:szCs w:val="22"/>
        </w:rPr>
        <w:t>3</w:t>
      </w:r>
      <w:r w:rsidRPr="000F68BD">
        <w:rPr>
          <w:sz w:val="22"/>
          <w:szCs w:val="22"/>
        </w:rPr>
        <w:t>.</w:t>
      </w:r>
      <w:r w:rsidRPr="0074661C">
        <w:rPr>
          <w:sz w:val="22"/>
          <w:szCs w:val="22"/>
        </w:rPr>
        <w:t xml:space="preserve"> </w:t>
      </w:r>
      <w:r>
        <w:rPr>
          <w:sz w:val="22"/>
          <w:szCs w:val="22"/>
        </w:rPr>
        <w:t>Застройщик вправе мотивированно предложить</w:t>
      </w:r>
      <w:r w:rsidRPr="000F68BD">
        <w:rPr>
          <w:sz w:val="22"/>
          <w:szCs w:val="22"/>
        </w:rPr>
        <w:t xml:space="preserve"> Участник</w:t>
      </w:r>
      <w:r>
        <w:rPr>
          <w:sz w:val="22"/>
          <w:szCs w:val="22"/>
        </w:rPr>
        <w:t>у долевого строительства</w:t>
      </w:r>
      <w:r w:rsidRPr="000F68BD">
        <w:rPr>
          <w:sz w:val="22"/>
          <w:szCs w:val="22"/>
        </w:rPr>
        <w:t xml:space="preserve"> компенсировать</w:t>
      </w:r>
      <w:r>
        <w:rPr>
          <w:sz w:val="22"/>
          <w:szCs w:val="22"/>
        </w:rPr>
        <w:t xml:space="preserve"> ему</w:t>
      </w:r>
      <w:r w:rsidRPr="000F68BD">
        <w:rPr>
          <w:sz w:val="22"/>
          <w:szCs w:val="22"/>
        </w:rPr>
        <w:t xml:space="preserve"> на дату подписания Сторонами передаточного акта Объекта долевого строительства расходы, связанные с эксплуатацией Объекта, завершенного строительством, включая оплату коммунальных услуг (при их наличии), расходы по техническому обслуживанию (содержанию), охране Объекта, внесения платы за владение и пользование соответствующим земельным участком. Указанные расходы уплачиваются Участником долевого строительства не позднее даты подписания Сторонами Передаточного акта.</w:t>
      </w:r>
    </w:p>
    <w:p w:rsidR="001C28C4" w:rsidRPr="000F68BD" w:rsidRDefault="001C28C4" w:rsidP="001C28C4">
      <w:pPr>
        <w:jc w:val="both"/>
        <w:rPr>
          <w:sz w:val="22"/>
          <w:szCs w:val="22"/>
        </w:rPr>
      </w:pPr>
      <w:r w:rsidRPr="000F68BD">
        <w:rPr>
          <w:sz w:val="22"/>
          <w:szCs w:val="22"/>
        </w:rPr>
        <w:tab/>
        <w:t>Сумма подлежащих оплате Участником долевого строительства указанных в настоящем пункте расходов рассчитывается и уплачивается</w:t>
      </w:r>
      <w:r w:rsidR="00D34B6A">
        <w:rPr>
          <w:sz w:val="22"/>
          <w:szCs w:val="22"/>
        </w:rPr>
        <w:t xml:space="preserve"> авансом</w:t>
      </w:r>
      <w:r w:rsidRPr="000F68BD">
        <w:rPr>
          <w:sz w:val="22"/>
          <w:szCs w:val="22"/>
        </w:rPr>
        <w:t xml:space="preserve"> за 6 месяцев</w:t>
      </w:r>
      <w:r w:rsidR="00D34B6A">
        <w:rPr>
          <w:sz w:val="22"/>
          <w:szCs w:val="22"/>
        </w:rPr>
        <w:t>, начиная</w:t>
      </w:r>
      <w:r w:rsidRPr="000F68BD">
        <w:rPr>
          <w:sz w:val="22"/>
          <w:szCs w:val="22"/>
        </w:rPr>
        <w:t xml:space="preserve"> </w:t>
      </w:r>
      <w:r w:rsidR="00D34B6A">
        <w:rPr>
          <w:sz w:val="22"/>
          <w:szCs w:val="22"/>
        </w:rPr>
        <w:t>с даты</w:t>
      </w:r>
      <w:r w:rsidRPr="000F68BD">
        <w:rPr>
          <w:sz w:val="22"/>
          <w:szCs w:val="22"/>
        </w:rPr>
        <w:t xml:space="preserve"> ввода Объекта в эксплуатацию, пропорционально его доле в Объекте.</w:t>
      </w:r>
    </w:p>
    <w:p w:rsidR="001C28C4" w:rsidRPr="000F68BD" w:rsidRDefault="001C28C4" w:rsidP="001C28C4">
      <w:pPr>
        <w:jc w:val="both"/>
        <w:rPr>
          <w:sz w:val="22"/>
          <w:szCs w:val="22"/>
        </w:rPr>
      </w:pPr>
      <w:r w:rsidRPr="000F68BD">
        <w:rPr>
          <w:sz w:val="22"/>
          <w:szCs w:val="22"/>
        </w:rPr>
        <w:tab/>
      </w:r>
    </w:p>
    <w:p w:rsidR="001C28C4" w:rsidRPr="007E2ADD" w:rsidRDefault="001C28C4" w:rsidP="001C28C4">
      <w:pPr>
        <w:jc w:val="both"/>
        <w:rPr>
          <w:sz w:val="22"/>
          <w:szCs w:val="22"/>
        </w:rPr>
      </w:pPr>
      <w:r w:rsidRPr="000F68BD">
        <w:rPr>
          <w:sz w:val="22"/>
          <w:szCs w:val="22"/>
        </w:rPr>
        <w:tab/>
        <w:t>В случае заключения договора на управление Объектом до истечения 6  месяцев, уплаченные Участником долевого строительства платежи засчитываются жилищно-эксплуатационной организацией в счет уплаты последующих коммунальных платежей по Объект</w:t>
      </w:r>
      <w:r>
        <w:rPr>
          <w:sz w:val="22"/>
          <w:szCs w:val="22"/>
        </w:rPr>
        <w:t>у</w:t>
      </w:r>
      <w:r w:rsidRPr="000F68BD">
        <w:rPr>
          <w:sz w:val="22"/>
          <w:szCs w:val="22"/>
        </w:rPr>
        <w:t xml:space="preserve"> долевого строительства.</w:t>
      </w:r>
    </w:p>
    <w:p w:rsidR="001C28C4" w:rsidRPr="007E2ADD" w:rsidRDefault="001C28C4" w:rsidP="001C28C4">
      <w:pPr>
        <w:ind w:firstLine="426"/>
        <w:jc w:val="both"/>
        <w:rPr>
          <w:sz w:val="22"/>
          <w:szCs w:val="22"/>
        </w:rPr>
      </w:pPr>
      <w:r w:rsidRPr="007E2ADD">
        <w:rPr>
          <w:sz w:val="22"/>
          <w:szCs w:val="22"/>
        </w:rPr>
        <w:t xml:space="preserve"> 4.1.</w:t>
      </w:r>
      <w:r>
        <w:rPr>
          <w:sz w:val="22"/>
          <w:szCs w:val="22"/>
        </w:rPr>
        <w:t>4</w:t>
      </w:r>
      <w:r w:rsidRPr="007E2ADD">
        <w:rPr>
          <w:sz w:val="22"/>
          <w:szCs w:val="22"/>
        </w:rPr>
        <w:t xml:space="preserve">. Лично или через представителя, путем выдачи соответствующей доверенности, в течение 5 (пяти) рабочих дней </w:t>
      </w:r>
      <w:r>
        <w:rPr>
          <w:sz w:val="22"/>
          <w:szCs w:val="22"/>
        </w:rPr>
        <w:t xml:space="preserve">с момента подписания </w:t>
      </w:r>
      <w:r w:rsidRPr="007E2ADD">
        <w:rPr>
          <w:sz w:val="22"/>
          <w:szCs w:val="22"/>
        </w:rPr>
        <w:t xml:space="preserve">Договора произвести действия по подаче документов на государственную регистрацию Договора </w:t>
      </w:r>
      <w:r>
        <w:rPr>
          <w:sz w:val="22"/>
          <w:szCs w:val="22"/>
        </w:rPr>
        <w:t xml:space="preserve">в регистрирующий орган и </w:t>
      </w:r>
      <w:r w:rsidRPr="007E2ADD">
        <w:rPr>
          <w:sz w:val="22"/>
          <w:szCs w:val="22"/>
        </w:rPr>
        <w:t>нести расходы по государственной регистрации в установленном законом порядке.</w:t>
      </w:r>
    </w:p>
    <w:p w:rsidR="001C28C4" w:rsidRPr="007E2ADD" w:rsidRDefault="001C28C4" w:rsidP="001C28C4">
      <w:pPr>
        <w:pStyle w:val="ConsNormal"/>
        <w:tabs>
          <w:tab w:val="left" w:pos="56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4.1.</w:t>
      </w:r>
      <w:r>
        <w:rPr>
          <w:sz w:val="22"/>
          <w:szCs w:val="22"/>
        </w:rPr>
        <w:t>5</w:t>
      </w:r>
      <w:r w:rsidRPr="007E2ADD">
        <w:rPr>
          <w:sz w:val="22"/>
          <w:szCs w:val="22"/>
        </w:rPr>
        <w:t>. Имеет право уступать свои права и обязанности по Договору третьим лицам при соблюдении всех  следующих условий:</w:t>
      </w:r>
    </w:p>
    <w:p w:rsidR="001C28C4" w:rsidRPr="007E2ADD" w:rsidRDefault="001C28C4" w:rsidP="001C28C4">
      <w:pPr>
        <w:pStyle w:val="ConsNormal"/>
        <w:numPr>
          <w:ilvl w:val="0"/>
          <w:numId w:val="4"/>
        </w:numPr>
        <w:tabs>
          <w:tab w:val="left" w:pos="567"/>
          <w:tab w:val="left" w:pos="851"/>
        </w:tabs>
        <w:jc w:val="both"/>
        <w:rPr>
          <w:sz w:val="22"/>
          <w:szCs w:val="22"/>
        </w:rPr>
      </w:pPr>
      <w:r w:rsidRPr="007E2ADD">
        <w:rPr>
          <w:sz w:val="22"/>
          <w:szCs w:val="22"/>
        </w:rPr>
        <w:t>в период с момента государственной регистрации Договора до момента подписания Сторонами Акта приема-передачи;</w:t>
      </w:r>
    </w:p>
    <w:p w:rsidR="001C28C4" w:rsidRPr="007E2ADD" w:rsidRDefault="001C28C4" w:rsidP="001C28C4">
      <w:pPr>
        <w:pStyle w:val="ConsNormal"/>
        <w:numPr>
          <w:ilvl w:val="0"/>
          <w:numId w:val="4"/>
        </w:numPr>
        <w:tabs>
          <w:tab w:val="left" w:pos="567"/>
          <w:tab w:val="left" w:pos="851"/>
        </w:tabs>
        <w:jc w:val="both"/>
        <w:rPr>
          <w:sz w:val="22"/>
          <w:szCs w:val="22"/>
        </w:rPr>
      </w:pPr>
      <w:r w:rsidRPr="007E2ADD">
        <w:rPr>
          <w:sz w:val="22"/>
          <w:szCs w:val="22"/>
        </w:rPr>
        <w:t>при условии полной уплаты им цены Договора или одновременно с переводом долга на нового Участника долевого строительства, в порядке, установленном Гражданским кодексом РФ;</w:t>
      </w:r>
    </w:p>
    <w:p w:rsidR="001C28C4" w:rsidRPr="007E2ADD" w:rsidRDefault="001C28C4" w:rsidP="001C28C4">
      <w:pPr>
        <w:pStyle w:val="ConsNormal"/>
        <w:numPr>
          <w:ilvl w:val="0"/>
          <w:numId w:val="4"/>
        </w:numPr>
        <w:tabs>
          <w:tab w:val="left" w:pos="567"/>
          <w:tab w:val="left" w:pos="851"/>
        </w:tabs>
        <w:jc w:val="both"/>
        <w:rPr>
          <w:sz w:val="22"/>
          <w:szCs w:val="22"/>
        </w:rPr>
      </w:pPr>
      <w:r w:rsidRPr="007E2ADD">
        <w:rPr>
          <w:sz w:val="22"/>
          <w:szCs w:val="22"/>
        </w:rPr>
        <w:t>уступка прав и обязанностей по Договору с одновременным переводом долга допускается при условии получения предварительного письменного согласия Застройщика;</w:t>
      </w:r>
    </w:p>
    <w:p w:rsidR="001C28C4" w:rsidRPr="007E2ADD" w:rsidRDefault="001C28C4" w:rsidP="001C28C4">
      <w:pPr>
        <w:tabs>
          <w:tab w:val="left" w:pos="567"/>
          <w:tab w:val="left" w:pos="900"/>
        </w:tabs>
        <w:ind w:right="48"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lastRenderedPageBreak/>
        <w:t>4.1.</w:t>
      </w:r>
      <w:r>
        <w:rPr>
          <w:sz w:val="22"/>
          <w:szCs w:val="22"/>
        </w:rPr>
        <w:t>6</w:t>
      </w:r>
      <w:r w:rsidRPr="007E2ADD">
        <w:rPr>
          <w:sz w:val="22"/>
          <w:szCs w:val="22"/>
        </w:rPr>
        <w:t xml:space="preserve">. Обязуется после окончания строительных работ и получения разрешения на ввод в эксплуатацию Объекта принять Объект долевого строительства по Акту приема-передачи не позднее 7 (Семи) рабочих дней с момента получения соответствующего </w:t>
      </w:r>
      <w:r w:rsidRPr="007E2ADD">
        <w:rPr>
          <w:color w:val="000000"/>
          <w:sz w:val="22"/>
          <w:szCs w:val="22"/>
        </w:rPr>
        <w:t>письменного</w:t>
      </w:r>
      <w:r w:rsidRPr="007E2ADD">
        <w:rPr>
          <w:sz w:val="22"/>
          <w:szCs w:val="22"/>
        </w:rPr>
        <w:t xml:space="preserve"> уведомления от Застройщика. </w:t>
      </w:r>
    </w:p>
    <w:p w:rsidR="001C28C4" w:rsidRPr="006113F6" w:rsidRDefault="001C28C4" w:rsidP="001C28C4">
      <w:pPr>
        <w:tabs>
          <w:tab w:val="left" w:pos="567"/>
          <w:tab w:val="left" w:pos="900"/>
        </w:tabs>
        <w:ind w:right="48"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 xml:space="preserve">В случае обнаружения, при </w:t>
      </w:r>
      <w:r w:rsidRPr="002F4CE1">
        <w:rPr>
          <w:sz w:val="22"/>
          <w:szCs w:val="22"/>
        </w:rPr>
        <w:t xml:space="preserve">осмотре </w:t>
      </w:r>
      <w:r w:rsidRPr="002F4CE1">
        <w:rPr>
          <w:rStyle w:val="a4"/>
          <w:b w:val="0"/>
          <w:color w:val="auto"/>
          <w:sz w:val="22"/>
          <w:szCs w:val="22"/>
        </w:rPr>
        <w:t>Объекта долевого строительства</w:t>
      </w:r>
      <w:r w:rsidRPr="002F4CE1">
        <w:rPr>
          <w:sz w:val="22"/>
          <w:szCs w:val="22"/>
        </w:rPr>
        <w:t xml:space="preserve">  несоответствия условиям Договора, Стороны составляют Акт о несоответствии, включающий перечень дефектов и/или недоделок и срок их устранения, указываемый Застройщиком. После устранения перечисленных в Акте о несоответствии дефектов и/или недоделок Участник долевого строительства обязан принять Объект долевого строительства в течение 7 (Семи) рабочих дней со дня получения соответствующего уведомления.</w:t>
      </w:r>
      <w:r w:rsidR="006113F6" w:rsidRPr="006113F6">
        <w:rPr>
          <w:sz w:val="22"/>
          <w:szCs w:val="22"/>
        </w:rPr>
        <w:t xml:space="preserve"> Кроме того, Застройщик вправе уведомить Участника долевого строительства о необходимости принятия Объекта долевого строительства путем уведомления по контактному телефону, указанному в разделе 12 настоящего Договора.</w:t>
      </w:r>
    </w:p>
    <w:p w:rsidR="001C28C4" w:rsidRPr="007E2ADD" w:rsidRDefault="001C28C4" w:rsidP="001C28C4">
      <w:pPr>
        <w:pStyle w:val="a7"/>
        <w:ind w:firstLine="567"/>
        <w:jc w:val="both"/>
        <w:rPr>
          <w:rFonts w:ascii="Times New Roman" w:hAnsi="Times New Roman" w:cs="Times New Roman"/>
          <w:szCs w:val="22"/>
        </w:rPr>
      </w:pPr>
      <w:r w:rsidRPr="002F4CE1">
        <w:rPr>
          <w:rFonts w:ascii="Times New Roman" w:hAnsi="Times New Roman" w:cs="Times New Roman"/>
          <w:szCs w:val="22"/>
        </w:rPr>
        <w:t xml:space="preserve">При уклонении Участника долевого строительства от приемки в вышеуказанный </w:t>
      </w:r>
      <w:r w:rsidRPr="007E2ADD">
        <w:rPr>
          <w:rFonts w:ascii="Times New Roman" w:hAnsi="Times New Roman" w:cs="Times New Roman"/>
          <w:szCs w:val="22"/>
        </w:rPr>
        <w:t xml:space="preserve">срок или при отказе от приемки при отсутствии дефектов и/или недоделок Застройщик вправе составить односторонний Акт приема-передачи в порядке, установленном действующим законодательством РФ. При этом бремя содержания Объекта долевого строительства (включая оплату коммунальных услуг и иных эксплуатационных расходов) и риски случайной гибели и случайного повреждения признаются перешедшими к Участнику долевого строительства со дня составления Застройщиком указанного одностороннего акта. </w:t>
      </w:r>
    </w:p>
    <w:p w:rsidR="001C28C4" w:rsidRPr="007E2ADD" w:rsidRDefault="001C28C4" w:rsidP="001C28C4">
      <w:pPr>
        <w:tabs>
          <w:tab w:val="left" w:pos="567"/>
          <w:tab w:val="left" w:pos="900"/>
        </w:tabs>
        <w:ind w:right="48"/>
        <w:jc w:val="both"/>
        <w:rPr>
          <w:sz w:val="22"/>
          <w:szCs w:val="22"/>
        </w:rPr>
      </w:pPr>
      <w:r w:rsidRPr="007E2ADD">
        <w:rPr>
          <w:sz w:val="22"/>
          <w:szCs w:val="22"/>
        </w:rPr>
        <w:tab/>
        <w:t>4.1.</w:t>
      </w:r>
      <w:r>
        <w:rPr>
          <w:sz w:val="22"/>
          <w:szCs w:val="22"/>
        </w:rPr>
        <w:t>7</w:t>
      </w:r>
      <w:r w:rsidRPr="007E2ADD">
        <w:rPr>
          <w:sz w:val="22"/>
          <w:szCs w:val="22"/>
        </w:rPr>
        <w:t xml:space="preserve">. Обязуется не осуществлять самостоятельно или с помощью третьих лиц переустройство/перепланировку (в том числе снос/установка перегородок, переустройство коммуникаций) Объекта долевого строительства до получения им свидетельства о государственной регистрации права собственности на недвижимое имущество. Под переустройством согласно настоящему пункту Договора Стороны также понимают осуществление мероприятий, влияющих на архитектурный облик Объекта (в </w:t>
      </w:r>
      <w:proofErr w:type="spellStart"/>
      <w:r w:rsidRPr="007E2ADD">
        <w:rPr>
          <w:sz w:val="22"/>
          <w:szCs w:val="22"/>
        </w:rPr>
        <w:t>т.ч</w:t>
      </w:r>
      <w:proofErr w:type="spellEnd"/>
      <w:r w:rsidRPr="007E2ADD">
        <w:rPr>
          <w:sz w:val="22"/>
          <w:szCs w:val="22"/>
        </w:rPr>
        <w:t>. превращение лоджий и балконов в эркеры, установка кондиционеров, решеток, остеклений).</w:t>
      </w:r>
    </w:p>
    <w:p w:rsidR="001C28C4" w:rsidRPr="007E2ADD" w:rsidRDefault="001C28C4" w:rsidP="001C28C4">
      <w:pPr>
        <w:pStyle w:val="11"/>
        <w:tabs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E2ADD">
        <w:rPr>
          <w:rFonts w:ascii="Times New Roman" w:hAnsi="Times New Roman"/>
          <w:sz w:val="22"/>
          <w:szCs w:val="22"/>
        </w:rPr>
        <w:t>4.1.</w:t>
      </w:r>
      <w:r>
        <w:rPr>
          <w:rFonts w:ascii="Times New Roman" w:hAnsi="Times New Roman"/>
          <w:sz w:val="22"/>
          <w:szCs w:val="22"/>
        </w:rPr>
        <w:t>8</w:t>
      </w:r>
      <w:r w:rsidRPr="007E2ADD">
        <w:rPr>
          <w:rFonts w:ascii="Times New Roman" w:hAnsi="Times New Roman"/>
          <w:sz w:val="22"/>
          <w:szCs w:val="22"/>
        </w:rPr>
        <w:t>. Участник долевого строительства вправе назначить доверенное лицо для представления интересов  в отношениях с Застройщиком и государственными органами, полномочия которого должны быть подтверждены нотариальной доверенности либо обязан участвовать в указанных отношениях самостоятельно.</w:t>
      </w:r>
    </w:p>
    <w:p w:rsidR="001C28C4" w:rsidRPr="007E2ADD" w:rsidRDefault="001C28C4" w:rsidP="001C28C4">
      <w:pPr>
        <w:shd w:val="clear" w:color="auto" w:fill="FFFFFF"/>
        <w:tabs>
          <w:tab w:val="left" w:pos="-2694"/>
          <w:tab w:val="left" w:pos="567"/>
        </w:tabs>
        <w:ind w:firstLine="567"/>
        <w:jc w:val="both"/>
        <w:rPr>
          <w:color w:val="000000"/>
          <w:spacing w:val="3"/>
          <w:sz w:val="22"/>
          <w:szCs w:val="22"/>
        </w:rPr>
      </w:pPr>
      <w:r w:rsidRPr="007E2ADD">
        <w:rPr>
          <w:color w:val="000000"/>
          <w:spacing w:val="-1"/>
          <w:sz w:val="22"/>
          <w:szCs w:val="22"/>
        </w:rPr>
        <w:t>4.1.</w:t>
      </w:r>
      <w:r>
        <w:rPr>
          <w:color w:val="000000"/>
          <w:spacing w:val="-1"/>
          <w:sz w:val="22"/>
          <w:szCs w:val="22"/>
        </w:rPr>
        <w:t>9</w:t>
      </w:r>
      <w:r w:rsidRPr="007E2ADD">
        <w:rPr>
          <w:color w:val="000000"/>
          <w:spacing w:val="-1"/>
          <w:sz w:val="22"/>
          <w:szCs w:val="22"/>
        </w:rPr>
        <w:t>.</w:t>
      </w:r>
      <w:r w:rsidRPr="007E2ADD">
        <w:rPr>
          <w:color w:val="000000"/>
          <w:spacing w:val="3"/>
          <w:sz w:val="22"/>
          <w:szCs w:val="22"/>
        </w:rPr>
        <w:t xml:space="preserve"> Незамедлительно рассматривать и принимать решения в связи с обращениями Застройщика при оформлении дополнительных соглашений, связанных с реализацией настоящего Договора в договорные сроки.</w:t>
      </w:r>
    </w:p>
    <w:p w:rsidR="001C28C4" w:rsidRPr="007E2ADD" w:rsidRDefault="001C28C4" w:rsidP="001C28C4">
      <w:pPr>
        <w:pStyle w:val="310"/>
        <w:spacing w:after="0"/>
        <w:ind w:firstLine="567"/>
        <w:jc w:val="both"/>
        <w:rPr>
          <w:sz w:val="22"/>
          <w:szCs w:val="22"/>
        </w:rPr>
      </w:pPr>
      <w:r w:rsidRPr="007E2ADD">
        <w:rPr>
          <w:color w:val="000000"/>
          <w:spacing w:val="3"/>
          <w:sz w:val="22"/>
          <w:szCs w:val="22"/>
        </w:rPr>
        <w:t>4.1.</w:t>
      </w:r>
      <w:r>
        <w:rPr>
          <w:color w:val="000000"/>
          <w:spacing w:val="3"/>
          <w:sz w:val="22"/>
          <w:szCs w:val="22"/>
        </w:rPr>
        <w:t>10</w:t>
      </w:r>
      <w:r w:rsidRPr="007E2ADD">
        <w:rPr>
          <w:color w:val="000000"/>
          <w:spacing w:val="3"/>
          <w:sz w:val="22"/>
          <w:szCs w:val="22"/>
        </w:rPr>
        <w:t xml:space="preserve">. </w:t>
      </w:r>
      <w:r w:rsidRPr="007E2ADD">
        <w:rPr>
          <w:sz w:val="22"/>
          <w:szCs w:val="22"/>
        </w:rPr>
        <w:t>Уплатить Застройщику предусмотренные Договором и (или) действующим законодательством РФ неустойки (штрафы, пени) до подписания Акта приема-передачи.</w:t>
      </w:r>
    </w:p>
    <w:p w:rsidR="001C28C4" w:rsidRPr="00C2659F" w:rsidRDefault="001C28C4" w:rsidP="001C28C4">
      <w:pPr>
        <w:autoSpaceDE w:val="0"/>
        <w:ind w:firstLine="567"/>
        <w:jc w:val="both"/>
        <w:rPr>
          <w:sz w:val="22"/>
          <w:szCs w:val="22"/>
          <w:u w:val="single"/>
        </w:rPr>
      </w:pPr>
      <w:r w:rsidRPr="007E2ADD">
        <w:rPr>
          <w:sz w:val="22"/>
          <w:szCs w:val="22"/>
        </w:rPr>
        <w:t>4.1.1</w:t>
      </w:r>
      <w:r>
        <w:rPr>
          <w:sz w:val="22"/>
          <w:szCs w:val="22"/>
        </w:rPr>
        <w:t>1</w:t>
      </w:r>
      <w:r w:rsidRPr="007E2ADD">
        <w:rPr>
          <w:sz w:val="22"/>
          <w:szCs w:val="22"/>
        </w:rPr>
        <w:t xml:space="preserve">. При осуществлении платежей по Договору указывать следующее назначение платежа: «Оплата по договору участия в долевом </w:t>
      </w:r>
      <w:r w:rsidRPr="00ED1C35">
        <w:rPr>
          <w:sz w:val="22"/>
          <w:szCs w:val="22"/>
        </w:rPr>
        <w:t xml:space="preserve">строительстве </w:t>
      </w:r>
      <w:r w:rsidRPr="00C2659F">
        <w:rPr>
          <w:sz w:val="22"/>
          <w:szCs w:val="22"/>
        </w:rPr>
        <w:t xml:space="preserve">№ </w:t>
      </w:r>
      <w:r w:rsidR="006113F6" w:rsidRPr="006113F6">
        <w:rPr>
          <w:bCs/>
          <w:sz w:val="22"/>
          <w:szCs w:val="22"/>
        </w:rPr>
        <w:t>___</w:t>
      </w:r>
      <w:r w:rsidRPr="008A7F58">
        <w:rPr>
          <w:bCs/>
          <w:sz w:val="22"/>
          <w:szCs w:val="22"/>
        </w:rPr>
        <w:t xml:space="preserve"> </w:t>
      </w:r>
      <w:r w:rsidRPr="008A7F58">
        <w:rPr>
          <w:sz w:val="22"/>
          <w:szCs w:val="22"/>
        </w:rPr>
        <w:t xml:space="preserve">от </w:t>
      </w:r>
      <w:r w:rsidR="006113F6" w:rsidRPr="006113F6">
        <w:rPr>
          <w:sz w:val="22"/>
          <w:szCs w:val="22"/>
        </w:rPr>
        <w:t>___</w:t>
      </w:r>
      <w:r w:rsidR="00DA0DDC">
        <w:rPr>
          <w:sz w:val="22"/>
          <w:szCs w:val="22"/>
        </w:rPr>
        <w:t> г.</w:t>
      </w:r>
      <w:r w:rsidR="00D646A5">
        <w:rPr>
          <w:sz w:val="22"/>
          <w:szCs w:val="22"/>
        </w:rPr>
        <w:t>,</w:t>
      </w:r>
      <w:r w:rsidRPr="00C2659F">
        <w:rPr>
          <w:sz w:val="22"/>
          <w:szCs w:val="22"/>
        </w:rPr>
        <w:t xml:space="preserve"> НДС не облагается»; в случае осуществления платежей третьим лицом, обеспечить указание этим лицом следующег</w:t>
      </w:r>
      <w:r w:rsidR="008A7F58">
        <w:rPr>
          <w:sz w:val="22"/>
          <w:szCs w:val="22"/>
        </w:rPr>
        <w:t xml:space="preserve">о назначения платежа: «Оплата </w:t>
      </w:r>
      <w:r w:rsidR="006B787A">
        <w:rPr>
          <w:sz w:val="22"/>
          <w:szCs w:val="22"/>
        </w:rPr>
        <w:t>за</w:t>
      </w:r>
      <w:r w:rsidRPr="00C2659F">
        <w:rPr>
          <w:sz w:val="22"/>
          <w:szCs w:val="22"/>
        </w:rPr>
        <w:t xml:space="preserve"> </w:t>
      </w:r>
      <w:r w:rsidR="006113F6" w:rsidRPr="006113F6">
        <w:rPr>
          <w:sz w:val="22"/>
          <w:szCs w:val="22"/>
        </w:rPr>
        <w:t>____</w:t>
      </w:r>
      <w:r w:rsidRPr="00C2659F">
        <w:rPr>
          <w:sz w:val="22"/>
          <w:szCs w:val="22"/>
        </w:rPr>
        <w:t xml:space="preserve"> по договору участия в долевом строительстве № </w:t>
      </w:r>
      <w:r w:rsidR="006113F6" w:rsidRPr="006113F6">
        <w:rPr>
          <w:bCs/>
          <w:sz w:val="22"/>
          <w:szCs w:val="22"/>
        </w:rPr>
        <w:t>____</w:t>
      </w:r>
      <w:r w:rsidRPr="008A7F58">
        <w:rPr>
          <w:sz w:val="22"/>
          <w:szCs w:val="22"/>
        </w:rPr>
        <w:t xml:space="preserve"> от</w:t>
      </w:r>
      <w:r w:rsidR="006360F6" w:rsidRPr="006360F6">
        <w:rPr>
          <w:sz w:val="22"/>
          <w:szCs w:val="22"/>
        </w:rPr>
        <w:t xml:space="preserve"> </w:t>
      </w:r>
      <w:r w:rsidR="006113F6" w:rsidRPr="006113F6">
        <w:rPr>
          <w:sz w:val="22"/>
          <w:szCs w:val="22"/>
        </w:rPr>
        <w:t>____</w:t>
      </w:r>
      <w:r w:rsidR="00DA0DDC">
        <w:rPr>
          <w:sz w:val="22"/>
          <w:szCs w:val="22"/>
        </w:rPr>
        <w:t> г.</w:t>
      </w:r>
      <w:r w:rsidRPr="00C2659F">
        <w:rPr>
          <w:sz w:val="22"/>
          <w:szCs w:val="22"/>
        </w:rPr>
        <w:t>, НДС не облагается».</w:t>
      </w:r>
    </w:p>
    <w:p w:rsidR="001C28C4" w:rsidRPr="007E2ADD" w:rsidRDefault="001C28C4" w:rsidP="001C28C4">
      <w:pPr>
        <w:pStyle w:val="12"/>
        <w:tabs>
          <w:tab w:val="left" w:pos="0"/>
          <w:tab w:val="left" w:pos="567"/>
        </w:tabs>
        <w:spacing w:line="240" w:lineRule="auto"/>
        <w:ind w:firstLine="567"/>
        <w:rPr>
          <w:u w:val="single"/>
        </w:rPr>
      </w:pPr>
      <w:r w:rsidRPr="007E2ADD">
        <w:rPr>
          <w:u w:val="single"/>
        </w:rPr>
        <w:t>4.2. Права и обязанности Застройщика:</w:t>
      </w:r>
    </w:p>
    <w:p w:rsidR="001C28C4" w:rsidRPr="007E2ADD" w:rsidRDefault="001C28C4" w:rsidP="001C28C4">
      <w:pPr>
        <w:pStyle w:val="12"/>
        <w:tabs>
          <w:tab w:val="left" w:pos="0"/>
          <w:tab w:val="left" w:pos="567"/>
        </w:tabs>
        <w:spacing w:line="240" w:lineRule="auto"/>
        <w:ind w:firstLine="567"/>
      </w:pPr>
      <w:r w:rsidRPr="007E2ADD">
        <w:t>4.2.1. Привлекать Участника долевого строительства к инвестированию строительства Объекта в объеме и на условиях настоящего Договора.</w:t>
      </w:r>
    </w:p>
    <w:p w:rsidR="001C28C4" w:rsidRPr="007E2ADD" w:rsidRDefault="001C28C4" w:rsidP="001C28C4">
      <w:pPr>
        <w:pStyle w:val="11"/>
        <w:tabs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E2ADD">
        <w:rPr>
          <w:rFonts w:ascii="Times New Roman" w:hAnsi="Times New Roman"/>
          <w:sz w:val="22"/>
          <w:szCs w:val="22"/>
        </w:rPr>
        <w:t>4.2.2.  Обеспечить выполнение функций Заказчика-Застройщика (оказание услуг Застройщика).</w:t>
      </w:r>
    </w:p>
    <w:p w:rsidR="001C28C4" w:rsidRPr="007E2ADD" w:rsidRDefault="001C28C4" w:rsidP="001C28C4">
      <w:pPr>
        <w:pStyle w:val="310"/>
        <w:spacing w:after="0"/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 xml:space="preserve">4.2.3. Обеспечить проектирование и строительство Объекта путем заключения договоров с организациями, имеющими необходимые лицензии (допуски), и осуществляя  мероприятия по разрешению необходимых правовых, технических, организационных и финансовых вопросов.  </w:t>
      </w:r>
    </w:p>
    <w:p w:rsidR="001C28C4" w:rsidRDefault="001C28C4" w:rsidP="001C28C4">
      <w:pPr>
        <w:tabs>
          <w:tab w:val="left" w:pos="567"/>
        </w:tabs>
        <w:ind w:right="48"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4.2.4. Осуществлять координацию реализации инвестиционного проекта, передачу Объекта долевого строительства по Акту приема-передачи не позднее сро</w:t>
      </w:r>
      <w:r w:rsidR="006113F6">
        <w:rPr>
          <w:sz w:val="22"/>
          <w:szCs w:val="22"/>
        </w:rPr>
        <w:t>ка, указанного в п. 2.</w:t>
      </w:r>
      <w:r w:rsidR="006113F6" w:rsidRPr="006113F6">
        <w:rPr>
          <w:sz w:val="22"/>
          <w:szCs w:val="22"/>
        </w:rPr>
        <w:t>5</w:t>
      </w:r>
      <w:r w:rsidRPr="007E2ADD">
        <w:rPr>
          <w:sz w:val="22"/>
          <w:szCs w:val="22"/>
        </w:rPr>
        <w:t xml:space="preserve"> Договора. </w:t>
      </w:r>
    </w:p>
    <w:p w:rsidR="001C28C4" w:rsidRDefault="00D36F28" w:rsidP="001C28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4.2.5. После ввода Объекта</w:t>
      </w:r>
      <w:r w:rsidR="001C28C4" w:rsidRPr="00222E64">
        <w:rPr>
          <w:rFonts w:ascii="Times New Roman" w:hAnsi="Times New Roman" w:cs="Times New Roman"/>
          <w:sz w:val="22"/>
          <w:szCs w:val="22"/>
        </w:rPr>
        <w:t xml:space="preserve"> в эксплуатацию при условии исполнения Участником долевого строительства обязательств по оплате цены Договора в полном размере обязан передать Участнику долевого строительства по Акту приема-передачи</w:t>
      </w:r>
      <w:r w:rsidR="001C28C4" w:rsidRPr="00222E64">
        <w:rPr>
          <w:rFonts w:ascii="Times New Roman" w:hAnsi="Times New Roman" w:cs="Times New Roman"/>
        </w:rPr>
        <w:t xml:space="preserve"> </w:t>
      </w:r>
      <w:r w:rsidR="001C28C4" w:rsidRPr="00222E64">
        <w:rPr>
          <w:rFonts w:ascii="Times New Roman" w:hAnsi="Times New Roman" w:cs="Times New Roman"/>
          <w:sz w:val="22"/>
          <w:szCs w:val="22"/>
        </w:rPr>
        <w:t>Объект долевого строительства</w:t>
      </w:r>
      <w:r w:rsidR="001C28C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1C28C4" w:rsidRDefault="001C28C4" w:rsidP="001C28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22E64">
        <w:rPr>
          <w:rFonts w:ascii="Times New Roman" w:hAnsi="Times New Roman" w:cs="Times New Roman"/>
          <w:sz w:val="22"/>
          <w:szCs w:val="22"/>
        </w:rPr>
        <w:t>Не менее чем за четырнадцать рабочих дней до наступления срока начала передачи и принятия Объекта долевого строительства уведомить Участника долевого строительства о необходимости принятия Объекта долевого строительства по акту приема-передачи. Сообщение направляется по почте заказным письмом с описью вложения и уведомлением о вручении по указанному Участником долевого строительства почтовому адресу или вручено Участнику долевого строительства лично под расписку.</w:t>
      </w:r>
    </w:p>
    <w:p w:rsidR="00B77163" w:rsidRPr="00222E64" w:rsidRDefault="002E6D62" w:rsidP="001C28C4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Кроме того, Застройщик в</w:t>
      </w:r>
      <w:r w:rsidR="00B77163">
        <w:rPr>
          <w:rFonts w:ascii="Times New Roman" w:hAnsi="Times New Roman" w:cs="Times New Roman"/>
          <w:sz w:val="22"/>
          <w:szCs w:val="22"/>
        </w:rPr>
        <w:t>праве уведомить Участника долевого строительства о необходимости принятия Объекта долевого строительства путем уведомления по контактному телефону, указанному в разделе 12 настоящего Договора.</w:t>
      </w:r>
    </w:p>
    <w:p w:rsidR="001C28C4" w:rsidRPr="007E2ADD" w:rsidRDefault="001C28C4" w:rsidP="001C28C4">
      <w:pPr>
        <w:tabs>
          <w:tab w:val="left" w:pos="567"/>
        </w:tabs>
        <w:ind w:right="48" w:firstLine="567"/>
        <w:jc w:val="both"/>
        <w:rPr>
          <w:sz w:val="22"/>
          <w:szCs w:val="22"/>
        </w:rPr>
      </w:pPr>
      <w:r w:rsidRPr="009F7A96">
        <w:rPr>
          <w:sz w:val="22"/>
          <w:szCs w:val="22"/>
        </w:rPr>
        <w:t>Участник долевого строительства</w:t>
      </w:r>
      <w:r>
        <w:rPr>
          <w:sz w:val="22"/>
          <w:szCs w:val="22"/>
        </w:rPr>
        <w:t xml:space="preserve"> самостоятельно </w:t>
      </w:r>
      <w:r w:rsidR="00D34B6A">
        <w:rPr>
          <w:sz w:val="22"/>
          <w:szCs w:val="22"/>
        </w:rPr>
        <w:t>получает выписку из кадастрового</w:t>
      </w:r>
      <w:r>
        <w:rPr>
          <w:sz w:val="22"/>
          <w:szCs w:val="22"/>
        </w:rPr>
        <w:t xml:space="preserve"> паспорт</w:t>
      </w:r>
      <w:r w:rsidR="00D34B6A">
        <w:rPr>
          <w:sz w:val="22"/>
          <w:szCs w:val="22"/>
        </w:rPr>
        <w:t>а</w:t>
      </w:r>
      <w:r>
        <w:rPr>
          <w:sz w:val="22"/>
          <w:szCs w:val="22"/>
        </w:rPr>
        <w:t xml:space="preserve"> на </w:t>
      </w:r>
      <w:r w:rsidRPr="009F7A96">
        <w:rPr>
          <w:sz w:val="22"/>
          <w:szCs w:val="22"/>
        </w:rPr>
        <w:t>Объект долевого строительства</w:t>
      </w:r>
      <w:r>
        <w:rPr>
          <w:sz w:val="22"/>
          <w:szCs w:val="22"/>
        </w:rPr>
        <w:t xml:space="preserve"> в</w:t>
      </w:r>
      <w:r w:rsidR="00D34B6A">
        <w:rPr>
          <w:sz w:val="22"/>
          <w:szCs w:val="22"/>
        </w:rPr>
        <w:t xml:space="preserve"> ФГБУ </w:t>
      </w:r>
      <w:r w:rsidR="00D34B6A" w:rsidRPr="00D34B6A">
        <w:rPr>
          <w:sz w:val="22"/>
          <w:szCs w:val="22"/>
          <w:shd w:val="clear" w:color="auto" w:fill="F7F7F7"/>
        </w:rPr>
        <w:t>“Федеральная кадастровая палата Федеральной службы</w:t>
      </w:r>
      <w:r w:rsidR="00D34B6A" w:rsidRPr="00D34B6A">
        <w:rPr>
          <w:sz w:val="22"/>
          <w:szCs w:val="22"/>
        </w:rPr>
        <w:br/>
      </w:r>
      <w:r w:rsidR="00D34B6A" w:rsidRPr="00D34B6A">
        <w:rPr>
          <w:sz w:val="22"/>
          <w:szCs w:val="22"/>
          <w:shd w:val="clear" w:color="auto" w:fill="F7F7F7"/>
        </w:rPr>
        <w:lastRenderedPageBreak/>
        <w:t>государственной регистрации, кадастра и картографии”</w:t>
      </w:r>
      <w:r w:rsidR="00B77163">
        <w:rPr>
          <w:sz w:val="22"/>
          <w:szCs w:val="22"/>
          <w:shd w:val="clear" w:color="auto" w:fill="F7F7F7"/>
        </w:rPr>
        <w:t xml:space="preserve"> по Ленинградской области</w:t>
      </w:r>
      <w:r w:rsidR="006113F6" w:rsidRPr="006113F6">
        <w:rPr>
          <w:sz w:val="22"/>
          <w:szCs w:val="22"/>
          <w:shd w:val="clear" w:color="auto" w:fill="F7F7F7"/>
        </w:rPr>
        <w:t xml:space="preserve"> (</w:t>
      </w:r>
      <w:r w:rsidR="006113F6">
        <w:rPr>
          <w:sz w:val="22"/>
          <w:szCs w:val="22"/>
          <w:shd w:val="clear" w:color="auto" w:fill="F7F7F7"/>
        </w:rPr>
        <w:t>при необходимости)</w:t>
      </w:r>
      <w:r>
        <w:rPr>
          <w:sz w:val="22"/>
          <w:szCs w:val="22"/>
        </w:rPr>
        <w:t>, подает в регистрирующий орган документы на регистрацию права собственности, и оплачивает государственную пошлину.</w:t>
      </w:r>
    </w:p>
    <w:p w:rsidR="001C28C4" w:rsidRPr="007E2ADD" w:rsidRDefault="001C28C4" w:rsidP="001C28C4">
      <w:pPr>
        <w:pStyle w:val="22"/>
        <w:widowControl w:val="0"/>
        <w:tabs>
          <w:tab w:val="left" w:pos="567"/>
        </w:tabs>
        <w:autoSpaceDE w:val="0"/>
        <w:ind w:firstLine="567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4.2.6</w:t>
      </w:r>
      <w:r w:rsidRPr="007E2ADD">
        <w:rPr>
          <w:rFonts w:ascii="Times New Roman" w:hAnsi="Times New Roman"/>
          <w:sz w:val="22"/>
          <w:szCs w:val="22"/>
        </w:rPr>
        <w:t xml:space="preserve">. </w:t>
      </w:r>
      <w:r w:rsidR="00D36F28">
        <w:rPr>
          <w:rFonts w:ascii="Times New Roman" w:hAnsi="Times New Roman"/>
          <w:iCs/>
          <w:sz w:val="22"/>
          <w:szCs w:val="22"/>
        </w:rPr>
        <w:t>Застройщик, в момент передачи О</w:t>
      </w:r>
      <w:r w:rsidRPr="007E2ADD">
        <w:rPr>
          <w:rFonts w:ascii="Times New Roman" w:hAnsi="Times New Roman"/>
          <w:iCs/>
          <w:sz w:val="22"/>
          <w:szCs w:val="22"/>
        </w:rPr>
        <w:t>бъекта</w:t>
      </w:r>
      <w:r w:rsidR="00D36F28">
        <w:rPr>
          <w:rFonts w:ascii="Times New Roman" w:hAnsi="Times New Roman"/>
          <w:iCs/>
          <w:sz w:val="22"/>
          <w:szCs w:val="22"/>
        </w:rPr>
        <w:t xml:space="preserve"> долевого строительства</w:t>
      </w:r>
      <w:r w:rsidRPr="007E2ADD">
        <w:rPr>
          <w:rFonts w:ascii="Times New Roman" w:hAnsi="Times New Roman"/>
          <w:iCs/>
          <w:sz w:val="22"/>
          <w:szCs w:val="22"/>
        </w:rPr>
        <w:t xml:space="preserve"> Участнику долевого строительства по Акту приема-передачи после завершения строительства, обязан выдать учас</w:t>
      </w:r>
      <w:r w:rsidR="00D36F28">
        <w:rPr>
          <w:rFonts w:ascii="Times New Roman" w:hAnsi="Times New Roman"/>
          <w:iCs/>
          <w:sz w:val="22"/>
          <w:szCs w:val="22"/>
        </w:rPr>
        <w:t>тнику долевого строительства</w:t>
      </w:r>
      <w:r w:rsidRPr="007E2ADD">
        <w:rPr>
          <w:rFonts w:ascii="Times New Roman" w:hAnsi="Times New Roman"/>
          <w:iCs/>
          <w:sz w:val="22"/>
          <w:szCs w:val="22"/>
        </w:rPr>
        <w:t xml:space="preserve"> документы</w:t>
      </w:r>
      <w:r w:rsidR="00D36F28">
        <w:rPr>
          <w:rFonts w:ascii="Times New Roman" w:hAnsi="Times New Roman"/>
          <w:iCs/>
          <w:sz w:val="22"/>
          <w:szCs w:val="22"/>
        </w:rPr>
        <w:t xml:space="preserve"> Застройщика</w:t>
      </w:r>
      <w:r w:rsidRPr="007E2ADD">
        <w:rPr>
          <w:rFonts w:ascii="Times New Roman" w:hAnsi="Times New Roman"/>
          <w:iCs/>
          <w:sz w:val="22"/>
          <w:szCs w:val="22"/>
        </w:rPr>
        <w:t xml:space="preserve">, необходимые для государственной регистрации права собственности. </w:t>
      </w:r>
    </w:p>
    <w:p w:rsidR="001C28C4" w:rsidRPr="007E2ADD" w:rsidRDefault="001C28C4" w:rsidP="001C28C4">
      <w:pPr>
        <w:pStyle w:val="21"/>
        <w:tabs>
          <w:tab w:val="left" w:pos="567"/>
          <w:tab w:val="left" w:pos="1123"/>
        </w:tabs>
        <w:ind w:firstLine="567"/>
        <w:rPr>
          <w:sz w:val="22"/>
          <w:szCs w:val="22"/>
        </w:rPr>
      </w:pPr>
      <w:r>
        <w:rPr>
          <w:sz w:val="22"/>
          <w:szCs w:val="22"/>
        </w:rPr>
        <w:t>4.2.7</w:t>
      </w:r>
      <w:r w:rsidRPr="007E2ADD">
        <w:rPr>
          <w:sz w:val="22"/>
          <w:szCs w:val="22"/>
        </w:rPr>
        <w:t>. Передать Участнику долевого строительства Объект долевого строительства, качество которого соответствует условиям настоящего Договора, требованиям технических регламентов, проектной документации и градостроительных регламентов, а также иным обязательным требованиям.</w:t>
      </w:r>
    </w:p>
    <w:p w:rsidR="001C28C4" w:rsidRPr="007170BC" w:rsidRDefault="00C54503" w:rsidP="001C28C4">
      <w:pPr>
        <w:tabs>
          <w:tab w:val="left" w:pos="567"/>
          <w:tab w:val="left" w:pos="10348"/>
          <w:tab w:val="left" w:pos="10490"/>
        </w:tabs>
        <w:jc w:val="both"/>
        <w:rPr>
          <w:i/>
          <w:iCs/>
          <w:color w:val="FF0000"/>
          <w:sz w:val="22"/>
          <w:szCs w:val="22"/>
        </w:rPr>
      </w:pPr>
      <w:permStart w:id="1246783046" w:edGrp="everyone"/>
      <w:r>
        <w:rPr>
          <w:sz w:val="22"/>
          <w:szCs w:val="22"/>
        </w:rPr>
        <w:t xml:space="preserve"> </w:t>
      </w:r>
      <w:permEnd w:id="1246783046"/>
      <w:r w:rsidR="001C28C4" w:rsidRPr="002F4131">
        <w:rPr>
          <w:sz w:val="22"/>
          <w:szCs w:val="22"/>
        </w:rPr>
        <w:tab/>
      </w:r>
    </w:p>
    <w:p w:rsidR="001C28C4" w:rsidRPr="00321864" w:rsidRDefault="001C28C4" w:rsidP="001C28C4">
      <w:pPr>
        <w:widowControl w:val="0"/>
        <w:numPr>
          <w:ilvl w:val="0"/>
          <w:numId w:val="5"/>
        </w:numPr>
        <w:tabs>
          <w:tab w:val="left" w:pos="851"/>
        </w:tabs>
        <w:autoSpaceDE w:val="0"/>
        <w:jc w:val="center"/>
        <w:rPr>
          <w:b/>
          <w:bCs/>
          <w:sz w:val="22"/>
          <w:szCs w:val="22"/>
        </w:rPr>
      </w:pPr>
      <w:r w:rsidRPr="00321864">
        <w:rPr>
          <w:b/>
          <w:bCs/>
          <w:sz w:val="22"/>
          <w:szCs w:val="22"/>
        </w:rPr>
        <w:t>Срок действия Договора.</w:t>
      </w:r>
    </w:p>
    <w:p w:rsidR="001C28C4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bookmarkStart w:id="6" w:name="sub_403"/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5.1. Договор заключается в письменной форме, подлежит государственной регистрации и считается заключенным (вступившим в силу) с момента такой регистрации.</w:t>
      </w:r>
      <w:r w:rsidRPr="007E2ADD">
        <w:rPr>
          <w:sz w:val="22"/>
          <w:szCs w:val="22"/>
        </w:rPr>
        <w:tab/>
      </w: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5.2. Договор, все изменения (дополнения) к нему и уступка прав требований по Договору подлежат государственной регистрации в органах, осуществляющих государственную регистрацию прав на недвижимое имущество и сделок с ним в порядке, предусмотренном Федеральным законом №122-ФЗ от 21.07.1997 г. «О государственной регистрации прав на недвижимое имущество и сделок с ним».</w:t>
      </w:r>
    </w:p>
    <w:bookmarkEnd w:id="6"/>
    <w:p w:rsidR="001C28C4" w:rsidRPr="007E2ADD" w:rsidRDefault="001C28C4" w:rsidP="001C28C4">
      <w:pPr>
        <w:tabs>
          <w:tab w:val="left" w:pos="567"/>
          <w:tab w:val="left" w:pos="10348"/>
          <w:tab w:val="left" w:pos="10490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 xml:space="preserve">5.3. Договор действует до полного исполнения Сторонами обязательств, обусловленных настоящим Договором или прекращения действия Договора в иных случаях и порядке, предусмотренном разделом 7 «Изменение Договора и прекращение его действия». </w:t>
      </w:r>
    </w:p>
    <w:p w:rsidR="001C28C4" w:rsidRPr="007E2ADD" w:rsidRDefault="001C28C4" w:rsidP="001C28C4">
      <w:pPr>
        <w:tabs>
          <w:tab w:val="left" w:pos="567"/>
          <w:tab w:val="left" w:pos="10348"/>
          <w:tab w:val="left" w:pos="10490"/>
        </w:tabs>
        <w:ind w:firstLine="567"/>
        <w:jc w:val="both"/>
        <w:rPr>
          <w:sz w:val="22"/>
          <w:szCs w:val="22"/>
        </w:rPr>
      </w:pPr>
      <w:permStart w:id="1436820333" w:edGrp="everyone"/>
    </w:p>
    <w:permEnd w:id="1436820333"/>
    <w:p w:rsidR="001C28C4" w:rsidRPr="00321864" w:rsidRDefault="001C28C4" w:rsidP="001C28C4">
      <w:pPr>
        <w:widowControl w:val="0"/>
        <w:numPr>
          <w:ilvl w:val="0"/>
          <w:numId w:val="5"/>
        </w:numPr>
        <w:tabs>
          <w:tab w:val="left" w:pos="851"/>
        </w:tabs>
        <w:autoSpaceDE w:val="0"/>
        <w:jc w:val="center"/>
        <w:rPr>
          <w:b/>
          <w:bCs/>
          <w:sz w:val="22"/>
          <w:szCs w:val="22"/>
        </w:rPr>
      </w:pPr>
      <w:r w:rsidRPr="00321864">
        <w:rPr>
          <w:b/>
          <w:bCs/>
          <w:sz w:val="22"/>
          <w:szCs w:val="22"/>
        </w:rPr>
        <w:t>Гарантии качества.</w:t>
      </w:r>
    </w:p>
    <w:p w:rsidR="001C28C4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 xml:space="preserve">6.1. Стороны определили, что разрешение на ввод в эксплуатацию Объекта является подтверждением соответствия Объекта долевого строительства проектной документации, строительным нормам и правилам, требованиям технических и градостроительных регламентов, иным обязательным требованиям, а также Договору. </w:t>
      </w: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bookmarkStart w:id="7" w:name="sub_7021"/>
      <w:bookmarkStart w:id="8" w:name="sub_705"/>
      <w:r w:rsidRPr="007E2ADD">
        <w:rPr>
          <w:sz w:val="22"/>
          <w:szCs w:val="22"/>
        </w:rPr>
        <w:t xml:space="preserve">6.2. В случае если Объект долевого строительства построен (создан) Застройщиком с отступлениями от условий Договора  и (или) обязательных требований, приведшими к ухудшению его качества, </w:t>
      </w:r>
      <w:r w:rsidRPr="007E2ADD">
        <w:rPr>
          <w:b/>
          <w:bCs/>
          <w:sz w:val="22"/>
          <w:szCs w:val="22"/>
        </w:rPr>
        <w:t xml:space="preserve"> </w:t>
      </w:r>
      <w:r w:rsidRPr="007E2ADD">
        <w:rPr>
          <w:sz w:val="22"/>
          <w:szCs w:val="22"/>
        </w:rPr>
        <w:t xml:space="preserve">Застройщик обязан устранить такие отступления за свой счет и своими силами.  </w:t>
      </w:r>
    </w:p>
    <w:bookmarkEnd w:id="7"/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 xml:space="preserve">6.3. </w:t>
      </w:r>
      <w:bookmarkStart w:id="9" w:name="sub_706"/>
      <w:bookmarkEnd w:id="8"/>
      <w:r w:rsidRPr="007E2ADD">
        <w:rPr>
          <w:sz w:val="22"/>
          <w:szCs w:val="22"/>
        </w:rPr>
        <w:t>Гарантийный срок для</w:t>
      </w:r>
      <w:r>
        <w:rPr>
          <w:sz w:val="22"/>
          <w:szCs w:val="22"/>
        </w:rPr>
        <w:t xml:space="preserve"> Объекта долевого строительства, за исключением технологического и инженерного оборудования, входящего в состав </w:t>
      </w:r>
      <w:r w:rsidRPr="005D0462">
        <w:rPr>
          <w:sz w:val="22"/>
          <w:szCs w:val="22"/>
        </w:rPr>
        <w:t>Объекта долевого строительства</w:t>
      </w:r>
      <w:r>
        <w:rPr>
          <w:sz w:val="22"/>
          <w:szCs w:val="22"/>
        </w:rPr>
        <w:t xml:space="preserve">, составляет 5 (пять) лет. Гарантийный срок на технологическое и инженерное оборудование, входящее в состав </w:t>
      </w:r>
      <w:r w:rsidRPr="005D0462">
        <w:rPr>
          <w:sz w:val="22"/>
          <w:szCs w:val="22"/>
        </w:rPr>
        <w:t>Объекта долевого строительства</w:t>
      </w:r>
      <w:r>
        <w:rPr>
          <w:sz w:val="22"/>
          <w:szCs w:val="22"/>
        </w:rPr>
        <w:t xml:space="preserve"> составляет 3 (три) года. Течение гарантийного срока начинается со дня получения Застройщиком разрешения на ввод Объекта в эксплуатацию. Гарантийный срок материалов, оборудования и комплектующих предметов </w:t>
      </w:r>
      <w:r w:rsidRPr="005D0462">
        <w:rPr>
          <w:sz w:val="22"/>
          <w:szCs w:val="22"/>
        </w:rPr>
        <w:t>Объекта долевого строительства</w:t>
      </w:r>
      <w:r>
        <w:rPr>
          <w:sz w:val="22"/>
          <w:szCs w:val="22"/>
        </w:rPr>
        <w:t>, на которые гарантийный срок установлен их изготовителем, соответствует гарантийному сроку, установленному изготовителем.</w:t>
      </w: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Застройщик не несет ответственности за недостатки (дефекты), обнаруженные в пределах гарантийного срока, если они произошли вследствие нормального износа Объекта долевого строительства или его частей, нарушения требований технических регламентов, градостроительных регламентов, а также иных обязательных требований к процессу его эксплуатации, либо вследствие ненадлежащего его ремонта (включая переустройство, перепланировку), проведенного самим Участником долевого строительства или привлеченными им третьими лицами.</w:t>
      </w: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pacing w:val="4"/>
          <w:sz w:val="22"/>
          <w:szCs w:val="22"/>
        </w:rPr>
      </w:pPr>
      <w:r w:rsidRPr="007E2ADD">
        <w:rPr>
          <w:sz w:val="22"/>
          <w:szCs w:val="22"/>
        </w:rPr>
        <w:t>6.4. При приемке Объекта долевого строительства Участник долевого строительства обязан заявить о существенных недостатках, его несоответствии  условиям Договора.</w:t>
      </w:r>
      <w:r w:rsidRPr="007E2ADD">
        <w:rPr>
          <w:spacing w:val="4"/>
          <w:sz w:val="22"/>
          <w:szCs w:val="22"/>
        </w:rPr>
        <w:t xml:space="preserve"> </w:t>
      </w: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pacing w:val="4"/>
          <w:sz w:val="22"/>
          <w:szCs w:val="22"/>
        </w:rPr>
      </w:pPr>
      <w:r w:rsidRPr="007E2ADD">
        <w:rPr>
          <w:sz w:val="22"/>
          <w:szCs w:val="22"/>
        </w:rPr>
        <w:t xml:space="preserve">Участник долевого строительства вправе предъявить </w:t>
      </w:r>
      <w:r w:rsidRPr="007E2ADD">
        <w:rPr>
          <w:color w:val="000000"/>
          <w:sz w:val="22"/>
          <w:szCs w:val="22"/>
        </w:rPr>
        <w:t>Застройщику</w:t>
      </w:r>
      <w:r w:rsidRPr="007E2ADD">
        <w:rPr>
          <w:sz w:val="22"/>
          <w:szCs w:val="22"/>
        </w:rPr>
        <w:t xml:space="preserve"> требования в связи с ненадлежащим качеством Объекта долевого строительства, связанным</w:t>
      </w:r>
      <w:r w:rsidRPr="007E2ADD">
        <w:rPr>
          <w:spacing w:val="4"/>
          <w:sz w:val="22"/>
          <w:szCs w:val="22"/>
        </w:rPr>
        <w:t xml:space="preserve"> со скрытыми дефектами</w:t>
      </w:r>
      <w:r w:rsidRPr="007E2ADD">
        <w:rPr>
          <w:sz w:val="22"/>
          <w:szCs w:val="22"/>
        </w:rPr>
        <w:t xml:space="preserve"> при условии, если такое качество выявлено в течение гарантийного срока</w:t>
      </w:r>
      <w:r w:rsidRPr="007E2ADD">
        <w:rPr>
          <w:spacing w:val="4"/>
          <w:sz w:val="22"/>
          <w:szCs w:val="22"/>
        </w:rPr>
        <w:t>.</w:t>
      </w:r>
    </w:p>
    <w:bookmarkEnd w:id="9"/>
    <w:p w:rsidR="001C28C4" w:rsidRPr="007E2ADD" w:rsidRDefault="001C28C4" w:rsidP="001C28C4">
      <w:pPr>
        <w:numPr>
          <w:ilvl w:val="1"/>
          <w:numId w:val="7"/>
        </w:numPr>
        <w:tabs>
          <w:tab w:val="left" w:pos="567"/>
        </w:tabs>
        <w:ind w:left="0" w:right="48"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В случае непринятия Участником долевого строительства без мотивированного обоснования Объекта долевого строительства в срок, установленный Договором,  Застройщик не несет ответственность за изменение (ухудшение) его качества.</w:t>
      </w:r>
    </w:p>
    <w:p w:rsidR="001C28C4" w:rsidRPr="007E2ADD" w:rsidRDefault="001C28C4" w:rsidP="001C28C4">
      <w:pPr>
        <w:tabs>
          <w:tab w:val="left" w:pos="567"/>
        </w:tabs>
        <w:ind w:right="48" w:firstLine="567"/>
        <w:jc w:val="both"/>
        <w:rPr>
          <w:sz w:val="22"/>
          <w:szCs w:val="22"/>
        </w:rPr>
      </w:pPr>
      <w:permStart w:id="1152202650" w:edGrp="everyone"/>
    </w:p>
    <w:permEnd w:id="1152202650"/>
    <w:p w:rsidR="001C28C4" w:rsidRPr="00321864" w:rsidRDefault="001C28C4" w:rsidP="001C28C4">
      <w:pPr>
        <w:widowControl w:val="0"/>
        <w:numPr>
          <w:ilvl w:val="0"/>
          <w:numId w:val="5"/>
        </w:numPr>
        <w:tabs>
          <w:tab w:val="left" w:pos="851"/>
        </w:tabs>
        <w:autoSpaceDE w:val="0"/>
        <w:jc w:val="center"/>
        <w:rPr>
          <w:b/>
          <w:bCs/>
          <w:sz w:val="22"/>
          <w:szCs w:val="22"/>
        </w:rPr>
      </w:pPr>
      <w:r w:rsidRPr="00321864">
        <w:rPr>
          <w:b/>
          <w:bCs/>
          <w:sz w:val="22"/>
          <w:szCs w:val="22"/>
        </w:rPr>
        <w:t>Изменение Договора и прекращение его действия.</w:t>
      </w:r>
    </w:p>
    <w:p w:rsidR="001C28C4" w:rsidRDefault="001C28C4" w:rsidP="001C28C4">
      <w:pPr>
        <w:tabs>
          <w:tab w:val="left" w:pos="567"/>
          <w:tab w:val="left" w:pos="10348"/>
          <w:tab w:val="left" w:pos="10490"/>
        </w:tabs>
        <w:ind w:left="720"/>
        <w:jc w:val="both"/>
        <w:rPr>
          <w:sz w:val="22"/>
          <w:szCs w:val="22"/>
        </w:rPr>
      </w:pPr>
    </w:p>
    <w:p w:rsidR="001C28C4" w:rsidRPr="007E2ADD" w:rsidRDefault="001C28C4" w:rsidP="001C28C4">
      <w:pPr>
        <w:tabs>
          <w:tab w:val="left" w:pos="567"/>
          <w:tab w:val="left" w:pos="10348"/>
          <w:tab w:val="left" w:pos="1049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7E2ADD">
        <w:rPr>
          <w:sz w:val="22"/>
          <w:szCs w:val="22"/>
        </w:rPr>
        <w:t xml:space="preserve">7.1. Договор может быть изменен по соглашению Сторон или в порядке, предусмотренном действующим законодательством. </w:t>
      </w:r>
    </w:p>
    <w:p w:rsidR="001C28C4" w:rsidRPr="00086183" w:rsidRDefault="001C28C4" w:rsidP="001C28C4">
      <w:pPr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r w:rsidRPr="00086183">
        <w:rPr>
          <w:sz w:val="22"/>
          <w:szCs w:val="22"/>
        </w:rPr>
        <w:lastRenderedPageBreak/>
        <w:t xml:space="preserve">7.2. Плановый срок окончания строительства Объекта, указанный в п. 2.4 Договора, автоматически изменяется на срок, который может быть установлен (изменен) соответствующим актом органа власти, при этом срок передачи Объекта </w:t>
      </w:r>
      <w:r w:rsidR="006113F6">
        <w:rPr>
          <w:sz w:val="22"/>
          <w:szCs w:val="22"/>
        </w:rPr>
        <w:t>долевого строительства по п. 2.5</w:t>
      </w:r>
      <w:r w:rsidRPr="00086183">
        <w:rPr>
          <w:sz w:val="22"/>
          <w:szCs w:val="22"/>
        </w:rPr>
        <w:t xml:space="preserve"> Договора увеличивается на соразмерный срок.</w:t>
      </w:r>
    </w:p>
    <w:p w:rsidR="001C28C4" w:rsidRPr="00086183" w:rsidRDefault="001C28C4" w:rsidP="001C28C4">
      <w:pPr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r w:rsidRPr="00086183">
        <w:rPr>
          <w:sz w:val="22"/>
          <w:szCs w:val="22"/>
          <w:lang w:val="en-US"/>
        </w:rPr>
        <w:t>7</w:t>
      </w:r>
      <w:r w:rsidRPr="00086183">
        <w:rPr>
          <w:sz w:val="22"/>
          <w:szCs w:val="22"/>
        </w:rPr>
        <w:t>.3. Договор прекращает свое действие:</w:t>
      </w:r>
    </w:p>
    <w:p w:rsidR="001C28C4" w:rsidRPr="00086183" w:rsidRDefault="001C28C4" w:rsidP="001C28C4">
      <w:pPr>
        <w:numPr>
          <w:ilvl w:val="0"/>
          <w:numId w:val="3"/>
        </w:numPr>
        <w:tabs>
          <w:tab w:val="left" w:pos="567"/>
        </w:tabs>
        <w:autoSpaceDE w:val="0"/>
        <w:ind w:left="0" w:firstLine="0"/>
        <w:jc w:val="both"/>
        <w:rPr>
          <w:sz w:val="22"/>
          <w:szCs w:val="22"/>
        </w:rPr>
      </w:pPr>
      <w:r w:rsidRPr="00086183">
        <w:rPr>
          <w:sz w:val="22"/>
          <w:szCs w:val="22"/>
        </w:rPr>
        <w:t>по соглашению Сторон;</w:t>
      </w:r>
    </w:p>
    <w:p w:rsidR="001C28C4" w:rsidRPr="00086183" w:rsidRDefault="001C28C4" w:rsidP="001C28C4">
      <w:pPr>
        <w:numPr>
          <w:ilvl w:val="0"/>
          <w:numId w:val="3"/>
        </w:numPr>
        <w:tabs>
          <w:tab w:val="left" w:pos="567"/>
        </w:tabs>
        <w:autoSpaceDE w:val="0"/>
        <w:ind w:left="0" w:firstLine="0"/>
        <w:jc w:val="both"/>
        <w:rPr>
          <w:sz w:val="22"/>
          <w:szCs w:val="22"/>
        </w:rPr>
      </w:pPr>
      <w:r w:rsidRPr="00086183">
        <w:rPr>
          <w:sz w:val="22"/>
          <w:szCs w:val="22"/>
        </w:rPr>
        <w:t>по выполнению Сторонами своих обязательств по Договору;</w:t>
      </w:r>
    </w:p>
    <w:p w:rsidR="001C28C4" w:rsidRPr="00086183" w:rsidRDefault="001C28C4" w:rsidP="001C28C4">
      <w:pPr>
        <w:numPr>
          <w:ilvl w:val="0"/>
          <w:numId w:val="3"/>
        </w:numPr>
        <w:tabs>
          <w:tab w:val="left" w:pos="567"/>
        </w:tabs>
        <w:autoSpaceDE w:val="0"/>
        <w:ind w:left="0" w:firstLine="0"/>
        <w:jc w:val="both"/>
        <w:rPr>
          <w:sz w:val="22"/>
          <w:szCs w:val="22"/>
        </w:rPr>
      </w:pPr>
      <w:r w:rsidRPr="00086183">
        <w:rPr>
          <w:sz w:val="22"/>
          <w:szCs w:val="22"/>
        </w:rPr>
        <w:t>по решению суда;</w:t>
      </w:r>
    </w:p>
    <w:p w:rsidR="001C28C4" w:rsidRPr="00086183" w:rsidRDefault="001C28C4" w:rsidP="001C28C4">
      <w:pPr>
        <w:numPr>
          <w:ilvl w:val="0"/>
          <w:numId w:val="3"/>
        </w:numPr>
        <w:tabs>
          <w:tab w:val="left" w:pos="567"/>
        </w:tabs>
        <w:autoSpaceDE w:val="0"/>
        <w:ind w:left="0" w:firstLine="0"/>
        <w:jc w:val="both"/>
        <w:rPr>
          <w:sz w:val="22"/>
          <w:szCs w:val="22"/>
        </w:rPr>
      </w:pPr>
      <w:r w:rsidRPr="00086183">
        <w:rPr>
          <w:sz w:val="22"/>
          <w:szCs w:val="22"/>
        </w:rPr>
        <w:t>при одностороннем отказе Стороны в тех случаях, когда односторонний отказ допускается действующим законодательством.</w:t>
      </w:r>
    </w:p>
    <w:p w:rsidR="001C28C4" w:rsidRPr="00086183" w:rsidRDefault="001C28C4" w:rsidP="001C28C4">
      <w:pPr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r w:rsidRPr="00086183">
        <w:rPr>
          <w:sz w:val="22"/>
          <w:szCs w:val="22"/>
        </w:rPr>
        <w:t xml:space="preserve">7.4. Участник долевого строительства вправе в одностороннем порядке отказаться от исполнения Договора в случаях, установленных Федеральным законом № 214-ФЗ. </w:t>
      </w:r>
    </w:p>
    <w:p w:rsidR="001C28C4" w:rsidRPr="00086183" w:rsidRDefault="001C28C4" w:rsidP="001C28C4">
      <w:pPr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r w:rsidRPr="00086183">
        <w:rPr>
          <w:sz w:val="22"/>
          <w:szCs w:val="22"/>
        </w:rPr>
        <w:t>7.5. Застройщик вправе в одностороннем порядке отказаться от исполнения Договора в порядке, предусмотренном Федеральным законом № 214-ФЗ в случаях:</w:t>
      </w:r>
    </w:p>
    <w:p w:rsidR="001C28C4" w:rsidRPr="00086183" w:rsidRDefault="001C28C4" w:rsidP="001C28C4">
      <w:pPr>
        <w:numPr>
          <w:ilvl w:val="0"/>
          <w:numId w:val="2"/>
        </w:numPr>
        <w:tabs>
          <w:tab w:val="left" w:pos="567"/>
        </w:tabs>
        <w:autoSpaceDE w:val="0"/>
        <w:ind w:left="0" w:firstLine="0"/>
        <w:jc w:val="both"/>
        <w:rPr>
          <w:sz w:val="22"/>
          <w:szCs w:val="22"/>
        </w:rPr>
      </w:pPr>
      <w:r w:rsidRPr="00086183">
        <w:rPr>
          <w:sz w:val="22"/>
          <w:szCs w:val="22"/>
        </w:rPr>
        <w:t>при единовременной оплате – в случае просрочки внесения платежа в течение более чем 2 (Два) месяца;</w:t>
      </w:r>
    </w:p>
    <w:p w:rsidR="001C28C4" w:rsidRPr="007E2ADD" w:rsidRDefault="001C28C4" w:rsidP="001C28C4">
      <w:pPr>
        <w:numPr>
          <w:ilvl w:val="0"/>
          <w:numId w:val="2"/>
        </w:numPr>
        <w:tabs>
          <w:tab w:val="left" w:pos="567"/>
        </w:tabs>
        <w:autoSpaceDE w:val="0"/>
        <w:ind w:left="0" w:firstLine="0"/>
        <w:jc w:val="both"/>
        <w:rPr>
          <w:sz w:val="22"/>
          <w:szCs w:val="22"/>
        </w:rPr>
      </w:pPr>
      <w:r w:rsidRPr="00086183">
        <w:rPr>
          <w:sz w:val="22"/>
          <w:szCs w:val="22"/>
        </w:rPr>
        <w:t xml:space="preserve">при оплате путем внесения платежей в предусмотренный </w:t>
      </w:r>
      <w:r w:rsidRPr="00086183">
        <w:rPr>
          <w:color w:val="000000"/>
          <w:sz w:val="22"/>
          <w:szCs w:val="22"/>
        </w:rPr>
        <w:t xml:space="preserve">Графиком оплаты Объекта долевого строительства (Приложение №4) </w:t>
      </w:r>
      <w:r w:rsidRPr="00086183">
        <w:rPr>
          <w:sz w:val="22"/>
          <w:szCs w:val="22"/>
        </w:rPr>
        <w:t>– в случае систематического нарушения Участником долевого строительства сроков внесения платежей, то есть нарушения срока внесения платежа более</w:t>
      </w:r>
      <w:r w:rsidRPr="007E2ADD">
        <w:rPr>
          <w:sz w:val="22"/>
          <w:szCs w:val="22"/>
        </w:rPr>
        <w:t xml:space="preserve"> чем 3 (Три) раза в течение 12 (Двенадцати) месяцев или просрочка внесения платежа в течение более чем 2 (Два) месяца. </w:t>
      </w:r>
    </w:p>
    <w:p w:rsidR="001C28C4" w:rsidRPr="007E2ADD" w:rsidRDefault="001C28C4" w:rsidP="001C28C4">
      <w:pPr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 xml:space="preserve">7.6. В случае одностороннего отказа одной из Сторон Договор считается прекратившим свое действие со дня направления другой стороне уведомления с мотивированным обоснованием причин отказа, которое подлежит направлению по почте заказным письмом с описью вложения. </w:t>
      </w:r>
    </w:p>
    <w:p w:rsidR="001C28C4" w:rsidRPr="007E2ADD" w:rsidRDefault="001C28C4" w:rsidP="001C28C4">
      <w:pPr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 xml:space="preserve">7.7. В случаях, предусмотренных в п. 7.4-7.5 Договора, возврат денежных средств Участнику долевого строительства в связи с прекращением действия Договора, а также уплата процентов за пользование денежными средствами осуществляются в порядке и на условиях, предусмотренных Федеральным законом № 214-ФЗ. </w:t>
      </w:r>
    </w:p>
    <w:p w:rsidR="001C28C4" w:rsidRPr="007E2ADD" w:rsidRDefault="001C28C4" w:rsidP="001C28C4">
      <w:pPr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 xml:space="preserve">7.8. Расторжение Договора влечет прекращение обязательств за исключением обязательства Сторон провести расчеты по поводу и в связи с расторжением Договора. </w:t>
      </w:r>
    </w:p>
    <w:p w:rsidR="001C28C4" w:rsidRPr="007E2ADD" w:rsidRDefault="001C28C4" w:rsidP="00C54503">
      <w:pPr>
        <w:pStyle w:val="11"/>
        <w:tabs>
          <w:tab w:val="left" w:pos="567"/>
        </w:tabs>
        <w:rPr>
          <w:rFonts w:ascii="Times New Roman" w:hAnsi="Times New Roman"/>
          <w:b/>
          <w:sz w:val="22"/>
          <w:szCs w:val="22"/>
        </w:rPr>
      </w:pPr>
      <w:bookmarkStart w:id="10" w:name="sub_603"/>
      <w:bookmarkEnd w:id="10"/>
      <w:permStart w:id="1767134689" w:edGrp="everyone"/>
    </w:p>
    <w:permEnd w:id="1767134689"/>
    <w:p w:rsidR="001C28C4" w:rsidRPr="00321864" w:rsidRDefault="001C28C4" w:rsidP="001C28C4">
      <w:pPr>
        <w:widowControl w:val="0"/>
        <w:numPr>
          <w:ilvl w:val="0"/>
          <w:numId w:val="5"/>
        </w:numPr>
        <w:tabs>
          <w:tab w:val="left" w:pos="851"/>
        </w:tabs>
        <w:autoSpaceDE w:val="0"/>
        <w:jc w:val="center"/>
        <w:rPr>
          <w:b/>
          <w:bCs/>
          <w:sz w:val="22"/>
          <w:szCs w:val="22"/>
        </w:rPr>
      </w:pPr>
      <w:r w:rsidRPr="00321864">
        <w:rPr>
          <w:b/>
          <w:bCs/>
          <w:sz w:val="22"/>
          <w:szCs w:val="22"/>
        </w:rPr>
        <w:t>Ответственность Сторон.</w:t>
      </w:r>
    </w:p>
    <w:p w:rsidR="001C28C4" w:rsidRDefault="001C28C4" w:rsidP="001C28C4">
      <w:pPr>
        <w:tabs>
          <w:tab w:val="left" w:pos="567"/>
          <w:tab w:val="left" w:pos="10348"/>
          <w:tab w:val="left" w:pos="10490"/>
        </w:tabs>
        <w:ind w:firstLine="567"/>
        <w:jc w:val="both"/>
        <w:rPr>
          <w:sz w:val="22"/>
          <w:szCs w:val="22"/>
        </w:rPr>
      </w:pPr>
    </w:p>
    <w:p w:rsidR="001C28C4" w:rsidRPr="007E2ADD" w:rsidRDefault="001C28C4" w:rsidP="001C28C4">
      <w:pPr>
        <w:tabs>
          <w:tab w:val="left" w:pos="567"/>
          <w:tab w:val="left" w:pos="10348"/>
          <w:tab w:val="left" w:pos="10490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 xml:space="preserve">8.1. Стороны несут ответственность за неисполнение или ненадлежащее исполнение принятых на себя обязательств по Договору в соответствии с действующим законодательством РФ. Уплата неустоек (штрафов, пени) не освобождает Стороны от исполнения своих обязательств по Договору. </w:t>
      </w: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bookmarkStart w:id="11" w:name="sub_506"/>
      <w:r w:rsidRPr="007E2ADD">
        <w:rPr>
          <w:sz w:val="22"/>
          <w:szCs w:val="22"/>
        </w:rPr>
        <w:t>8.2. В случае неисполнения или ненадлежащего исполнения обязательств по Договору сторона, не исполнившая своих обязательств или не надлежаще исполнившая свои обязательства, обязана уплатить другой стороне предусмотренные Федеральным законом № 214-ФЗ и Договором неустойки (штрафы, пени) и возместить в полном объеме причиненные убытки сверх неустойки.</w:t>
      </w:r>
    </w:p>
    <w:bookmarkEnd w:id="11"/>
    <w:p w:rsidR="001C28C4" w:rsidRPr="007E2ADD" w:rsidRDefault="001C28C4" w:rsidP="001C28C4">
      <w:pPr>
        <w:tabs>
          <w:tab w:val="left" w:pos="567"/>
          <w:tab w:val="left" w:pos="10348"/>
          <w:tab w:val="left" w:pos="10490"/>
        </w:tabs>
        <w:ind w:firstLine="567"/>
        <w:jc w:val="center"/>
        <w:rPr>
          <w:sz w:val="22"/>
          <w:szCs w:val="22"/>
        </w:rPr>
      </w:pPr>
      <w:permStart w:id="177019158" w:edGrp="everyone"/>
    </w:p>
    <w:permEnd w:id="177019158"/>
    <w:p w:rsidR="001C28C4" w:rsidRPr="00321864" w:rsidRDefault="001C28C4" w:rsidP="001C28C4">
      <w:pPr>
        <w:widowControl w:val="0"/>
        <w:numPr>
          <w:ilvl w:val="0"/>
          <w:numId w:val="5"/>
        </w:numPr>
        <w:tabs>
          <w:tab w:val="left" w:pos="851"/>
        </w:tabs>
        <w:autoSpaceDE w:val="0"/>
        <w:jc w:val="center"/>
        <w:rPr>
          <w:b/>
          <w:bCs/>
          <w:sz w:val="22"/>
          <w:szCs w:val="22"/>
        </w:rPr>
      </w:pPr>
      <w:r w:rsidRPr="00321864">
        <w:rPr>
          <w:b/>
          <w:bCs/>
          <w:sz w:val="22"/>
          <w:szCs w:val="22"/>
        </w:rPr>
        <w:t>Обстоятельства непреодолимой силы.</w:t>
      </w:r>
    </w:p>
    <w:p w:rsidR="001C28C4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9.1. Стороны освобождаются от ответственности за частичное или полное неисполнение обязательств по Договору, если такое неисполнение явилось следствием действия обстоятельств непреодолимой силы, не поддающихся разумному контролю Сторон, возникших после заключения Договора, а также объективно препятствующих полному или частичному выполнению Сторонами своих обязательств по Договору, включая, но, не ограничиваясь перечисленным: войны, военные действия любого характера, блокады, забастовки, землетрясения, наводнения, пожары и другие стихийные бедствия, а также принятие актов компетентными государственными органами и органами местного самоуправления, препятствующих выполнению Сторонами своих обязательств по Договору. При этом срок исполнения обязательств по Договору отодвигается на время действия указанных обстоятельств, а также последствий, вызванных этими обстоятельствами.</w:t>
      </w: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9.2. Сторона, для которой создалась невозможность исполнения обязательств по настоящему Договору вследствие наступления вышеназванных обстоятельств, обязана известить в письменной форме другую Сторону без промедления, но не позднее 5 (Пяти) рабочих дней с даты их наступления, а также принять все возможные меры с целью максимального снижения отрицательных последствий, вызванных обстоятельствами непреодолимой силы. Извещение должно содержать данные о наступлении и характере обстоятельств, их возможной продолжительности и последствиях.</w:t>
      </w: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lastRenderedPageBreak/>
        <w:t>9.3. Доказательством наступления обстоятельств непреодолимой силы являются соответствующие  документы, выдаваемые Торгово-промышленной палатой региона (страны), где такие обстоятельства имели место.</w:t>
      </w: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9.4. Не извещение или несвоевременное извещение другой Стороны Стороной, для которой создалась невозможность исполнения обязательств вследствие наступления обстоятельств непреодолимой силы, влечет за собой утрату для этой Стороны права ссылаться на такие обстоятельства в качестве оснований, освобождающих ее от ответственности по Договору.</w:t>
      </w: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7E2ADD">
        <w:rPr>
          <w:color w:val="000000"/>
          <w:sz w:val="22"/>
          <w:szCs w:val="22"/>
        </w:rPr>
        <w:t xml:space="preserve">9.5. В случае, если обстоятельства, предусмотренные настоящим разделом, длятся более 1 (Одного) месяца, </w:t>
      </w:r>
      <w:r w:rsidRPr="007E2ADD">
        <w:rPr>
          <w:sz w:val="22"/>
          <w:szCs w:val="22"/>
        </w:rPr>
        <w:t>Стороны вправе расторгнуть Договор, предварительно урегулировав все спорные вопросы. В этом случае Стороны создают комиссию для рассмотрения своих финансовых взаимоотношений, состоящую из равного количества полномочных представителей обеих Сторон.</w:t>
      </w:r>
    </w:p>
    <w:p w:rsidR="001C28C4" w:rsidRPr="007E2ADD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permStart w:id="423460682" w:edGrp="everyone"/>
    </w:p>
    <w:permEnd w:id="423460682"/>
    <w:p w:rsidR="001C28C4" w:rsidRPr="002F4CE1" w:rsidRDefault="001C28C4" w:rsidP="001C28C4">
      <w:pPr>
        <w:widowControl w:val="0"/>
        <w:numPr>
          <w:ilvl w:val="0"/>
          <w:numId w:val="5"/>
        </w:numPr>
        <w:tabs>
          <w:tab w:val="left" w:pos="851"/>
        </w:tabs>
        <w:autoSpaceDE w:val="0"/>
        <w:jc w:val="center"/>
        <w:rPr>
          <w:b/>
          <w:bCs/>
          <w:sz w:val="22"/>
          <w:szCs w:val="22"/>
        </w:rPr>
      </w:pPr>
      <w:r w:rsidRPr="002F4CE1">
        <w:rPr>
          <w:b/>
          <w:bCs/>
          <w:sz w:val="22"/>
          <w:szCs w:val="22"/>
        </w:rPr>
        <w:t xml:space="preserve">Дополнительные условия. </w:t>
      </w:r>
    </w:p>
    <w:p w:rsidR="001C28C4" w:rsidRPr="002F4CE1" w:rsidRDefault="001C28C4" w:rsidP="001C28C4">
      <w:pPr>
        <w:widowControl w:val="0"/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bookmarkStart w:id="12" w:name="sub_1309"/>
    </w:p>
    <w:p w:rsidR="001C28C4" w:rsidRPr="002F4CE1" w:rsidRDefault="001C28C4" w:rsidP="001C28C4">
      <w:pPr>
        <w:widowControl w:val="0"/>
        <w:tabs>
          <w:tab w:val="left" w:pos="567"/>
        </w:tabs>
        <w:autoSpaceDE w:val="0"/>
        <w:ind w:firstLine="567"/>
        <w:jc w:val="both"/>
        <w:rPr>
          <w:sz w:val="22"/>
          <w:szCs w:val="22"/>
        </w:rPr>
      </w:pPr>
      <w:r w:rsidRPr="002F4CE1">
        <w:rPr>
          <w:sz w:val="22"/>
          <w:szCs w:val="22"/>
        </w:rPr>
        <w:t xml:space="preserve">10.1. По окончании строительства Объекту и </w:t>
      </w:r>
      <w:r w:rsidRPr="00B77163">
        <w:rPr>
          <w:rStyle w:val="a4"/>
          <w:b w:val="0"/>
          <w:color w:val="auto"/>
          <w:sz w:val="22"/>
          <w:szCs w:val="22"/>
        </w:rPr>
        <w:t>Объекту долевого строительства</w:t>
      </w:r>
      <w:r w:rsidRPr="002F4CE1">
        <w:rPr>
          <w:sz w:val="22"/>
          <w:szCs w:val="22"/>
        </w:rPr>
        <w:t xml:space="preserve">  будут присвоены муниципальный адрес и номер в соответствии с порядком, установленным действующим законодательством РФ. </w:t>
      </w:r>
    </w:p>
    <w:p w:rsidR="001C28C4" w:rsidRPr="002F4CE1" w:rsidRDefault="001C28C4" w:rsidP="001C28C4">
      <w:pPr>
        <w:tabs>
          <w:tab w:val="left" w:pos="567"/>
        </w:tabs>
        <w:ind w:firstLine="567"/>
        <w:jc w:val="both"/>
        <w:rPr>
          <w:sz w:val="22"/>
          <w:szCs w:val="22"/>
        </w:rPr>
      </w:pPr>
      <w:bookmarkStart w:id="13" w:name="sub_406"/>
      <w:r w:rsidRPr="002F4CE1">
        <w:rPr>
          <w:sz w:val="22"/>
          <w:szCs w:val="22"/>
        </w:rPr>
        <w:t xml:space="preserve">10.2. Риск случайной гибели или случайного повреждения Объекта долевого строительства до его передачи Участнику долевого строительства несет Застройщик. </w:t>
      </w:r>
    </w:p>
    <w:bookmarkEnd w:id="13"/>
    <w:p w:rsidR="001C28C4" w:rsidRPr="007E2ADD" w:rsidRDefault="001C28C4" w:rsidP="001C28C4">
      <w:pPr>
        <w:pStyle w:val="310"/>
        <w:spacing w:after="0"/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10.3. Застройщик вп</w:t>
      </w:r>
      <w:r>
        <w:rPr>
          <w:sz w:val="22"/>
          <w:szCs w:val="22"/>
        </w:rPr>
        <w:t xml:space="preserve">раве не передавать </w:t>
      </w:r>
      <w:r w:rsidRPr="007E2ADD">
        <w:rPr>
          <w:sz w:val="22"/>
          <w:szCs w:val="22"/>
        </w:rPr>
        <w:t>Объект долевого строительства до момента выполнения Участником долевого строительства денежных обязательств перед Застройщиком, предусмотренных Договором и (или) действующим законодательством РФ.</w:t>
      </w:r>
    </w:p>
    <w:bookmarkEnd w:id="12"/>
    <w:p w:rsidR="001C28C4" w:rsidRPr="007E2ADD" w:rsidRDefault="001C28C4" w:rsidP="00C54503">
      <w:pPr>
        <w:tabs>
          <w:tab w:val="left" w:pos="567"/>
          <w:tab w:val="left" w:pos="10348"/>
          <w:tab w:val="left" w:pos="10490"/>
        </w:tabs>
        <w:rPr>
          <w:b/>
          <w:sz w:val="22"/>
          <w:szCs w:val="22"/>
        </w:rPr>
      </w:pPr>
      <w:permStart w:id="1289714834" w:edGrp="everyone"/>
    </w:p>
    <w:permEnd w:id="1289714834"/>
    <w:p w:rsidR="001C28C4" w:rsidRPr="00321864" w:rsidRDefault="001C28C4" w:rsidP="001C28C4">
      <w:pPr>
        <w:widowControl w:val="0"/>
        <w:numPr>
          <w:ilvl w:val="0"/>
          <w:numId w:val="5"/>
        </w:numPr>
        <w:tabs>
          <w:tab w:val="left" w:pos="851"/>
        </w:tabs>
        <w:autoSpaceDE w:val="0"/>
        <w:jc w:val="center"/>
        <w:rPr>
          <w:b/>
          <w:bCs/>
          <w:sz w:val="22"/>
          <w:szCs w:val="22"/>
        </w:rPr>
      </w:pPr>
      <w:r w:rsidRPr="00321864">
        <w:rPr>
          <w:b/>
          <w:bCs/>
          <w:sz w:val="22"/>
          <w:szCs w:val="22"/>
        </w:rPr>
        <w:t>Заключительные положения.</w:t>
      </w:r>
    </w:p>
    <w:p w:rsidR="001C28C4" w:rsidRDefault="001C28C4" w:rsidP="001C28C4">
      <w:pPr>
        <w:pStyle w:val="11"/>
        <w:tabs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</w:p>
    <w:p w:rsidR="001C28C4" w:rsidRPr="007E2ADD" w:rsidRDefault="001C28C4" w:rsidP="001C28C4">
      <w:pPr>
        <w:pStyle w:val="11"/>
        <w:tabs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</w:rPr>
      </w:pPr>
      <w:r w:rsidRPr="007E2ADD">
        <w:rPr>
          <w:rFonts w:ascii="Times New Roman" w:hAnsi="Times New Roman"/>
          <w:sz w:val="22"/>
          <w:szCs w:val="22"/>
        </w:rPr>
        <w:t>11.1. Действия Застройщика, необходимые для государственной регистрации Договора, возможных изменений к нему, уступки права требования по Договору, а также права собственности и любых иных связанных с Договором регистрационных действий, а также все сопутствующие указанным действиям платежи  полностью оплачиваются Участником долевого строительства.</w:t>
      </w:r>
    </w:p>
    <w:p w:rsidR="001C28C4" w:rsidRPr="007E2ADD" w:rsidRDefault="001C28C4" w:rsidP="001C28C4">
      <w:pPr>
        <w:pStyle w:val="a7"/>
        <w:ind w:firstLine="567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11.2</w:t>
      </w:r>
      <w:r w:rsidRPr="007E2ADD">
        <w:rPr>
          <w:rFonts w:ascii="Times New Roman" w:hAnsi="Times New Roman" w:cs="Times New Roman"/>
          <w:szCs w:val="22"/>
        </w:rPr>
        <w:t xml:space="preserve">. В случае изменения адреса или других реквизитов сторона, у которой произошли изменения, обязана в десятидневный срок письменно уведомить другую сторону по Договору. </w:t>
      </w:r>
    </w:p>
    <w:p w:rsidR="001C28C4" w:rsidRPr="007E2ADD" w:rsidRDefault="001C28C4" w:rsidP="001C28C4">
      <w:pPr>
        <w:widowControl w:val="0"/>
        <w:tabs>
          <w:tab w:val="left" w:pos="567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11.3</w:t>
      </w:r>
      <w:r w:rsidRPr="007E2ADD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Все споры </w:t>
      </w:r>
      <w:r w:rsidRPr="00086183">
        <w:rPr>
          <w:sz w:val="22"/>
          <w:szCs w:val="22"/>
        </w:rPr>
        <w:t>и разногласия, возникающие между Сторонами  из Договора</w:t>
      </w:r>
      <w:r w:rsidR="00687F58" w:rsidRPr="00687F58">
        <w:rPr>
          <w:sz w:val="22"/>
          <w:szCs w:val="22"/>
        </w:rPr>
        <w:t>,</w:t>
      </w:r>
      <w:r w:rsidRPr="00086183">
        <w:rPr>
          <w:sz w:val="22"/>
          <w:szCs w:val="22"/>
        </w:rPr>
        <w:t xml:space="preserve"> </w:t>
      </w:r>
      <w:r>
        <w:rPr>
          <w:sz w:val="22"/>
          <w:szCs w:val="22"/>
        </w:rPr>
        <w:t>подлежат рассмотрению в суде</w:t>
      </w:r>
      <w:r w:rsidRPr="00086183">
        <w:rPr>
          <w:sz w:val="22"/>
          <w:szCs w:val="22"/>
        </w:rPr>
        <w:t>.</w:t>
      </w:r>
    </w:p>
    <w:p w:rsidR="001C28C4" w:rsidRPr="007E2ADD" w:rsidRDefault="001C28C4" w:rsidP="001C28C4">
      <w:pPr>
        <w:shd w:val="clear" w:color="auto" w:fill="FFFFFF"/>
        <w:tabs>
          <w:tab w:val="left" w:pos="567"/>
          <w:tab w:val="left" w:pos="121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11.</w:t>
      </w:r>
      <w:r>
        <w:rPr>
          <w:sz w:val="22"/>
          <w:szCs w:val="22"/>
        </w:rPr>
        <w:t>4</w:t>
      </w:r>
      <w:r w:rsidRPr="007E2ADD">
        <w:rPr>
          <w:sz w:val="22"/>
          <w:szCs w:val="22"/>
        </w:rPr>
        <w:t xml:space="preserve">. Все приложения к Договору являются его неотъемлемой частью. </w:t>
      </w:r>
    </w:p>
    <w:p w:rsidR="001C28C4" w:rsidRPr="007E2ADD" w:rsidRDefault="001C28C4" w:rsidP="001C28C4">
      <w:pPr>
        <w:shd w:val="clear" w:color="auto" w:fill="FFFFFF"/>
        <w:tabs>
          <w:tab w:val="left" w:pos="567"/>
          <w:tab w:val="left" w:pos="121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11.</w:t>
      </w:r>
      <w:r>
        <w:rPr>
          <w:sz w:val="22"/>
          <w:szCs w:val="22"/>
        </w:rPr>
        <w:t>5</w:t>
      </w:r>
      <w:r w:rsidRPr="007E2ADD">
        <w:rPr>
          <w:sz w:val="22"/>
          <w:szCs w:val="22"/>
        </w:rPr>
        <w:t xml:space="preserve">. Договор составлен в четырех экземплярах: два экземпляра для Застройщика, один для Участника долевого строительства, четвертый экземпляр для уполномоченного регистрирующего органа. Все экземпляры  имеют равную юридическую силу. </w:t>
      </w:r>
    </w:p>
    <w:p w:rsidR="008317BE" w:rsidRDefault="001C28C4" w:rsidP="005A0F15">
      <w:pPr>
        <w:shd w:val="clear" w:color="auto" w:fill="FFFFFF"/>
        <w:tabs>
          <w:tab w:val="left" w:pos="567"/>
          <w:tab w:val="left" w:pos="1217"/>
        </w:tabs>
        <w:ind w:firstLine="567"/>
        <w:jc w:val="both"/>
        <w:rPr>
          <w:sz w:val="22"/>
          <w:szCs w:val="22"/>
        </w:rPr>
      </w:pPr>
      <w:r w:rsidRPr="007E2ADD">
        <w:rPr>
          <w:sz w:val="22"/>
          <w:szCs w:val="22"/>
        </w:rPr>
        <w:t>11.</w:t>
      </w:r>
      <w:r>
        <w:rPr>
          <w:sz w:val="22"/>
          <w:szCs w:val="22"/>
        </w:rPr>
        <w:t>6</w:t>
      </w:r>
      <w:r w:rsidRPr="007E2ADD">
        <w:rPr>
          <w:sz w:val="22"/>
          <w:szCs w:val="22"/>
        </w:rPr>
        <w:t>. Стороны при подписании настоящего договора пришли к соглашению по всем существенным условиям Договора.</w:t>
      </w:r>
    </w:p>
    <w:p w:rsidR="00C54503" w:rsidRPr="005A0F15" w:rsidRDefault="00C54503" w:rsidP="00CA64DF">
      <w:pPr>
        <w:pageBreakBefore/>
        <w:shd w:val="clear" w:color="auto" w:fill="FFFFFF"/>
        <w:tabs>
          <w:tab w:val="left" w:pos="567"/>
          <w:tab w:val="left" w:pos="1217"/>
        </w:tabs>
        <w:ind w:firstLine="567"/>
        <w:jc w:val="both"/>
        <w:rPr>
          <w:sz w:val="22"/>
          <w:szCs w:val="22"/>
        </w:rPr>
      </w:pPr>
      <w:bookmarkStart w:id="14" w:name="Зак1"/>
      <w:bookmarkEnd w:id="14"/>
      <w:permStart w:id="519192617" w:edGrp="everyone"/>
    </w:p>
    <w:permEnd w:id="519192617"/>
    <w:p w:rsidR="001C28C4" w:rsidRPr="00321864" w:rsidRDefault="001C28C4" w:rsidP="00C54503">
      <w:pPr>
        <w:widowControl w:val="0"/>
        <w:numPr>
          <w:ilvl w:val="0"/>
          <w:numId w:val="5"/>
        </w:numPr>
        <w:tabs>
          <w:tab w:val="left" w:pos="851"/>
        </w:tabs>
        <w:autoSpaceDE w:val="0"/>
        <w:ind w:left="714" w:hanging="357"/>
        <w:jc w:val="center"/>
        <w:rPr>
          <w:b/>
          <w:bCs/>
          <w:sz w:val="22"/>
          <w:szCs w:val="22"/>
        </w:rPr>
      </w:pPr>
      <w:r w:rsidRPr="00321864">
        <w:rPr>
          <w:b/>
          <w:bCs/>
          <w:sz w:val="22"/>
          <w:szCs w:val="22"/>
        </w:rPr>
        <w:t xml:space="preserve">Адреса, реквизиты  и подписи Сторон.   </w:t>
      </w:r>
    </w:p>
    <w:p w:rsidR="001C28C4" w:rsidRPr="007E2ADD" w:rsidRDefault="001C28C4" w:rsidP="001C28C4">
      <w:pPr>
        <w:tabs>
          <w:tab w:val="left" w:pos="567"/>
          <w:tab w:val="left" w:pos="10348"/>
          <w:tab w:val="left" w:pos="10490"/>
        </w:tabs>
        <w:spacing w:line="288" w:lineRule="auto"/>
        <w:jc w:val="center"/>
        <w:rPr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22"/>
        <w:gridCol w:w="4884"/>
      </w:tblGrid>
      <w:tr w:rsidR="001C28C4" w:rsidRPr="007E2ADD" w:rsidTr="00302936">
        <w:tc>
          <w:tcPr>
            <w:tcW w:w="5322" w:type="dxa"/>
            <w:shd w:val="clear" w:color="auto" w:fill="auto"/>
          </w:tcPr>
          <w:p w:rsidR="001C28C4" w:rsidRPr="007E2ADD" w:rsidRDefault="001C28C4" w:rsidP="00302936">
            <w:pPr>
              <w:pStyle w:val="a7"/>
              <w:snapToGrid w:val="0"/>
              <w:rPr>
                <w:rFonts w:ascii="Times New Roman" w:hAnsi="Times New Roman" w:cs="Times New Roman"/>
                <w:b/>
                <w:szCs w:val="22"/>
              </w:rPr>
            </w:pPr>
            <w:r w:rsidRPr="007E2ADD">
              <w:rPr>
                <w:rFonts w:ascii="Times New Roman" w:hAnsi="Times New Roman" w:cs="Times New Roman"/>
                <w:b/>
                <w:szCs w:val="22"/>
              </w:rPr>
              <w:t>Застройщик:</w:t>
            </w:r>
          </w:p>
          <w:p w:rsidR="001C28C4" w:rsidRPr="008A7F58" w:rsidRDefault="001C28C4" w:rsidP="00302936">
            <w:pPr>
              <w:pStyle w:val="Style5"/>
              <w:widowControl/>
              <w:ind w:right="17"/>
              <w:jc w:val="both"/>
              <w:rPr>
                <w:b/>
                <w:sz w:val="22"/>
                <w:szCs w:val="22"/>
              </w:rPr>
            </w:pPr>
            <w:r w:rsidRPr="008A7F58">
              <w:rPr>
                <w:b/>
                <w:sz w:val="22"/>
                <w:szCs w:val="22"/>
              </w:rPr>
              <w:t>ООО «</w:t>
            </w:r>
            <w:r w:rsidR="00F809BB">
              <w:rPr>
                <w:b/>
                <w:sz w:val="22"/>
                <w:szCs w:val="22"/>
              </w:rPr>
              <w:t>Строй Бизнес Групп</w:t>
            </w:r>
            <w:r w:rsidRPr="008A7F58">
              <w:rPr>
                <w:b/>
                <w:sz w:val="22"/>
                <w:szCs w:val="22"/>
              </w:rPr>
              <w:t>»</w:t>
            </w:r>
          </w:p>
          <w:p w:rsidR="0055257C" w:rsidRPr="00F809BB" w:rsidRDefault="002F4CE1" w:rsidP="0030293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F809BB">
              <w:rPr>
                <w:rStyle w:val="FontStyle15"/>
                <w:sz w:val="22"/>
                <w:szCs w:val="22"/>
              </w:rPr>
              <w:t>Адрес</w:t>
            </w:r>
            <w:r w:rsidR="001C28C4" w:rsidRPr="00F809BB">
              <w:rPr>
                <w:rStyle w:val="FontStyle15"/>
                <w:sz w:val="22"/>
                <w:szCs w:val="22"/>
              </w:rPr>
              <w:t xml:space="preserve">: </w:t>
            </w:r>
            <w:r w:rsidRPr="00F809BB">
              <w:rPr>
                <w:sz w:val="22"/>
                <w:szCs w:val="22"/>
              </w:rPr>
              <w:t xml:space="preserve">197022, </w:t>
            </w:r>
            <w:r w:rsidR="0055257C" w:rsidRPr="00F809BB">
              <w:rPr>
                <w:sz w:val="22"/>
                <w:szCs w:val="22"/>
              </w:rPr>
              <w:t>гор. Санкт-Петербург</w:t>
            </w:r>
            <w:r w:rsidRPr="00F809BB">
              <w:rPr>
                <w:sz w:val="22"/>
                <w:szCs w:val="22"/>
              </w:rPr>
              <w:t xml:space="preserve">, </w:t>
            </w:r>
          </w:p>
          <w:p w:rsidR="0055257C" w:rsidRPr="00F809BB" w:rsidRDefault="0055257C" w:rsidP="00302936">
            <w:pPr>
              <w:pStyle w:val="Style3"/>
              <w:widowControl/>
              <w:spacing w:line="240" w:lineRule="auto"/>
              <w:jc w:val="both"/>
              <w:rPr>
                <w:sz w:val="22"/>
                <w:szCs w:val="22"/>
              </w:rPr>
            </w:pPr>
            <w:r w:rsidRPr="00F809BB">
              <w:rPr>
                <w:sz w:val="22"/>
                <w:szCs w:val="22"/>
              </w:rPr>
              <w:t xml:space="preserve">ул. </w:t>
            </w:r>
            <w:r w:rsidR="002F4CE1" w:rsidRPr="00F809BB">
              <w:rPr>
                <w:sz w:val="22"/>
                <w:szCs w:val="22"/>
              </w:rPr>
              <w:t xml:space="preserve">Профессора Попова, дом № 37, </w:t>
            </w:r>
          </w:p>
          <w:p w:rsidR="001C28C4" w:rsidRPr="00F809BB" w:rsidRDefault="002F4CE1" w:rsidP="00302936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2"/>
                <w:szCs w:val="22"/>
              </w:rPr>
            </w:pPr>
            <w:r w:rsidRPr="00F809BB">
              <w:rPr>
                <w:sz w:val="22"/>
                <w:szCs w:val="22"/>
              </w:rPr>
              <w:t xml:space="preserve">корпус </w:t>
            </w:r>
            <w:proofErr w:type="spellStart"/>
            <w:r w:rsidR="0055257C" w:rsidRPr="00F809BB">
              <w:rPr>
                <w:sz w:val="22"/>
                <w:szCs w:val="22"/>
              </w:rPr>
              <w:t>лит.</w:t>
            </w:r>
            <w:r w:rsidR="00F809BB" w:rsidRPr="00F809BB">
              <w:rPr>
                <w:sz w:val="22"/>
                <w:szCs w:val="22"/>
              </w:rPr>
              <w:t>В</w:t>
            </w:r>
            <w:proofErr w:type="spellEnd"/>
            <w:r w:rsidR="00F809BB" w:rsidRPr="00F809BB">
              <w:rPr>
                <w:sz w:val="22"/>
                <w:szCs w:val="22"/>
              </w:rPr>
              <w:t>, оф.317</w:t>
            </w:r>
          </w:p>
          <w:p w:rsidR="001C28C4" w:rsidRPr="00F809BB" w:rsidRDefault="001C28C4" w:rsidP="00302936">
            <w:pPr>
              <w:pStyle w:val="Style3"/>
              <w:widowControl/>
              <w:spacing w:line="240" w:lineRule="auto"/>
              <w:jc w:val="both"/>
              <w:rPr>
                <w:rStyle w:val="FontStyle15"/>
                <w:sz w:val="22"/>
                <w:szCs w:val="22"/>
              </w:rPr>
            </w:pPr>
            <w:r w:rsidRPr="00F809BB">
              <w:rPr>
                <w:rStyle w:val="FontStyle14"/>
                <w:rFonts w:ascii="Times New Roman" w:hAnsi="Times New Roman" w:cs="Times New Roman"/>
                <w:b w:val="0"/>
              </w:rPr>
              <w:t>Телефон/факс: (812)</w:t>
            </w:r>
            <w:r w:rsidR="00F809BB" w:rsidRPr="00F809BB">
              <w:rPr>
                <w:rStyle w:val="FontStyle15"/>
                <w:sz w:val="22"/>
                <w:szCs w:val="22"/>
              </w:rPr>
              <w:t>320-78-51</w:t>
            </w:r>
          </w:p>
          <w:p w:rsidR="00F809BB" w:rsidRPr="00F809BB" w:rsidRDefault="00F809BB" w:rsidP="00F809BB">
            <w:pPr>
              <w:rPr>
                <w:sz w:val="22"/>
                <w:szCs w:val="22"/>
              </w:rPr>
            </w:pPr>
            <w:r w:rsidRPr="00F809BB">
              <w:rPr>
                <w:sz w:val="22"/>
                <w:szCs w:val="22"/>
              </w:rPr>
              <w:t>ОКПО 85508496</w:t>
            </w:r>
          </w:p>
          <w:p w:rsidR="00F809BB" w:rsidRPr="00F809BB" w:rsidRDefault="00F809BB" w:rsidP="00F809BB">
            <w:pPr>
              <w:rPr>
                <w:sz w:val="22"/>
                <w:szCs w:val="22"/>
              </w:rPr>
            </w:pPr>
            <w:r w:rsidRPr="00F809BB">
              <w:rPr>
                <w:sz w:val="22"/>
                <w:szCs w:val="22"/>
              </w:rPr>
              <w:t>ОГРН 1157847024720</w:t>
            </w:r>
          </w:p>
          <w:p w:rsidR="00F809BB" w:rsidRPr="00F809BB" w:rsidRDefault="00F809BB" w:rsidP="00F809BB">
            <w:pPr>
              <w:rPr>
                <w:sz w:val="22"/>
                <w:szCs w:val="22"/>
              </w:rPr>
            </w:pPr>
            <w:r w:rsidRPr="00F809BB">
              <w:rPr>
                <w:sz w:val="22"/>
                <w:szCs w:val="22"/>
              </w:rPr>
              <w:t>ИНН  7813213015  КПП 781301001</w:t>
            </w:r>
          </w:p>
          <w:p w:rsidR="00F809BB" w:rsidRDefault="00F809BB" w:rsidP="00F809BB">
            <w:pPr>
              <w:rPr>
                <w:sz w:val="22"/>
                <w:szCs w:val="22"/>
              </w:rPr>
            </w:pPr>
            <w:r w:rsidRPr="00F809BB">
              <w:rPr>
                <w:sz w:val="22"/>
                <w:szCs w:val="22"/>
              </w:rPr>
              <w:t xml:space="preserve">Р/с 40702810490110000830   </w:t>
            </w:r>
          </w:p>
          <w:p w:rsidR="00F809BB" w:rsidRPr="00F809BB" w:rsidRDefault="00F809BB" w:rsidP="00F809BB">
            <w:pPr>
              <w:rPr>
                <w:sz w:val="22"/>
                <w:szCs w:val="22"/>
              </w:rPr>
            </w:pPr>
            <w:r w:rsidRPr="00F809BB">
              <w:rPr>
                <w:sz w:val="22"/>
                <w:szCs w:val="22"/>
              </w:rPr>
              <w:t>в  ПАО "БАНК САНКТ-ПЕТЕРБУРГ"</w:t>
            </w:r>
          </w:p>
          <w:p w:rsidR="00F809BB" w:rsidRPr="00F809BB" w:rsidRDefault="00F809BB" w:rsidP="00F809BB">
            <w:pPr>
              <w:rPr>
                <w:sz w:val="22"/>
                <w:szCs w:val="22"/>
              </w:rPr>
            </w:pPr>
            <w:r w:rsidRPr="00F809BB">
              <w:rPr>
                <w:sz w:val="22"/>
                <w:szCs w:val="22"/>
              </w:rPr>
              <w:t>БИК 044030790</w:t>
            </w:r>
          </w:p>
          <w:p w:rsidR="00F809BB" w:rsidRPr="00F809BB" w:rsidRDefault="00F809BB" w:rsidP="00F809BB">
            <w:pPr>
              <w:rPr>
                <w:sz w:val="22"/>
                <w:szCs w:val="22"/>
              </w:rPr>
            </w:pPr>
            <w:r w:rsidRPr="00F809BB">
              <w:rPr>
                <w:sz w:val="22"/>
                <w:szCs w:val="22"/>
              </w:rPr>
              <w:t>к/</w:t>
            </w:r>
            <w:proofErr w:type="spellStart"/>
            <w:r w:rsidRPr="00F809BB">
              <w:rPr>
                <w:sz w:val="22"/>
                <w:szCs w:val="22"/>
              </w:rPr>
              <w:t>сч</w:t>
            </w:r>
            <w:proofErr w:type="spellEnd"/>
            <w:r w:rsidRPr="00F809BB">
              <w:rPr>
                <w:sz w:val="22"/>
                <w:szCs w:val="22"/>
              </w:rPr>
              <w:t xml:space="preserve"> 30101810900000000790</w:t>
            </w:r>
          </w:p>
          <w:p w:rsidR="001C28C4" w:rsidRPr="00F809BB" w:rsidRDefault="001C28C4" w:rsidP="00302936">
            <w:pPr>
              <w:pStyle w:val="Style3"/>
              <w:widowControl/>
              <w:spacing w:line="240" w:lineRule="auto"/>
              <w:ind w:right="17"/>
              <w:jc w:val="both"/>
              <w:rPr>
                <w:rStyle w:val="FontStyle15"/>
                <w:sz w:val="22"/>
                <w:szCs w:val="22"/>
              </w:rPr>
            </w:pPr>
          </w:p>
          <w:p w:rsidR="001C28C4" w:rsidRPr="00F809BB" w:rsidRDefault="001C28C4" w:rsidP="00302936">
            <w:pPr>
              <w:pStyle w:val="Style3"/>
              <w:widowControl/>
              <w:spacing w:line="240" w:lineRule="auto"/>
              <w:ind w:right="17"/>
              <w:jc w:val="both"/>
              <w:rPr>
                <w:rStyle w:val="FontStyle15"/>
                <w:sz w:val="22"/>
                <w:szCs w:val="22"/>
              </w:rPr>
            </w:pPr>
          </w:p>
          <w:p w:rsidR="001C28C4" w:rsidRPr="00F809BB" w:rsidRDefault="00F809BB" w:rsidP="00302936">
            <w:pPr>
              <w:pStyle w:val="a7"/>
              <w:rPr>
                <w:rFonts w:ascii="Times New Roman" w:hAnsi="Times New Roman" w:cs="Times New Roman"/>
                <w:szCs w:val="22"/>
              </w:rPr>
            </w:pPr>
            <w:r w:rsidRPr="00F809BB">
              <w:rPr>
                <w:rFonts w:ascii="Times New Roman" w:hAnsi="Times New Roman" w:cs="Times New Roman"/>
                <w:szCs w:val="22"/>
              </w:rPr>
              <w:t xml:space="preserve"> ______________  Абрамов О.А.</w:t>
            </w:r>
          </w:p>
          <w:p w:rsidR="001C28C4" w:rsidRPr="007E2ADD" w:rsidRDefault="001C28C4" w:rsidP="00302936">
            <w:pPr>
              <w:pStyle w:val="a7"/>
              <w:rPr>
                <w:szCs w:val="22"/>
              </w:rPr>
            </w:pPr>
          </w:p>
        </w:tc>
        <w:tc>
          <w:tcPr>
            <w:tcW w:w="4884" w:type="dxa"/>
            <w:shd w:val="clear" w:color="auto" w:fill="auto"/>
          </w:tcPr>
          <w:p w:rsidR="001C28C4" w:rsidRPr="007E2ADD" w:rsidRDefault="001C28C4" w:rsidP="00302936">
            <w:pPr>
              <w:pStyle w:val="3"/>
              <w:snapToGrid w:val="0"/>
              <w:spacing w:before="0"/>
              <w:ind w:left="0" w:firstLine="0"/>
              <w:rPr>
                <w:szCs w:val="22"/>
              </w:rPr>
            </w:pPr>
            <w:r w:rsidRPr="007E2ADD">
              <w:rPr>
                <w:szCs w:val="22"/>
              </w:rPr>
              <w:t>Участник долевого строительства:</w:t>
            </w:r>
          </w:p>
          <w:p w:rsidR="001C28C4" w:rsidRPr="002F4CE1" w:rsidRDefault="00F809BB" w:rsidP="00302936">
            <w:pPr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ФИО</w:t>
            </w:r>
          </w:p>
          <w:p w:rsidR="00F809BB" w:rsidRDefault="00D646A5" w:rsidP="00D646A5">
            <w:pPr>
              <w:rPr>
                <w:sz w:val="22"/>
                <w:szCs w:val="22"/>
              </w:rPr>
            </w:pPr>
            <w:r w:rsidRPr="00B4722A">
              <w:rPr>
                <w:sz w:val="22"/>
                <w:szCs w:val="22"/>
              </w:rPr>
              <w:t xml:space="preserve">паспорт </w:t>
            </w:r>
          </w:p>
          <w:p w:rsidR="00F809BB" w:rsidRDefault="00D646A5" w:rsidP="00D646A5">
            <w:pPr>
              <w:rPr>
                <w:sz w:val="22"/>
                <w:szCs w:val="22"/>
              </w:rPr>
            </w:pPr>
            <w:r w:rsidRPr="00B4722A">
              <w:rPr>
                <w:sz w:val="22"/>
                <w:szCs w:val="22"/>
              </w:rPr>
              <w:t xml:space="preserve">выдан </w:t>
            </w:r>
          </w:p>
          <w:p w:rsidR="00D646A5" w:rsidRPr="00B4722A" w:rsidRDefault="00D646A5" w:rsidP="00D646A5">
            <w:pPr>
              <w:rPr>
                <w:sz w:val="22"/>
                <w:szCs w:val="22"/>
                <w:highlight w:val="yellow"/>
              </w:rPr>
            </w:pPr>
            <w:r w:rsidRPr="00B4722A">
              <w:rPr>
                <w:sz w:val="22"/>
                <w:szCs w:val="22"/>
              </w:rPr>
              <w:t>код подразде</w:t>
            </w:r>
            <w:r>
              <w:rPr>
                <w:sz w:val="22"/>
                <w:szCs w:val="22"/>
              </w:rPr>
              <w:t xml:space="preserve">ления </w:t>
            </w:r>
          </w:p>
          <w:p w:rsidR="00A05AF1" w:rsidRPr="002F4CE1" w:rsidRDefault="00A05AF1" w:rsidP="00302936">
            <w:pPr>
              <w:rPr>
                <w:b/>
                <w:sz w:val="22"/>
                <w:szCs w:val="22"/>
                <w:highlight w:val="yellow"/>
              </w:rPr>
            </w:pPr>
          </w:p>
          <w:p w:rsidR="00A05AF1" w:rsidRPr="002F4CE1" w:rsidRDefault="00A05AF1" w:rsidP="00302936">
            <w:pPr>
              <w:rPr>
                <w:sz w:val="22"/>
                <w:szCs w:val="22"/>
                <w:highlight w:val="yellow"/>
              </w:rPr>
            </w:pPr>
          </w:p>
          <w:p w:rsidR="006468B1" w:rsidRPr="003A16F6" w:rsidRDefault="00D646A5" w:rsidP="00302936">
            <w:pPr>
              <w:rPr>
                <w:sz w:val="22"/>
                <w:szCs w:val="22"/>
              </w:rPr>
            </w:pPr>
            <w:r w:rsidRPr="00D646A5">
              <w:rPr>
                <w:sz w:val="22"/>
                <w:szCs w:val="22"/>
              </w:rPr>
              <w:t xml:space="preserve">тел.: </w:t>
            </w:r>
          </w:p>
          <w:p w:rsidR="006468B1" w:rsidRPr="00CA64DF" w:rsidRDefault="006468B1" w:rsidP="00302936">
            <w:pPr>
              <w:rPr>
                <w:sz w:val="22"/>
                <w:szCs w:val="22"/>
              </w:rPr>
            </w:pPr>
          </w:p>
          <w:p w:rsidR="006468B1" w:rsidRPr="00CA64DF" w:rsidRDefault="006468B1" w:rsidP="00302936">
            <w:pPr>
              <w:rPr>
                <w:sz w:val="22"/>
                <w:szCs w:val="22"/>
              </w:rPr>
            </w:pPr>
          </w:p>
          <w:p w:rsidR="0055257C" w:rsidRDefault="0055257C" w:rsidP="00302936">
            <w:pPr>
              <w:rPr>
                <w:sz w:val="22"/>
                <w:szCs w:val="22"/>
              </w:rPr>
            </w:pPr>
          </w:p>
          <w:p w:rsidR="0055257C" w:rsidRPr="00CA64DF" w:rsidRDefault="0055257C" w:rsidP="00302936">
            <w:pPr>
              <w:rPr>
                <w:sz w:val="22"/>
                <w:szCs w:val="22"/>
              </w:rPr>
            </w:pPr>
          </w:p>
          <w:p w:rsidR="00DA0DDC" w:rsidRDefault="00DA0DDC" w:rsidP="00DA0DDC">
            <w:pPr>
              <w:rPr>
                <w:sz w:val="22"/>
                <w:szCs w:val="22"/>
              </w:rPr>
            </w:pPr>
            <w:bookmarkStart w:id="15" w:name="ФИО1"/>
          </w:p>
          <w:p w:rsidR="00F809BB" w:rsidRPr="00CA64DF" w:rsidRDefault="00F809BB" w:rsidP="00DA0DDC">
            <w:pPr>
              <w:rPr>
                <w:sz w:val="22"/>
                <w:szCs w:val="22"/>
              </w:rPr>
            </w:pPr>
          </w:p>
          <w:p w:rsidR="001C28C4" w:rsidRPr="00CA64DF" w:rsidRDefault="00DA0DDC" w:rsidP="00DA0DDC">
            <w:pPr>
              <w:rPr>
                <w:sz w:val="22"/>
                <w:szCs w:val="22"/>
              </w:rPr>
            </w:pPr>
            <w:r w:rsidRPr="003E4509">
              <w:rPr>
                <w:sz w:val="22"/>
                <w:szCs w:val="22"/>
              </w:rPr>
              <w:t>__________________</w:t>
            </w:r>
            <w:r>
              <w:rPr>
                <w:sz w:val="22"/>
                <w:szCs w:val="22"/>
              </w:rPr>
              <w:t xml:space="preserve">  </w:t>
            </w:r>
            <w:bookmarkEnd w:id="15"/>
            <w:r w:rsidR="00F809BB">
              <w:rPr>
                <w:sz w:val="22"/>
                <w:szCs w:val="22"/>
              </w:rPr>
              <w:t>ФИО</w:t>
            </w:r>
          </w:p>
        </w:tc>
      </w:tr>
    </w:tbl>
    <w:p w:rsidR="001C28C4" w:rsidRPr="0059095A" w:rsidRDefault="001C28C4" w:rsidP="00E75A8C">
      <w:pPr>
        <w:pageBreakBefore/>
        <w:tabs>
          <w:tab w:val="left" w:pos="8078"/>
        </w:tabs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</w:t>
      </w:r>
      <w:r w:rsidRPr="0059095A">
        <w:t xml:space="preserve">Приложение №1 к </w:t>
      </w:r>
    </w:p>
    <w:p w:rsidR="001C28C4" w:rsidRPr="0059095A" w:rsidRDefault="001C28C4" w:rsidP="001C28C4">
      <w:pPr>
        <w:tabs>
          <w:tab w:val="left" w:pos="8078"/>
        </w:tabs>
        <w:ind w:left="6946"/>
      </w:pPr>
      <w:r w:rsidRPr="00227CDF">
        <w:rPr>
          <w:rFonts w:eastAsia="Calibri"/>
          <w:lang w:eastAsia="en-US"/>
        </w:rPr>
        <w:t>Договору участия в долевом строительстве</w:t>
      </w:r>
      <w:r w:rsidRPr="0059095A">
        <w:t xml:space="preserve">  </w:t>
      </w:r>
    </w:p>
    <w:p w:rsidR="00D646A5" w:rsidRDefault="00D646A5" w:rsidP="0055257C">
      <w:pPr>
        <w:ind w:left="6946"/>
      </w:pPr>
      <w:r w:rsidRPr="00D646A5">
        <w:t xml:space="preserve">№ </w:t>
      </w:r>
      <w:r w:rsidR="00F809BB">
        <w:t>____</w:t>
      </w:r>
    </w:p>
    <w:p w:rsidR="001C28C4" w:rsidRPr="007E2ADD" w:rsidRDefault="00D646A5" w:rsidP="00D646A5">
      <w:pPr>
        <w:ind w:left="5664"/>
        <w:jc w:val="center"/>
        <w:rPr>
          <w:b/>
          <w:sz w:val="22"/>
          <w:szCs w:val="22"/>
        </w:rPr>
      </w:pPr>
      <w:r>
        <w:t xml:space="preserve"> </w:t>
      </w:r>
      <w:r w:rsidRPr="00D646A5">
        <w:t xml:space="preserve">от </w:t>
      </w:r>
      <w:r w:rsidR="00F809BB">
        <w:t>_____</w:t>
      </w:r>
    </w:p>
    <w:p w:rsidR="001C28C4" w:rsidRPr="007E2ADD" w:rsidRDefault="001C28C4" w:rsidP="001C28C4">
      <w:pPr>
        <w:jc w:val="center"/>
        <w:rPr>
          <w:b/>
          <w:sz w:val="22"/>
          <w:szCs w:val="22"/>
        </w:rPr>
      </w:pPr>
    </w:p>
    <w:p w:rsidR="001C28C4" w:rsidRPr="007E2ADD" w:rsidRDefault="001C28C4" w:rsidP="001C28C4">
      <w:pPr>
        <w:rPr>
          <w:b/>
          <w:sz w:val="22"/>
          <w:szCs w:val="22"/>
        </w:rPr>
      </w:pPr>
      <w:r w:rsidRPr="007E2ADD">
        <w:rPr>
          <w:b/>
          <w:sz w:val="22"/>
          <w:szCs w:val="22"/>
        </w:rPr>
        <w:t>План объекта долевого строительства:</w:t>
      </w:r>
    </w:p>
    <w:p w:rsidR="00D646A5" w:rsidRPr="007E2ADD" w:rsidRDefault="00DA0DDC" w:rsidP="00D646A5">
      <w:pPr>
        <w:rPr>
          <w:sz w:val="22"/>
          <w:szCs w:val="22"/>
        </w:rPr>
      </w:pPr>
      <w:r w:rsidRPr="009B7FFA">
        <w:rPr>
          <w:b/>
          <w:sz w:val="22"/>
          <w:szCs w:val="22"/>
        </w:rPr>
        <w:t xml:space="preserve">Квартира </w:t>
      </w:r>
      <w:r w:rsidR="00F809BB">
        <w:rPr>
          <w:b/>
          <w:sz w:val="22"/>
          <w:szCs w:val="22"/>
        </w:rPr>
        <w:t>___</w:t>
      </w:r>
      <w:r w:rsidRPr="009B7FFA">
        <w:rPr>
          <w:b/>
          <w:sz w:val="22"/>
          <w:szCs w:val="22"/>
        </w:rPr>
        <w:t xml:space="preserve"> на </w:t>
      </w:r>
      <w:r w:rsidR="00F809BB">
        <w:rPr>
          <w:b/>
          <w:sz w:val="22"/>
          <w:szCs w:val="22"/>
        </w:rPr>
        <w:t>___</w:t>
      </w:r>
      <w:r w:rsidRPr="009B7FFA">
        <w:rPr>
          <w:b/>
          <w:sz w:val="22"/>
          <w:szCs w:val="22"/>
        </w:rPr>
        <w:t xml:space="preserve"> этаже</w:t>
      </w:r>
    </w:p>
    <w:p w:rsidR="00D646A5" w:rsidRPr="00DB67F6" w:rsidRDefault="00DA0DDC" w:rsidP="00D646A5">
      <w:pPr>
        <w:rPr>
          <w:b/>
          <w:sz w:val="22"/>
          <w:szCs w:val="22"/>
        </w:rPr>
      </w:pPr>
      <w:r w:rsidRPr="00F809BB">
        <w:rPr>
          <w:b/>
          <w:sz w:val="22"/>
          <w:szCs w:val="22"/>
        </w:rPr>
        <w:t xml:space="preserve">Строительные оси  - </w:t>
      </w:r>
      <w:r w:rsidR="00F809BB">
        <w:rPr>
          <w:b/>
          <w:sz w:val="22"/>
          <w:szCs w:val="22"/>
        </w:rPr>
        <w:t>____</w:t>
      </w:r>
    </w:p>
    <w:p w:rsidR="00D646A5" w:rsidRDefault="00D646A5" w:rsidP="00D646A5">
      <w:pPr>
        <w:rPr>
          <w:noProof/>
          <w:sz w:val="22"/>
          <w:szCs w:val="22"/>
          <w:lang w:eastAsia="ru-RU"/>
        </w:rPr>
      </w:pPr>
      <w:bookmarkStart w:id="16" w:name="Закладка2"/>
      <w:bookmarkEnd w:id="16"/>
    </w:p>
    <w:p w:rsidR="00F809BB" w:rsidRDefault="00F809BB" w:rsidP="00D646A5">
      <w:pPr>
        <w:rPr>
          <w:noProof/>
          <w:sz w:val="22"/>
          <w:szCs w:val="22"/>
          <w:lang w:eastAsia="ru-RU"/>
        </w:rPr>
      </w:pPr>
    </w:p>
    <w:p w:rsidR="00F809BB" w:rsidRDefault="00F809BB" w:rsidP="00D646A5">
      <w:pPr>
        <w:rPr>
          <w:noProof/>
          <w:sz w:val="22"/>
          <w:szCs w:val="22"/>
          <w:lang w:eastAsia="ru-RU"/>
        </w:rPr>
      </w:pPr>
    </w:p>
    <w:p w:rsidR="00F809BB" w:rsidRPr="007E2ADD" w:rsidRDefault="00F809BB" w:rsidP="00D646A5">
      <w:pPr>
        <w:rPr>
          <w:sz w:val="22"/>
          <w:szCs w:val="22"/>
        </w:rPr>
      </w:pPr>
    </w:p>
    <w:p w:rsidR="00D646A5" w:rsidRPr="00A247E2" w:rsidRDefault="00D646A5" w:rsidP="00D646A5">
      <w:pPr>
        <w:rPr>
          <w:b/>
          <w:sz w:val="22"/>
          <w:szCs w:val="22"/>
        </w:rPr>
      </w:pPr>
    </w:p>
    <w:p w:rsidR="001C28C4" w:rsidRPr="005F03EF" w:rsidRDefault="001C28C4" w:rsidP="001C28C4">
      <w:pPr>
        <w:rPr>
          <w:b/>
          <w:sz w:val="22"/>
          <w:szCs w:val="22"/>
        </w:rPr>
      </w:pPr>
      <w:r w:rsidRPr="005F03EF">
        <w:rPr>
          <w:b/>
          <w:sz w:val="22"/>
          <w:szCs w:val="22"/>
        </w:rPr>
        <w:t>Застройщик:</w:t>
      </w:r>
    </w:p>
    <w:p w:rsidR="00FB0F18" w:rsidRDefault="001C28C4" w:rsidP="001C28C4">
      <w:pPr>
        <w:rPr>
          <w:b/>
        </w:rPr>
      </w:pPr>
      <w:r>
        <w:rPr>
          <w:bCs/>
        </w:rPr>
        <w:t>ООО «</w:t>
      </w:r>
      <w:r w:rsidR="00F809BB">
        <w:rPr>
          <w:bCs/>
        </w:rPr>
        <w:t>Строй Бизнес Групп</w:t>
      </w:r>
      <w:r>
        <w:rPr>
          <w:bCs/>
        </w:rPr>
        <w:t>»</w:t>
      </w:r>
      <w:r>
        <w:rPr>
          <w:b/>
        </w:rPr>
        <w:t xml:space="preserve">   </w:t>
      </w:r>
    </w:p>
    <w:p w:rsidR="00FB0F18" w:rsidRDefault="00FB0F18" w:rsidP="001C28C4">
      <w:pPr>
        <w:rPr>
          <w:b/>
        </w:rPr>
      </w:pPr>
    </w:p>
    <w:p w:rsidR="001C28C4" w:rsidRPr="005F03EF" w:rsidRDefault="001C28C4" w:rsidP="001C28C4">
      <w:pPr>
        <w:rPr>
          <w:rStyle w:val="FontStyle14"/>
          <w:bCs w:val="0"/>
        </w:rPr>
      </w:pPr>
      <w:r>
        <w:rPr>
          <w:b/>
        </w:rPr>
        <w:t xml:space="preserve"> </w:t>
      </w:r>
      <w:r w:rsidRPr="007E2ADD">
        <w:t xml:space="preserve">______________ </w:t>
      </w:r>
      <w:r w:rsidR="00F809BB">
        <w:rPr>
          <w:b/>
          <w:sz w:val="22"/>
          <w:szCs w:val="22"/>
        </w:rPr>
        <w:t>Абрамов О.А.</w:t>
      </w:r>
    </w:p>
    <w:p w:rsidR="001C28C4" w:rsidRPr="00A247E2" w:rsidRDefault="001C28C4" w:rsidP="001C28C4">
      <w:pPr>
        <w:rPr>
          <w:sz w:val="22"/>
          <w:szCs w:val="22"/>
        </w:rPr>
      </w:pPr>
      <w:r w:rsidRPr="007E2ADD">
        <w:rPr>
          <w:b/>
          <w:sz w:val="22"/>
          <w:szCs w:val="22"/>
        </w:rPr>
        <w:t xml:space="preserve"> </w:t>
      </w:r>
    </w:p>
    <w:p w:rsidR="00FB0F18" w:rsidRDefault="001C28C4" w:rsidP="00FB0F18">
      <w:pPr>
        <w:rPr>
          <w:sz w:val="22"/>
          <w:szCs w:val="22"/>
        </w:rPr>
      </w:pPr>
      <w:r w:rsidRPr="007E2ADD">
        <w:rPr>
          <w:b/>
          <w:sz w:val="22"/>
          <w:szCs w:val="22"/>
        </w:rPr>
        <w:t>Участник долевого строительства</w:t>
      </w:r>
      <w:r w:rsidRPr="007E2AD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</w:p>
    <w:p w:rsidR="00DA0DDC" w:rsidRPr="001701F9" w:rsidRDefault="00DA0DDC" w:rsidP="00DA0DDC">
      <w:pPr>
        <w:rPr>
          <w:sz w:val="12"/>
          <w:szCs w:val="12"/>
        </w:rPr>
      </w:pPr>
      <w:bookmarkStart w:id="17" w:name="ФИО2"/>
    </w:p>
    <w:p w:rsidR="00B10BC9" w:rsidRPr="00830F85" w:rsidRDefault="00DA0DDC" w:rsidP="00DA0DDC">
      <w:pPr>
        <w:rPr>
          <w:sz w:val="22"/>
          <w:szCs w:val="22"/>
        </w:rPr>
      </w:pPr>
      <w:r w:rsidRPr="003E4509">
        <w:rPr>
          <w:sz w:val="22"/>
          <w:szCs w:val="22"/>
        </w:rPr>
        <w:t>______________</w:t>
      </w:r>
      <w:bookmarkEnd w:id="17"/>
      <w:r w:rsidR="00F809BB">
        <w:rPr>
          <w:sz w:val="22"/>
          <w:szCs w:val="22"/>
        </w:rPr>
        <w:t>ФИО</w:t>
      </w:r>
      <w:r w:rsidR="00FB0F18" w:rsidRPr="007E2ADD">
        <w:rPr>
          <w:b/>
          <w:sz w:val="22"/>
          <w:szCs w:val="22"/>
        </w:rPr>
        <w:t xml:space="preserve"> </w:t>
      </w:r>
    </w:p>
    <w:p w:rsidR="001C28C4" w:rsidRPr="00830F85" w:rsidRDefault="001C28C4" w:rsidP="005A0F15">
      <w:pPr>
        <w:pageBreakBefore/>
        <w:tabs>
          <w:tab w:val="left" w:pos="8078"/>
        </w:tabs>
        <w:ind w:left="6946"/>
      </w:pPr>
    </w:p>
    <w:p w:rsidR="001C28C4" w:rsidRPr="0059095A" w:rsidRDefault="001C28C4" w:rsidP="001C28C4">
      <w:pPr>
        <w:tabs>
          <w:tab w:val="left" w:pos="8078"/>
        </w:tabs>
        <w:ind w:left="6946"/>
      </w:pPr>
      <w:r w:rsidRPr="0059095A">
        <w:t xml:space="preserve">Приложение №2 к </w:t>
      </w:r>
    </w:p>
    <w:p w:rsidR="001C28C4" w:rsidRPr="0059095A" w:rsidRDefault="001C28C4" w:rsidP="001C28C4">
      <w:pPr>
        <w:tabs>
          <w:tab w:val="left" w:pos="8078"/>
        </w:tabs>
        <w:ind w:left="6946"/>
      </w:pPr>
      <w:r w:rsidRPr="00227CDF">
        <w:rPr>
          <w:rFonts w:eastAsia="Calibri"/>
          <w:lang w:eastAsia="en-US"/>
        </w:rPr>
        <w:t>Договору участия в долевом строительстве</w:t>
      </w:r>
      <w:r w:rsidRPr="0059095A">
        <w:t xml:space="preserve">  </w:t>
      </w:r>
    </w:p>
    <w:p w:rsidR="00D646A5" w:rsidRDefault="00D646A5" w:rsidP="0055257C">
      <w:pPr>
        <w:ind w:left="6946"/>
      </w:pPr>
      <w:r w:rsidRPr="00D646A5">
        <w:t xml:space="preserve">№ </w:t>
      </w:r>
      <w:r w:rsidR="00F809BB">
        <w:t>___</w:t>
      </w:r>
    </w:p>
    <w:p w:rsidR="001C28C4" w:rsidRDefault="00D646A5" w:rsidP="00D646A5">
      <w:pPr>
        <w:ind w:left="4956" w:firstLine="708"/>
        <w:jc w:val="center"/>
      </w:pPr>
      <w:r w:rsidRPr="00D646A5">
        <w:t xml:space="preserve">от </w:t>
      </w:r>
      <w:r w:rsidR="00F809BB">
        <w:t>___</w:t>
      </w:r>
    </w:p>
    <w:p w:rsidR="00D646A5" w:rsidRPr="007E2ADD" w:rsidRDefault="00D646A5" w:rsidP="00D646A5">
      <w:pPr>
        <w:ind w:left="4956" w:firstLine="708"/>
        <w:jc w:val="center"/>
        <w:rPr>
          <w:b/>
          <w:sz w:val="22"/>
          <w:szCs w:val="22"/>
        </w:rPr>
      </w:pPr>
    </w:p>
    <w:p w:rsidR="001C28C4" w:rsidRDefault="001C28C4" w:rsidP="001C28C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Местоположение </w:t>
      </w:r>
      <w:r w:rsidRPr="007E2ADD">
        <w:rPr>
          <w:b/>
          <w:sz w:val="22"/>
          <w:szCs w:val="22"/>
        </w:rPr>
        <w:t xml:space="preserve"> объекта долевого строительства:</w:t>
      </w:r>
    </w:p>
    <w:p w:rsidR="00D646A5" w:rsidRPr="00A05AF1" w:rsidRDefault="00D646A5" w:rsidP="00D646A5">
      <w:pPr>
        <w:rPr>
          <w:b/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</w:t>
      </w:r>
    </w:p>
    <w:p w:rsidR="00D646A5" w:rsidRDefault="00D646A5" w:rsidP="00D646A5">
      <w:pPr>
        <w:rPr>
          <w:sz w:val="22"/>
          <w:szCs w:val="22"/>
        </w:rPr>
      </w:pPr>
    </w:p>
    <w:p w:rsidR="00D646A5" w:rsidRDefault="00D646A5" w:rsidP="00D646A5">
      <w:pPr>
        <w:rPr>
          <w:sz w:val="22"/>
          <w:szCs w:val="22"/>
        </w:rPr>
      </w:pPr>
      <w:bookmarkStart w:id="18" w:name="Закладка1"/>
      <w:bookmarkEnd w:id="18"/>
    </w:p>
    <w:p w:rsidR="00F809BB" w:rsidRPr="007E2ADD" w:rsidRDefault="00F809BB" w:rsidP="00D646A5">
      <w:pPr>
        <w:rPr>
          <w:sz w:val="22"/>
          <w:szCs w:val="22"/>
        </w:rPr>
      </w:pPr>
    </w:p>
    <w:p w:rsidR="00E85AF9" w:rsidRPr="005F03EF" w:rsidRDefault="00E85AF9" w:rsidP="00E85AF9">
      <w:pPr>
        <w:rPr>
          <w:b/>
          <w:sz w:val="22"/>
          <w:szCs w:val="22"/>
        </w:rPr>
      </w:pPr>
      <w:r w:rsidRPr="005F03EF">
        <w:rPr>
          <w:b/>
          <w:sz w:val="22"/>
          <w:szCs w:val="22"/>
        </w:rPr>
        <w:t>Застройщик:</w:t>
      </w:r>
    </w:p>
    <w:p w:rsidR="00E85AF9" w:rsidRDefault="00E85AF9" w:rsidP="00E85AF9">
      <w:pPr>
        <w:rPr>
          <w:b/>
        </w:rPr>
      </w:pPr>
      <w:r>
        <w:rPr>
          <w:bCs/>
        </w:rPr>
        <w:t>ООО «</w:t>
      </w:r>
      <w:r w:rsidR="00F809BB">
        <w:rPr>
          <w:bCs/>
        </w:rPr>
        <w:t>Строй Бизнес Групп</w:t>
      </w:r>
      <w:r>
        <w:rPr>
          <w:bCs/>
        </w:rPr>
        <w:t>»</w:t>
      </w:r>
      <w:r>
        <w:rPr>
          <w:b/>
        </w:rPr>
        <w:t xml:space="preserve">   </w:t>
      </w:r>
    </w:p>
    <w:p w:rsidR="00E85AF9" w:rsidRDefault="00E85AF9" w:rsidP="00E85AF9">
      <w:pPr>
        <w:rPr>
          <w:b/>
        </w:rPr>
      </w:pPr>
    </w:p>
    <w:p w:rsidR="00E85AF9" w:rsidRPr="005F03EF" w:rsidRDefault="00E85AF9" w:rsidP="00E85AF9">
      <w:pPr>
        <w:rPr>
          <w:rStyle w:val="FontStyle14"/>
          <w:bCs w:val="0"/>
        </w:rPr>
      </w:pPr>
      <w:r>
        <w:rPr>
          <w:b/>
        </w:rPr>
        <w:t xml:space="preserve"> </w:t>
      </w:r>
      <w:r w:rsidRPr="007E2ADD">
        <w:t xml:space="preserve">______________ </w:t>
      </w:r>
      <w:r w:rsidR="00F809BB">
        <w:rPr>
          <w:b/>
          <w:sz w:val="22"/>
          <w:szCs w:val="22"/>
        </w:rPr>
        <w:t>Абрамов О.А.</w:t>
      </w:r>
    </w:p>
    <w:p w:rsidR="00E85AF9" w:rsidRPr="00A247E2" w:rsidRDefault="00E85AF9" w:rsidP="00E85AF9">
      <w:pPr>
        <w:rPr>
          <w:sz w:val="22"/>
          <w:szCs w:val="22"/>
        </w:rPr>
      </w:pPr>
      <w:r w:rsidRPr="007E2ADD">
        <w:rPr>
          <w:b/>
          <w:sz w:val="22"/>
          <w:szCs w:val="22"/>
        </w:rPr>
        <w:t xml:space="preserve"> </w:t>
      </w:r>
    </w:p>
    <w:p w:rsidR="00E85AF9" w:rsidRDefault="00E85AF9" w:rsidP="00E85AF9">
      <w:pPr>
        <w:rPr>
          <w:sz w:val="22"/>
          <w:szCs w:val="22"/>
        </w:rPr>
      </w:pPr>
      <w:r w:rsidRPr="007E2ADD">
        <w:rPr>
          <w:b/>
          <w:sz w:val="22"/>
          <w:szCs w:val="22"/>
        </w:rPr>
        <w:t>Участник долевого строительства</w:t>
      </w:r>
      <w:r w:rsidRPr="007E2AD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</w:p>
    <w:p w:rsidR="00DA0DDC" w:rsidRPr="001701F9" w:rsidRDefault="00DA0DDC" w:rsidP="00DA0DDC">
      <w:pPr>
        <w:rPr>
          <w:sz w:val="12"/>
          <w:szCs w:val="12"/>
        </w:rPr>
      </w:pPr>
      <w:bookmarkStart w:id="19" w:name="ФИО3"/>
    </w:p>
    <w:p w:rsidR="00E85AF9" w:rsidRPr="00830F85" w:rsidRDefault="00DA0DDC" w:rsidP="00DA0DDC">
      <w:pPr>
        <w:rPr>
          <w:sz w:val="22"/>
          <w:szCs w:val="22"/>
        </w:rPr>
      </w:pPr>
      <w:r w:rsidRPr="003E4509">
        <w:rPr>
          <w:sz w:val="22"/>
          <w:szCs w:val="22"/>
        </w:rPr>
        <w:t>______________</w:t>
      </w:r>
      <w:r>
        <w:rPr>
          <w:sz w:val="22"/>
          <w:szCs w:val="22"/>
        </w:rPr>
        <w:t xml:space="preserve">   </w:t>
      </w:r>
      <w:bookmarkEnd w:id="19"/>
      <w:r w:rsidR="00F809BB">
        <w:rPr>
          <w:b/>
          <w:sz w:val="22"/>
          <w:szCs w:val="22"/>
        </w:rPr>
        <w:t>ФИО</w:t>
      </w:r>
    </w:p>
    <w:p w:rsidR="001C28C4" w:rsidRDefault="001C28C4" w:rsidP="001C28C4"/>
    <w:p w:rsidR="001C28C4" w:rsidRDefault="001C28C4" w:rsidP="005A0F15">
      <w:pPr>
        <w:pageBreakBefore/>
      </w:pPr>
    </w:p>
    <w:p w:rsidR="00E85AF9" w:rsidRPr="0059095A" w:rsidRDefault="00E85AF9" w:rsidP="00E85AF9">
      <w:pPr>
        <w:tabs>
          <w:tab w:val="left" w:pos="8078"/>
        </w:tabs>
        <w:ind w:left="6946"/>
      </w:pPr>
      <w:r w:rsidRPr="0059095A">
        <w:t>Приложение №</w:t>
      </w:r>
      <w:r>
        <w:t>3</w:t>
      </w:r>
      <w:r w:rsidRPr="0059095A">
        <w:t xml:space="preserve"> к </w:t>
      </w:r>
    </w:p>
    <w:p w:rsidR="00E85AF9" w:rsidRPr="0059095A" w:rsidRDefault="00E85AF9" w:rsidP="00E85AF9">
      <w:pPr>
        <w:tabs>
          <w:tab w:val="left" w:pos="8078"/>
        </w:tabs>
        <w:ind w:left="6946"/>
      </w:pPr>
      <w:r w:rsidRPr="00227CDF">
        <w:rPr>
          <w:rFonts w:eastAsia="Calibri"/>
          <w:lang w:eastAsia="en-US"/>
        </w:rPr>
        <w:t>Договору участия в долевом строительстве</w:t>
      </w:r>
      <w:r w:rsidRPr="0059095A">
        <w:t xml:space="preserve">  </w:t>
      </w:r>
    </w:p>
    <w:p w:rsidR="00E85AF9" w:rsidRPr="0055257C" w:rsidRDefault="00D646A5" w:rsidP="00E85AF9">
      <w:pPr>
        <w:tabs>
          <w:tab w:val="left" w:pos="8078"/>
        </w:tabs>
        <w:ind w:left="6946"/>
        <w:rPr>
          <w:highlight w:val="yellow"/>
        </w:rPr>
      </w:pPr>
      <w:r w:rsidRPr="00D646A5">
        <w:t xml:space="preserve">№ </w:t>
      </w:r>
      <w:r w:rsidR="00F809BB">
        <w:t>___</w:t>
      </w:r>
    </w:p>
    <w:p w:rsidR="001C28C4" w:rsidRDefault="00D646A5" w:rsidP="001C28C4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D646A5">
        <w:t xml:space="preserve">от </w:t>
      </w:r>
      <w:r w:rsidR="00F809BB">
        <w:t>___</w:t>
      </w:r>
    </w:p>
    <w:p w:rsidR="00D646A5" w:rsidRDefault="00D646A5" w:rsidP="001C28C4">
      <w:pPr>
        <w:tabs>
          <w:tab w:val="left" w:pos="0"/>
        </w:tabs>
      </w:pPr>
    </w:p>
    <w:p w:rsidR="00557952" w:rsidRDefault="00557952" w:rsidP="00557952">
      <w:pPr>
        <w:tabs>
          <w:tab w:val="left" w:pos="0"/>
        </w:tabs>
      </w:pPr>
    </w:p>
    <w:p w:rsidR="00557952" w:rsidRDefault="00557952" w:rsidP="00557952">
      <w:pPr>
        <w:tabs>
          <w:tab w:val="left" w:pos="0"/>
        </w:tabs>
        <w:jc w:val="center"/>
      </w:pPr>
      <w:r>
        <w:t>Содержание Объекта долевого строительства,</w:t>
      </w:r>
    </w:p>
    <w:p w:rsidR="00557952" w:rsidRDefault="00557952" w:rsidP="00557952">
      <w:pPr>
        <w:tabs>
          <w:tab w:val="left" w:pos="0"/>
        </w:tabs>
        <w:jc w:val="center"/>
      </w:pPr>
      <w:r>
        <w:t>передаваемого Участнику Застройщиком (без отделки)</w:t>
      </w:r>
    </w:p>
    <w:p w:rsidR="00557952" w:rsidRDefault="00557952" w:rsidP="00557952">
      <w:pPr>
        <w:tabs>
          <w:tab w:val="left" w:pos="0"/>
        </w:tabs>
      </w:pPr>
    </w:p>
    <w:p w:rsidR="00557952" w:rsidRPr="00557952" w:rsidRDefault="00557952" w:rsidP="00557952">
      <w:pPr>
        <w:numPr>
          <w:ilvl w:val="0"/>
          <w:numId w:val="13"/>
        </w:numPr>
        <w:tabs>
          <w:tab w:val="left" w:pos="0"/>
        </w:tabs>
      </w:pPr>
      <w:r w:rsidRPr="00557952">
        <w:t xml:space="preserve">Устанавливается дверь входная деревянная или металлическая с врезным замком и фурнитурой. </w:t>
      </w:r>
    </w:p>
    <w:p w:rsidR="00557952" w:rsidRPr="00557952" w:rsidRDefault="00557952" w:rsidP="00557952">
      <w:pPr>
        <w:numPr>
          <w:ilvl w:val="0"/>
          <w:numId w:val="13"/>
        </w:numPr>
        <w:tabs>
          <w:tab w:val="left" w:pos="0"/>
        </w:tabs>
      </w:pPr>
      <w:r w:rsidRPr="00557952">
        <w:t xml:space="preserve">Оконные блоки и балконные двери – из металлопластикового профиля, с двухкамерным стеклопакетом. </w:t>
      </w:r>
    </w:p>
    <w:p w:rsidR="00557952" w:rsidRPr="00557952" w:rsidRDefault="00557952" w:rsidP="00557952">
      <w:pPr>
        <w:numPr>
          <w:ilvl w:val="0"/>
          <w:numId w:val="13"/>
        </w:numPr>
        <w:tabs>
          <w:tab w:val="left" w:pos="0"/>
        </w:tabs>
      </w:pPr>
      <w:r w:rsidRPr="00557952">
        <w:t>Внутренние ненесущие стены - монолитные железобетонные, без штукатурки. Межкомнатные перегородки из стеновых камней бетонных СКЦ, без штукатурки.</w:t>
      </w:r>
    </w:p>
    <w:p w:rsidR="00557952" w:rsidRPr="00557952" w:rsidRDefault="00557952" w:rsidP="00557952">
      <w:pPr>
        <w:numPr>
          <w:ilvl w:val="0"/>
          <w:numId w:val="13"/>
        </w:numPr>
        <w:tabs>
          <w:tab w:val="left" w:pos="0"/>
        </w:tabs>
      </w:pPr>
      <w:r w:rsidRPr="00557952">
        <w:t xml:space="preserve">Балконы и лоджии с одинарным остеклением из алюминиевых или металлопластиковых профилей. </w:t>
      </w:r>
    </w:p>
    <w:p w:rsidR="00557952" w:rsidRPr="00557952" w:rsidRDefault="00557952" w:rsidP="00557952">
      <w:pPr>
        <w:numPr>
          <w:ilvl w:val="0"/>
          <w:numId w:val="13"/>
        </w:numPr>
        <w:tabs>
          <w:tab w:val="left" w:pos="0"/>
        </w:tabs>
      </w:pPr>
      <w:r w:rsidRPr="00557952">
        <w:t>Чистовое покрытие полов в помещениях квартир не предусматривается.</w:t>
      </w:r>
    </w:p>
    <w:p w:rsidR="00557952" w:rsidRPr="00557952" w:rsidRDefault="00557952" w:rsidP="00557952">
      <w:pPr>
        <w:numPr>
          <w:ilvl w:val="0"/>
          <w:numId w:val="13"/>
        </w:numPr>
        <w:tabs>
          <w:tab w:val="left" w:pos="0"/>
        </w:tabs>
      </w:pPr>
      <w:r w:rsidRPr="00557952">
        <w:t>Потолки в квартирах без отделки.</w:t>
      </w:r>
    </w:p>
    <w:p w:rsidR="00557952" w:rsidRPr="00557952" w:rsidRDefault="00557952" w:rsidP="00557952">
      <w:pPr>
        <w:numPr>
          <w:ilvl w:val="0"/>
          <w:numId w:val="13"/>
        </w:numPr>
        <w:tabs>
          <w:tab w:val="left" w:pos="0"/>
        </w:tabs>
      </w:pPr>
      <w:r w:rsidRPr="00557952">
        <w:t>Установка приборов учета без внутриквартирной разводки трубопроводов водоснабжения и канализации по помещениям кухонь, туалет, ванных комнат, совмещенных санузлов и без установки сантехнического оборудования.</w:t>
      </w:r>
    </w:p>
    <w:p w:rsidR="00557952" w:rsidRPr="00557952" w:rsidRDefault="00557952" w:rsidP="00557952">
      <w:pPr>
        <w:numPr>
          <w:ilvl w:val="0"/>
          <w:numId w:val="13"/>
        </w:numPr>
        <w:tabs>
          <w:tab w:val="left" w:pos="0"/>
        </w:tabs>
      </w:pPr>
      <w:r w:rsidRPr="00557952">
        <w:t xml:space="preserve">Отопление – водяное, отопительные приборы – согласно проекту. </w:t>
      </w:r>
    </w:p>
    <w:p w:rsidR="00557952" w:rsidRPr="00557952" w:rsidRDefault="00557952" w:rsidP="00557952">
      <w:pPr>
        <w:numPr>
          <w:ilvl w:val="0"/>
          <w:numId w:val="13"/>
        </w:numPr>
        <w:tabs>
          <w:tab w:val="left" w:pos="0"/>
        </w:tabs>
      </w:pPr>
      <w:r w:rsidRPr="00557952">
        <w:t xml:space="preserve">Внутриквартирная разводка электрических сетей с установкой розеток, </w:t>
      </w:r>
      <w:proofErr w:type="spellStart"/>
      <w:r w:rsidRPr="00557952">
        <w:t>электровыключателей</w:t>
      </w:r>
      <w:proofErr w:type="spellEnd"/>
      <w:r w:rsidRPr="00557952">
        <w:t xml:space="preserve">, </w:t>
      </w:r>
      <w:proofErr w:type="spellStart"/>
      <w:r w:rsidRPr="00557952">
        <w:t>клеммных</w:t>
      </w:r>
      <w:proofErr w:type="spellEnd"/>
      <w:r w:rsidRPr="00557952">
        <w:t xml:space="preserve"> коробок, патронов (в кухнях, жилых комнатах и прихожих), настенный патрон в уборных. Установка в каждой квартире электрического щита с прибором учета и аппаратами защиты. </w:t>
      </w:r>
    </w:p>
    <w:p w:rsidR="00557952" w:rsidRPr="00557952" w:rsidRDefault="00557952" w:rsidP="00557952">
      <w:pPr>
        <w:numPr>
          <w:ilvl w:val="0"/>
          <w:numId w:val="13"/>
        </w:numPr>
        <w:tabs>
          <w:tab w:val="left" w:pos="0"/>
        </w:tabs>
      </w:pPr>
      <w:r w:rsidRPr="00557952">
        <w:t xml:space="preserve">Для сетей телефонной связи, телевидения и </w:t>
      </w:r>
      <w:proofErr w:type="spellStart"/>
      <w:r w:rsidRPr="00557952">
        <w:t>домофонной</w:t>
      </w:r>
      <w:proofErr w:type="spellEnd"/>
      <w:r w:rsidRPr="00557952">
        <w:t xml:space="preserve"> связи предусматривается кабельная прокладка до этажных щитов без разводки по квартирам.</w:t>
      </w:r>
    </w:p>
    <w:p w:rsidR="00557952" w:rsidRPr="00557952" w:rsidRDefault="00557952" w:rsidP="00557952">
      <w:pPr>
        <w:numPr>
          <w:ilvl w:val="0"/>
          <w:numId w:val="13"/>
        </w:numPr>
        <w:tabs>
          <w:tab w:val="left" w:pos="0"/>
        </w:tabs>
      </w:pPr>
      <w:r w:rsidRPr="00557952">
        <w:t xml:space="preserve">Жилые помещения квартир (кроме санузлов, ванных комнат) оборудуются автономными дымовыми пожарными </w:t>
      </w:r>
      <w:proofErr w:type="spellStart"/>
      <w:r w:rsidRPr="00557952">
        <w:t>извещателями</w:t>
      </w:r>
      <w:proofErr w:type="spellEnd"/>
      <w:r w:rsidRPr="00557952">
        <w:t>.</w:t>
      </w:r>
    </w:p>
    <w:p w:rsidR="00557952" w:rsidRDefault="00557952" w:rsidP="00557952">
      <w:pPr>
        <w:tabs>
          <w:tab w:val="left" w:pos="0"/>
        </w:tabs>
      </w:pPr>
    </w:p>
    <w:p w:rsidR="001C28C4" w:rsidRDefault="001C28C4" w:rsidP="00557952">
      <w:pPr>
        <w:tabs>
          <w:tab w:val="left" w:pos="0"/>
        </w:tabs>
      </w:pPr>
      <w:r>
        <w:tab/>
      </w:r>
      <w:r>
        <w:tab/>
      </w:r>
    </w:p>
    <w:p w:rsidR="00E85AF9" w:rsidRPr="005F03EF" w:rsidRDefault="00E85AF9" w:rsidP="00E85AF9">
      <w:pPr>
        <w:rPr>
          <w:b/>
          <w:sz w:val="22"/>
          <w:szCs w:val="22"/>
        </w:rPr>
      </w:pPr>
      <w:r w:rsidRPr="005F03EF">
        <w:rPr>
          <w:b/>
          <w:sz w:val="22"/>
          <w:szCs w:val="22"/>
        </w:rPr>
        <w:t>Застройщик:</w:t>
      </w:r>
    </w:p>
    <w:p w:rsidR="00E85AF9" w:rsidRDefault="00E85AF9" w:rsidP="00E85AF9">
      <w:pPr>
        <w:rPr>
          <w:b/>
        </w:rPr>
      </w:pPr>
      <w:r>
        <w:rPr>
          <w:bCs/>
        </w:rPr>
        <w:t>ООО «</w:t>
      </w:r>
      <w:r w:rsidR="00F809BB">
        <w:rPr>
          <w:bCs/>
        </w:rPr>
        <w:t>Строй Бизнес Групп</w:t>
      </w:r>
      <w:r>
        <w:rPr>
          <w:bCs/>
        </w:rPr>
        <w:t>»</w:t>
      </w:r>
      <w:r>
        <w:rPr>
          <w:b/>
        </w:rPr>
        <w:t xml:space="preserve">   </w:t>
      </w:r>
    </w:p>
    <w:p w:rsidR="00E85AF9" w:rsidRDefault="00E85AF9" w:rsidP="00E85AF9">
      <w:pPr>
        <w:rPr>
          <w:b/>
        </w:rPr>
      </w:pPr>
    </w:p>
    <w:p w:rsidR="00E85AF9" w:rsidRPr="005F03EF" w:rsidRDefault="00E85AF9" w:rsidP="00E85AF9">
      <w:pPr>
        <w:rPr>
          <w:rStyle w:val="FontStyle14"/>
          <w:bCs w:val="0"/>
        </w:rPr>
      </w:pPr>
      <w:r>
        <w:rPr>
          <w:b/>
        </w:rPr>
        <w:t xml:space="preserve"> </w:t>
      </w:r>
      <w:r w:rsidRPr="007E2ADD">
        <w:t xml:space="preserve">______________ </w:t>
      </w:r>
      <w:r w:rsidR="00F809BB">
        <w:rPr>
          <w:b/>
          <w:sz w:val="22"/>
          <w:szCs w:val="22"/>
        </w:rPr>
        <w:t>Абрамов О.А.</w:t>
      </w:r>
    </w:p>
    <w:p w:rsidR="00E85AF9" w:rsidRPr="00A247E2" w:rsidRDefault="00E85AF9" w:rsidP="00E85AF9">
      <w:pPr>
        <w:rPr>
          <w:sz w:val="22"/>
          <w:szCs w:val="22"/>
        </w:rPr>
      </w:pPr>
      <w:r w:rsidRPr="007E2ADD">
        <w:rPr>
          <w:b/>
          <w:sz w:val="22"/>
          <w:szCs w:val="22"/>
        </w:rPr>
        <w:t xml:space="preserve"> </w:t>
      </w:r>
    </w:p>
    <w:p w:rsidR="00E85AF9" w:rsidRDefault="00E85AF9" w:rsidP="00E85AF9">
      <w:pPr>
        <w:rPr>
          <w:sz w:val="22"/>
          <w:szCs w:val="22"/>
        </w:rPr>
      </w:pPr>
      <w:r w:rsidRPr="007E2ADD">
        <w:rPr>
          <w:b/>
          <w:sz w:val="22"/>
          <w:szCs w:val="22"/>
        </w:rPr>
        <w:t>Участник долевого строительства</w:t>
      </w:r>
      <w:r w:rsidRPr="007E2ADD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     </w:t>
      </w:r>
    </w:p>
    <w:p w:rsidR="00DA0DDC" w:rsidRPr="001701F9" w:rsidRDefault="00DA0DDC" w:rsidP="00DA0DDC">
      <w:pPr>
        <w:rPr>
          <w:sz w:val="12"/>
          <w:szCs w:val="12"/>
        </w:rPr>
      </w:pPr>
      <w:bookmarkStart w:id="20" w:name="ФИО4"/>
    </w:p>
    <w:p w:rsidR="00DA0DDC" w:rsidRPr="00830F85" w:rsidRDefault="00DA0DDC" w:rsidP="00DA0DDC">
      <w:pPr>
        <w:rPr>
          <w:sz w:val="22"/>
          <w:szCs w:val="22"/>
        </w:rPr>
      </w:pPr>
      <w:r w:rsidRPr="003E4509">
        <w:rPr>
          <w:sz w:val="22"/>
          <w:szCs w:val="22"/>
        </w:rPr>
        <w:t>______________</w:t>
      </w:r>
      <w:r w:rsidR="00F809BB">
        <w:rPr>
          <w:sz w:val="22"/>
          <w:szCs w:val="22"/>
        </w:rPr>
        <w:t xml:space="preserve">   ФИО</w:t>
      </w:r>
    </w:p>
    <w:bookmarkEnd w:id="20"/>
    <w:p w:rsidR="001C28C4" w:rsidRDefault="001C28C4" w:rsidP="001C28C4">
      <w:pPr>
        <w:tabs>
          <w:tab w:val="left" w:pos="0"/>
        </w:tabs>
      </w:pPr>
    </w:p>
    <w:p w:rsidR="001C28C4" w:rsidRPr="002918B3" w:rsidRDefault="001C28C4" w:rsidP="005A0F15">
      <w:pPr>
        <w:pageBreakBefore/>
        <w:tabs>
          <w:tab w:val="left" w:pos="8078"/>
        </w:tabs>
        <w:rPr>
          <w:highlight w:val="lightGray"/>
        </w:rPr>
      </w:pPr>
    </w:p>
    <w:p w:rsidR="00E85AF9" w:rsidRPr="0059095A" w:rsidRDefault="00E85AF9" w:rsidP="00E85AF9">
      <w:pPr>
        <w:tabs>
          <w:tab w:val="left" w:pos="8078"/>
        </w:tabs>
        <w:ind w:left="6946"/>
      </w:pPr>
      <w:r w:rsidRPr="0059095A">
        <w:t>Приложение №</w:t>
      </w:r>
      <w:r>
        <w:t>4</w:t>
      </w:r>
      <w:r w:rsidRPr="0059095A">
        <w:t xml:space="preserve"> к </w:t>
      </w:r>
    </w:p>
    <w:p w:rsidR="00E85AF9" w:rsidRPr="0059095A" w:rsidRDefault="00E85AF9" w:rsidP="00E85AF9">
      <w:pPr>
        <w:tabs>
          <w:tab w:val="left" w:pos="8078"/>
        </w:tabs>
        <w:ind w:left="6946"/>
      </w:pPr>
      <w:r w:rsidRPr="00227CDF">
        <w:rPr>
          <w:rFonts w:eastAsia="Calibri"/>
          <w:lang w:eastAsia="en-US"/>
        </w:rPr>
        <w:t>Договору участия в долевом строительстве</w:t>
      </w:r>
      <w:r w:rsidRPr="0059095A">
        <w:t xml:space="preserve">  </w:t>
      </w:r>
    </w:p>
    <w:p w:rsidR="00E85AF9" w:rsidRPr="0055257C" w:rsidRDefault="00D646A5" w:rsidP="00E85AF9">
      <w:pPr>
        <w:tabs>
          <w:tab w:val="left" w:pos="8078"/>
        </w:tabs>
        <w:ind w:left="6946"/>
        <w:rPr>
          <w:highlight w:val="yellow"/>
        </w:rPr>
      </w:pPr>
      <w:r w:rsidRPr="00D646A5">
        <w:t xml:space="preserve">№ </w:t>
      </w:r>
      <w:r w:rsidR="00F809BB">
        <w:t>___</w:t>
      </w:r>
    </w:p>
    <w:p w:rsidR="001C28C4" w:rsidRDefault="00D646A5" w:rsidP="00D646A5">
      <w:pPr>
        <w:suppressAutoHyphens w:val="0"/>
        <w:spacing w:after="200" w:line="276" w:lineRule="auto"/>
        <w:ind w:left="4956" w:firstLine="708"/>
        <w:jc w:val="center"/>
        <w:rPr>
          <w:rFonts w:eastAsia="Calibri"/>
          <w:b/>
          <w:lang w:eastAsia="en-US"/>
        </w:rPr>
      </w:pPr>
      <w:r>
        <w:t xml:space="preserve"> </w:t>
      </w:r>
      <w:r w:rsidRPr="00D646A5">
        <w:t xml:space="preserve">от </w:t>
      </w:r>
      <w:r w:rsidR="00F809BB">
        <w:t>__</w:t>
      </w:r>
    </w:p>
    <w:p w:rsidR="001C28C4" w:rsidRPr="00227CDF" w:rsidRDefault="001C28C4" w:rsidP="001C28C4">
      <w:pPr>
        <w:suppressAutoHyphens w:val="0"/>
        <w:spacing w:after="200" w:line="276" w:lineRule="auto"/>
        <w:jc w:val="center"/>
        <w:rPr>
          <w:rFonts w:eastAsia="Calibri"/>
          <w:b/>
          <w:lang w:eastAsia="en-US"/>
        </w:rPr>
      </w:pPr>
      <w:r w:rsidRPr="00227CDF">
        <w:rPr>
          <w:rFonts w:eastAsia="Calibri"/>
          <w:b/>
          <w:lang w:eastAsia="en-US"/>
        </w:rPr>
        <w:t>График оплаты Объекта долевого строительства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8"/>
        <w:gridCol w:w="2194"/>
        <w:gridCol w:w="2376"/>
      </w:tblGrid>
      <w:tr w:rsidR="001C28C4" w:rsidRPr="00D6211B" w:rsidTr="000F2F6B">
        <w:trPr>
          <w:trHeight w:val="276"/>
          <w:jc w:val="center"/>
        </w:trPr>
        <w:tc>
          <w:tcPr>
            <w:tcW w:w="3568" w:type="dxa"/>
            <w:vAlign w:val="center"/>
          </w:tcPr>
          <w:p w:rsidR="001C28C4" w:rsidRPr="00D6211B" w:rsidRDefault="001C28C4" w:rsidP="0030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11B">
              <w:rPr>
                <w:rFonts w:ascii="Arial" w:hAnsi="Arial" w:cs="Arial"/>
                <w:sz w:val="20"/>
                <w:szCs w:val="20"/>
              </w:rPr>
              <w:t>Срок внесения</w:t>
            </w:r>
          </w:p>
        </w:tc>
        <w:tc>
          <w:tcPr>
            <w:tcW w:w="2194" w:type="dxa"/>
            <w:vAlign w:val="center"/>
          </w:tcPr>
          <w:p w:rsidR="001C28C4" w:rsidRPr="00D6211B" w:rsidRDefault="001C28C4" w:rsidP="0030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211B">
              <w:rPr>
                <w:rFonts w:ascii="Arial" w:hAnsi="Arial" w:cs="Arial"/>
                <w:sz w:val="20"/>
                <w:szCs w:val="20"/>
              </w:rPr>
              <w:t xml:space="preserve">Сумма, </w:t>
            </w: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  <w:tc>
          <w:tcPr>
            <w:tcW w:w="2376" w:type="dxa"/>
            <w:vAlign w:val="center"/>
          </w:tcPr>
          <w:p w:rsidR="001C28C4" w:rsidRPr="00D6211B" w:rsidRDefault="001C28C4" w:rsidP="0030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Примечание</w:t>
            </w:r>
          </w:p>
        </w:tc>
      </w:tr>
      <w:tr w:rsidR="001C28C4" w:rsidRPr="00D6211B" w:rsidTr="000F2F6B">
        <w:trPr>
          <w:trHeight w:val="276"/>
          <w:jc w:val="center"/>
        </w:trPr>
        <w:tc>
          <w:tcPr>
            <w:tcW w:w="3568" w:type="dxa"/>
            <w:vAlign w:val="center"/>
          </w:tcPr>
          <w:p w:rsidR="001C28C4" w:rsidRDefault="000F2F6B" w:rsidP="00F57B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Не позднее </w:t>
            </w:r>
            <w:r w:rsidR="00F57B92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F57B92">
              <w:rPr>
                <w:rFonts w:ascii="Arial" w:hAnsi="Arial" w:cs="Arial"/>
                <w:sz w:val="20"/>
                <w:szCs w:val="20"/>
              </w:rPr>
              <w:t>трех</w:t>
            </w:r>
            <w:r>
              <w:rPr>
                <w:rFonts w:ascii="Arial" w:hAnsi="Arial" w:cs="Arial"/>
                <w:sz w:val="20"/>
                <w:szCs w:val="20"/>
              </w:rPr>
              <w:t>) календарных дней с даты государственной регистрации настоящего Договора</w:t>
            </w:r>
          </w:p>
        </w:tc>
        <w:tc>
          <w:tcPr>
            <w:tcW w:w="2194" w:type="dxa"/>
            <w:vAlign w:val="center"/>
          </w:tcPr>
          <w:p w:rsidR="001C28C4" w:rsidRDefault="00F809BB" w:rsidP="0030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2376" w:type="dxa"/>
            <w:vAlign w:val="center"/>
          </w:tcPr>
          <w:p w:rsidR="001C28C4" w:rsidRDefault="00DA0DDC" w:rsidP="0030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1-й платеж</w:t>
            </w:r>
          </w:p>
        </w:tc>
      </w:tr>
      <w:tr w:rsidR="00DA0DDC" w:rsidRPr="00D6211B" w:rsidTr="000F2F6B">
        <w:trPr>
          <w:trHeight w:val="276"/>
          <w:jc w:val="center"/>
        </w:trPr>
        <w:tc>
          <w:tcPr>
            <w:tcW w:w="3568" w:type="dxa"/>
            <w:vAlign w:val="center"/>
          </w:tcPr>
          <w:p w:rsidR="00DA0DDC" w:rsidRDefault="00DA0DDC" w:rsidP="0030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  <w:vAlign w:val="center"/>
          </w:tcPr>
          <w:p w:rsidR="00DA0DDC" w:rsidRDefault="00F809BB" w:rsidP="0030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2376" w:type="dxa"/>
            <w:vAlign w:val="center"/>
          </w:tcPr>
          <w:p w:rsidR="00DA0DDC" w:rsidRDefault="00DA0DDC" w:rsidP="0030293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C28C4" w:rsidRPr="00227CDF" w:rsidRDefault="001C28C4" w:rsidP="001C28C4">
      <w:pPr>
        <w:suppressAutoHyphens w:val="0"/>
        <w:jc w:val="center"/>
        <w:rPr>
          <w:rFonts w:eastAsia="Calibri"/>
          <w:b/>
          <w:lang w:eastAsia="en-US"/>
        </w:rPr>
      </w:pPr>
    </w:p>
    <w:p w:rsidR="001C28C4" w:rsidRDefault="001C28C4" w:rsidP="001C28C4">
      <w:pPr>
        <w:suppressAutoHyphens w:val="0"/>
        <w:jc w:val="center"/>
        <w:rPr>
          <w:rFonts w:eastAsia="Calibri"/>
          <w:b/>
          <w:lang w:eastAsia="en-US"/>
        </w:rPr>
      </w:pPr>
    </w:p>
    <w:p w:rsidR="00E85AF9" w:rsidRDefault="00E85AF9" w:rsidP="001C28C4">
      <w:pPr>
        <w:suppressAutoHyphens w:val="0"/>
        <w:jc w:val="center"/>
        <w:rPr>
          <w:rFonts w:eastAsia="Calibri"/>
          <w:b/>
          <w:lang w:eastAsia="en-US"/>
        </w:rPr>
      </w:pPr>
    </w:p>
    <w:p w:rsidR="00E85AF9" w:rsidRPr="00227CDF" w:rsidRDefault="00E85AF9" w:rsidP="001C28C4">
      <w:pPr>
        <w:suppressAutoHyphens w:val="0"/>
        <w:jc w:val="center"/>
        <w:rPr>
          <w:rFonts w:eastAsia="Calibri"/>
          <w:b/>
          <w:lang w:eastAsia="en-US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74"/>
        <w:gridCol w:w="238"/>
        <w:gridCol w:w="4260"/>
      </w:tblGrid>
      <w:tr w:rsidR="001C28C4" w:rsidRPr="00227CDF" w:rsidTr="00302936">
        <w:trPr>
          <w:trHeight w:val="417"/>
        </w:trPr>
        <w:tc>
          <w:tcPr>
            <w:tcW w:w="4574" w:type="dxa"/>
          </w:tcPr>
          <w:p w:rsidR="00E85AF9" w:rsidRPr="005F03EF" w:rsidRDefault="00E85AF9" w:rsidP="00E85AF9">
            <w:pPr>
              <w:rPr>
                <w:b/>
                <w:sz w:val="22"/>
                <w:szCs w:val="22"/>
              </w:rPr>
            </w:pPr>
            <w:r w:rsidRPr="005F03EF">
              <w:rPr>
                <w:b/>
                <w:sz w:val="22"/>
                <w:szCs w:val="22"/>
              </w:rPr>
              <w:t>Застройщик:</w:t>
            </w:r>
          </w:p>
          <w:p w:rsidR="00E85AF9" w:rsidRDefault="00E85AF9" w:rsidP="00E85AF9">
            <w:pPr>
              <w:rPr>
                <w:b/>
              </w:rPr>
            </w:pPr>
            <w:r>
              <w:rPr>
                <w:bCs/>
              </w:rPr>
              <w:t>ООО «</w:t>
            </w:r>
            <w:r w:rsidR="00F809BB">
              <w:rPr>
                <w:bCs/>
              </w:rPr>
              <w:t>Строй Бизнес Групп</w:t>
            </w:r>
            <w:r>
              <w:rPr>
                <w:bCs/>
              </w:rPr>
              <w:t>»</w:t>
            </w:r>
            <w:r>
              <w:rPr>
                <w:b/>
              </w:rPr>
              <w:t xml:space="preserve">   </w:t>
            </w:r>
          </w:p>
          <w:p w:rsidR="00E85AF9" w:rsidRDefault="00E85AF9" w:rsidP="00E85AF9">
            <w:pPr>
              <w:rPr>
                <w:b/>
              </w:rPr>
            </w:pPr>
          </w:p>
          <w:p w:rsidR="00E85AF9" w:rsidRPr="005F03EF" w:rsidRDefault="00E85AF9" w:rsidP="00E85AF9">
            <w:pPr>
              <w:rPr>
                <w:rStyle w:val="FontStyle14"/>
                <w:bCs w:val="0"/>
              </w:rPr>
            </w:pPr>
            <w:r>
              <w:rPr>
                <w:b/>
              </w:rPr>
              <w:t xml:space="preserve"> </w:t>
            </w:r>
            <w:r w:rsidRPr="007E2ADD">
              <w:t xml:space="preserve">______________ </w:t>
            </w:r>
            <w:r w:rsidR="00F809BB">
              <w:t>Абрамов О.А.</w:t>
            </w:r>
          </w:p>
          <w:p w:rsidR="00E85AF9" w:rsidRPr="00A247E2" w:rsidRDefault="00E85AF9" w:rsidP="00E85AF9">
            <w:pPr>
              <w:rPr>
                <w:sz w:val="22"/>
                <w:szCs w:val="22"/>
              </w:rPr>
            </w:pPr>
            <w:r w:rsidRPr="007E2ADD">
              <w:rPr>
                <w:b/>
                <w:sz w:val="22"/>
                <w:szCs w:val="22"/>
              </w:rPr>
              <w:t xml:space="preserve"> </w:t>
            </w:r>
          </w:p>
          <w:p w:rsidR="00E85AF9" w:rsidRDefault="00E85AF9" w:rsidP="00E85AF9">
            <w:pPr>
              <w:rPr>
                <w:sz w:val="22"/>
                <w:szCs w:val="22"/>
              </w:rPr>
            </w:pPr>
            <w:r w:rsidRPr="007E2ADD">
              <w:rPr>
                <w:b/>
                <w:sz w:val="22"/>
                <w:szCs w:val="22"/>
              </w:rPr>
              <w:t>Участник долевого строительства</w:t>
            </w:r>
            <w:r w:rsidRPr="007E2ADD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</w:t>
            </w:r>
          </w:p>
          <w:p w:rsidR="00DA0DDC" w:rsidRPr="001701F9" w:rsidRDefault="00DA0DDC" w:rsidP="00DA0DDC">
            <w:pPr>
              <w:rPr>
                <w:sz w:val="12"/>
                <w:szCs w:val="12"/>
              </w:rPr>
            </w:pPr>
            <w:bookmarkStart w:id="21" w:name="ФИО5"/>
          </w:p>
          <w:p w:rsidR="00DA0DDC" w:rsidRPr="00830F85" w:rsidRDefault="00DA0DDC" w:rsidP="00DA0DDC">
            <w:pPr>
              <w:rPr>
                <w:sz w:val="22"/>
                <w:szCs w:val="22"/>
              </w:rPr>
            </w:pPr>
            <w:r w:rsidRPr="003E4509">
              <w:rPr>
                <w:sz w:val="22"/>
                <w:szCs w:val="22"/>
              </w:rPr>
              <w:t>______________</w:t>
            </w:r>
            <w:r w:rsidR="00F809BB">
              <w:rPr>
                <w:sz w:val="22"/>
                <w:szCs w:val="22"/>
              </w:rPr>
              <w:t>ФИО</w:t>
            </w:r>
            <w:r w:rsidRPr="007E2ADD">
              <w:rPr>
                <w:b/>
                <w:sz w:val="22"/>
                <w:szCs w:val="22"/>
              </w:rPr>
              <w:t xml:space="preserve"> </w:t>
            </w:r>
          </w:p>
          <w:bookmarkEnd w:id="21"/>
          <w:p w:rsidR="001C28C4" w:rsidRPr="00227CDF" w:rsidRDefault="001C28C4" w:rsidP="00DA0DDC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238" w:type="dxa"/>
          </w:tcPr>
          <w:p w:rsidR="001C28C4" w:rsidRPr="00227CDF" w:rsidRDefault="001C28C4" w:rsidP="00302936">
            <w:pPr>
              <w:suppressAutoHyphens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260" w:type="dxa"/>
          </w:tcPr>
          <w:p w:rsidR="001C28C4" w:rsidRPr="00227CDF" w:rsidRDefault="001C28C4" w:rsidP="00302936">
            <w:pPr>
              <w:suppressAutoHyphens w:val="0"/>
              <w:rPr>
                <w:rFonts w:eastAsia="Calibri"/>
                <w:b/>
                <w:lang w:eastAsia="en-US"/>
              </w:rPr>
            </w:pPr>
          </w:p>
        </w:tc>
      </w:tr>
    </w:tbl>
    <w:p w:rsidR="00DC0B14" w:rsidRDefault="00DC0B14"/>
    <w:sectPr w:rsidR="00DC0B14" w:rsidSect="00302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709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531" w:rsidRDefault="007F7531">
      <w:r>
        <w:separator/>
      </w:r>
    </w:p>
  </w:endnote>
  <w:endnote w:type="continuationSeparator" w:id="0">
    <w:p w:rsidR="007F7531" w:rsidRDefault="007F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DFGothic-EB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ISO">
    <w:altName w:val="Segoe UI Semilight"/>
    <w:panose1 w:val="02000400000000000000"/>
    <w:charset w:val="CC"/>
    <w:family w:val="auto"/>
    <w:pitch w:val="variable"/>
    <w:sig w:usb0="20002A87" w:usb1="00000000" w:usb2="0000004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F9" w:rsidRDefault="00E85AF9" w:rsidP="00302936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85AF9" w:rsidRDefault="00E85AF9" w:rsidP="00302936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F9" w:rsidRDefault="00E85AF9" w:rsidP="00302936">
    <w:pPr>
      <w:pStyle w:val="a9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2079">
      <w:rPr>
        <w:rStyle w:val="a5"/>
        <w:noProof/>
      </w:rPr>
      <w:t>12</w:t>
    </w:r>
    <w:r>
      <w:rPr>
        <w:rStyle w:val="a5"/>
      </w:rPr>
      <w:fldChar w:fldCharType="end"/>
    </w:r>
  </w:p>
  <w:p w:rsidR="00E85AF9" w:rsidRDefault="00E85AF9">
    <w:pPr>
      <w:pStyle w:val="a9"/>
      <w:ind w:right="360"/>
    </w:pPr>
    <w:r>
      <w:rPr>
        <w:rFonts w:ascii="GENISO" w:hAnsi="GENISO" w:cs="GENISO"/>
        <w:sz w:val="16"/>
        <w:szCs w:val="16"/>
      </w:rPr>
      <w:t xml:space="preserve">                                      </w:t>
    </w:r>
    <w:r w:rsidRPr="00427D67">
      <w:rPr>
        <w:rFonts w:ascii="GENISO" w:hAnsi="GENISO" w:cs="GENISO"/>
        <w:sz w:val="16"/>
        <w:szCs w:val="16"/>
      </w:rPr>
      <w:t>Договор подготовлен в программе 1С:Управление строительной организацией</w:t>
    </w:r>
    <w:r w:rsidR="00DA0DDC">
      <w:rPr>
        <w:noProof/>
        <w:lang w:eastAsia="ru-RU"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paragraph">
            <wp:posOffset>14605</wp:posOffset>
          </wp:positionV>
          <wp:extent cx="542290" cy="259080"/>
          <wp:effectExtent l="0" t="0" r="0" b="7620"/>
          <wp:wrapNone/>
          <wp:docPr id="1" name="Рисунок 1" descr="nsk-group-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nsk-group-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F9" w:rsidRDefault="00E85A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531" w:rsidRDefault="007F7531">
      <w:r>
        <w:separator/>
      </w:r>
    </w:p>
  </w:footnote>
  <w:footnote w:type="continuationSeparator" w:id="0">
    <w:p w:rsidR="007F7531" w:rsidRDefault="007F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F9" w:rsidRDefault="00E85AF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F9" w:rsidRDefault="00E85AF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F9" w:rsidRDefault="00E85AF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384FB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OpenSymbol" w:hAnsi="OpenSymbol"/>
      </w:rPr>
    </w:lvl>
  </w:abstractNum>
  <w:abstractNum w:abstractNumId="9" w15:restartNumberingAfterBreak="0">
    <w:nsid w:val="01A12D2F"/>
    <w:multiLevelType w:val="hybridMultilevel"/>
    <w:tmpl w:val="631C8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E6508"/>
    <w:multiLevelType w:val="hybridMultilevel"/>
    <w:tmpl w:val="71FEA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755E8"/>
    <w:multiLevelType w:val="hybridMultilevel"/>
    <w:tmpl w:val="540A6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D0"/>
    <w:rsid w:val="00060B3F"/>
    <w:rsid w:val="00064448"/>
    <w:rsid w:val="00067BCE"/>
    <w:rsid w:val="000929AB"/>
    <w:rsid w:val="000B4D75"/>
    <w:rsid w:val="000B5A23"/>
    <w:rsid w:val="000B7EEA"/>
    <w:rsid w:val="000C3D98"/>
    <w:rsid w:val="000F2F6B"/>
    <w:rsid w:val="00103402"/>
    <w:rsid w:val="00121B1E"/>
    <w:rsid w:val="001449DE"/>
    <w:rsid w:val="0014500D"/>
    <w:rsid w:val="00156DFC"/>
    <w:rsid w:val="00161DC0"/>
    <w:rsid w:val="00163E2B"/>
    <w:rsid w:val="00165CAE"/>
    <w:rsid w:val="001701F9"/>
    <w:rsid w:val="001C173A"/>
    <w:rsid w:val="001C28C4"/>
    <w:rsid w:val="001D78A2"/>
    <w:rsid w:val="001D7BCF"/>
    <w:rsid w:val="001F1EC7"/>
    <w:rsid w:val="001F7140"/>
    <w:rsid w:val="00217D1E"/>
    <w:rsid w:val="00273DF0"/>
    <w:rsid w:val="002918B3"/>
    <w:rsid w:val="00293579"/>
    <w:rsid w:val="002B5734"/>
    <w:rsid w:val="002C2CB1"/>
    <w:rsid w:val="002E4673"/>
    <w:rsid w:val="002E6D62"/>
    <w:rsid w:val="002F4CE1"/>
    <w:rsid w:val="00302936"/>
    <w:rsid w:val="00303DEF"/>
    <w:rsid w:val="00346D58"/>
    <w:rsid w:val="00356CF6"/>
    <w:rsid w:val="0037647A"/>
    <w:rsid w:val="0037669E"/>
    <w:rsid w:val="003A16F6"/>
    <w:rsid w:val="003B34D0"/>
    <w:rsid w:val="003B3879"/>
    <w:rsid w:val="003B5224"/>
    <w:rsid w:val="003C2079"/>
    <w:rsid w:val="003C6FD4"/>
    <w:rsid w:val="003F50BD"/>
    <w:rsid w:val="00411413"/>
    <w:rsid w:val="00423CA4"/>
    <w:rsid w:val="00446CD6"/>
    <w:rsid w:val="00452BCC"/>
    <w:rsid w:val="004801C8"/>
    <w:rsid w:val="00487E4E"/>
    <w:rsid w:val="00492861"/>
    <w:rsid w:val="004A042C"/>
    <w:rsid w:val="004A3A9D"/>
    <w:rsid w:val="004B06C8"/>
    <w:rsid w:val="004B58DC"/>
    <w:rsid w:val="004B6EEC"/>
    <w:rsid w:val="004F2D17"/>
    <w:rsid w:val="004F58C2"/>
    <w:rsid w:val="0050017E"/>
    <w:rsid w:val="0055257C"/>
    <w:rsid w:val="00557952"/>
    <w:rsid w:val="005710FC"/>
    <w:rsid w:val="005A0F15"/>
    <w:rsid w:val="005B4331"/>
    <w:rsid w:val="005C4E6B"/>
    <w:rsid w:val="005D24F7"/>
    <w:rsid w:val="005D4977"/>
    <w:rsid w:val="00603B5F"/>
    <w:rsid w:val="006113F6"/>
    <w:rsid w:val="006360F6"/>
    <w:rsid w:val="006468B1"/>
    <w:rsid w:val="006641C3"/>
    <w:rsid w:val="00673472"/>
    <w:rsid w:val="0067572F"/>
    <w:rsid w:val="00687F58"/>
    <w:rsid w:val="006A6FE1"/>
    <w:rsid w:val="006B31EC"/>
    <w:rsid w:val="006B6E5E"/>
    <w:rsid w:val="006B787A"/>
    <w:rsid w:val="00705297"/>
    <w:rsid w:val="00744435"/>
    <w:rsid w:val="007943B5"/>
    <w:rsid w:val="0079482F"/>
    <w:rsid w:val="0079785F"/>
    <w:rsid w:val="007B39B2"/>
    <w:rsid w:val="007D0158"/>
    <w:rsid w:val="007E02D5"/>
    <w:rsid w:val="007F0BBE"/>
    <w:rsid w:val="007F2576"/>
    <w:rsid w:val="007F6CE5"/>
    <w:rsid w:val="007F7531"/>
    <w:rsid w:val="008165EF"/>
    <w:rsid w:val="00830F85"/>
    <w:rsid w:val="008317BE"/>
    <w:rsid w:val="008852D4"/>
    <w:rsid w:val="008854BD"/>
    <w:rsid w:val="00885A2A"/>
    <w:rsid w:val="008A7F58"/>
    <w:rsid w:val="008B3854"/>
    <w:rsid w:val="008E72EA"/>
    <w:rsid w:val="008F35DA"/>
    <w:rsid w:val="00906188"/>
    <w:rsid w:val="00915F34"/>
    <w:rsid w:val="00926A40"/>
    <w:rsid w:val="009312C0"/>
    <w:rsid w:val="00931506"/>
    <w:rsid w:val="00950E32"/>
    <w:rsid w:val="00964C8C"/>
    <w:rsid w:val="009825E4"/>
    <w:rsid w:val="009838E8"/>
    <w:rsid w:val="00990906"/>
    <w:rsid w:val="0099428F"/>
    <w:rsid w:val="009B3193"/>
    <w:rsid w:val="009B7FFA"/>
    <w:rsid w:val="009C1003"/>
    <w:rsid w:val="009D3F71"/>
    <w:rsid w:val="00A00FA2"/>
    <w:rsid w:val="00A01751"/>
    <w:rsid w:val="00A05AF1"/>
    <w:rsid w:val="00A247E2"/>
    <w:rsid w:val="00A62397"/>
    <w:rsid w:val="00A62DCA"/>
    <w:rsid w:val="00AA0B8D"/>
    <w:rsid w:val="00AB29BA"/>
    <w:rsid w:val="00AB435E"/>
    <w:rsid w:val="00AF7552"/>
    <w:rsid w:val="00B10BC9"/>
    <w:rsid w:val="00B23C6F"/>
    <w:rsid w:val="00B279EE"/>
    <w:rsid w:val="00B35A85"/>
    <w:rsid w:val="00B70485"/>
    <w:rsid w:val="00B704DD"/>
    <w:rsid w:val="00B77163"/>
    <w:rsid w:val="00BA00B2"/>
    <w:rsid w:val="00C17C05"/>
    <w:rsid w:val="00C54503"/>
    <w:rsid w:val="00C74731"/>
    <w:rsid w:val="00C819B0"/>
    <w:rsid w:val="00C8614D"/>
    <w:rsid w:val="00C863EE"/>
    <w:rsid w:val="00CA47AE"/>
    <w:rsid w:val="00CA603B"/>
    <w:rsid w:val="00CA64DF"/>
    <w:rsid w:val="00CE1175"/>
    <w:rsid w:val="00CE4D31"/>
    <w:rsid w:val="00D03939"/>
    <w:rsid w:val="00D2767C"/>
    <w:rsid w:val="00D31098"/>
    <w:rsid w:val="00D31F43"/>
    <w:rsid w:val="00D34B6A"/>
    <w:rsid w:val="00D36F28"/>
    <w:rsid w:val="00D646A5"/>
    <w:rsid w:val="00D80578"/>
    <w:rsid w:val="00DA0DDC"/>
    <w:rsid w:val="00DB67F6"/>
    <w:rsid w:val="00DC095F"/>
    <w:rsid w:val="00DC0B14"/>
    <w:rsid w:val="00DC0B66"/>
    <w:rsid w:val="00DF2488"/>
    <w:rsid w:val="00DF5C65"/>
    <w:rsid w:val="00E00805"/>
    <w:rsid w:val="00E04019"/>
    <w:rsid w:val="00E132ED"/>
    <w:rsid w:val="00E16BE4"/>
    <w:rsid w:val="00E45AA2"/>
    <w:rsid w:val="00E53F45"/>
    <w:rsid w:val="00E75A8C"/>
    <w:rsid w:val="00E85AF9"/>
    <w:rsid w:val="00EC0FA9"/>
    <w:rsid w:val="00EE4FFF"/>
    <w:rsid w:val="00EF4472"/>
    <w:rsid w:val="00EF4717"/>
    <w:rsid w:val="00EF5880"/>
    <w:rsid w:val="00F04BD1"/>
    <w:rsid w:val="00F22E54"/>
    <w:rsid w:val="00F4575E"/>
    <w:rsid w:val="00F4711D"/>
    <w:rsid w:val="00F559E2"/>
    <w:rsid w:val="00F57B92"/>
    <w:rsid w:val="00F809BB"/>
    <w:rsid w:val="00F94B55"/>
    <w:rsid w:val="00F957BE"/>
    <w:rsid w:val="00FB0F18"/>
    <w:rsid w:val="00FE43C3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C9DF13"/>
  <w15:docId w15:val="{21EB7404-19C2-46B7-ADB2-8C4CE8900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28C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uiPriority w:val="9"/>
    <w:qFormat/>
    <w:rsid w:val="00B704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B704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qFormat/>
    <w:rsid w:val="001C28C4"/>
    <w:pPr>
      <w:keepNext/>
      <w:numPr>
        <w:ilvl w:val="2"/>
        <w:numId w:val="1"/>
      </w:numPr>
      <w:spacing w:before="200"/>
      <w:outlineLvl w:val="2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1C28C4"/>
    <w:pPr>
      <w:numPr>
        <w:ilvl w:val="6"/>
        <w:numId w:val="1"/>
      </w:numPr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1C28C4"/>
    <w:rPr>
      <w:rFonts w:ascii="Times New Roman" w:eastAsia="Times New Roman" w:hAnsi="Times New Roman" w:cs="Times New Roman"/>
      <w:b/>
      <w:szCs w:val="20"/>
      <w:lang w:eastAsia="ar-SA"/>
    </w:rPr>
  </w:style>
  <w:style w:type="character" w:customStyle="1" w:styleId="70">
    <w:name w:val="Заголовок 7 Знак"/>
    <w:link w:val="7"/>
    <w:rsid w:val="001C28C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Основной шрифт абзаца3"/>
    <w:rsid w:val="001C28C4"/>
  </w:style>
  <w:style w:type="character" w:customStyle="1" w:styleId="a4">
    <w:name w:val="Цветовое выделение"/>
    <w:rsid w:val="001C28C4"/>
    <w:rPr>
      <w:b/>
      <w:bCs/>
      <w:color w:val="000080"/>
    </w:rPr>
  </w:style>
  <w:style w:type="character" w:styleId="a5">
    <w:name w:val="page number"/>
    <w:basedOn w:val="a1"/>
    <w:rsid w:val="001C28C4"/>
  </w:style>
  <w:style w:type="character" w:styleId="a6">
    <w:name w:val="Hyperlink"/>
    <w:rsid w:val="001C28C4"/>
    <w:rPr>
      <w:color w:val="0000FF"/>
      <w:u w:val="single"/>
    </w:rPr>
  </w:style>
  <w:style w:type="character" w:customStyle="1" w:styleId="FontStyle14">
    <w:name w:val="Font Style14"/>
    <w:rsid w:val="001C28C4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rsid w:val="001C28C4"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0"/>
    <w:link w:val="a8"/>
    <w:rsid w:val="001C28C4"/>
    <w:pPr>
      <w:widowControl w:val="0"/>
      <w:autoSpaceDE w:val="0"/>
    </w:pPr>
    <w:rPr>
      <w:rFonts w:ascii="Times New Roman CYR" w:hAnsi="Times New Roman CYR" w:cs="Times New Roman CYR"/>
      <w:sz w:val="22"/>
    </w:rPr>
  </w:style>
  <w:style w:type="character" w:customStyle="1" w:styleId="a8">
    <w:name w:val="Основной текст Знак"/>
    <w:link w:val="a7"/>
    <w:rsid w:val="001C28C4"/>
    <w:rPr>
      <w:rFonts w:ascii="Times New Roman CYR" w:eastAsia="Times New Roman" w:hAnsi="Times New Roman CYR" w:cs="Times New Roman CYR"/>
      <w:szCs w:val="24"/>
      <w:lang w:eastAsia="ar-SA"/>
    </w:rPr>
  </w:style>
  <w:style w:type="paragraph" w:customStyle="1" w:styleId="21">
    <w:name w:val="Основной текст 21"/>
    <w:basedOn w:val="a0"/>
    <w:rsid w:val="001C28C4"/>
    <w:pPr>
      <w:jc w:val="both"/>
    </w:pPr>
    <w:rPr>
      <w:sz w:val="20"/>
      <w:szCs w:val="20"/>
    </w:rPr>
  </w:style>
  <w:style w:type="paragraph" w:customStyle="1" w:styleId="310">
    <w:name w:val="Основной текст 31"/>
    <w:basedOn w:val="a0"/>
    <w:rsid w:val="001C28C4"/>
    <w:pPr>
      <w:spacing w:after="120"/>
    </w:pPr>
    <w:rPr>
      <w:sz w:val="16"/>
      <w:szCs w:val="16"/>
    </w:rPr>
  </w:style>
  <w:style w:type="paragraph" w:customStyle="1" w:styleId="11">
    <w:name w:val="Текст1"/>
    <w:basedOn w:val="a0"/>
    <w:rsid w:val="001C28C4"/>
    <w:rPr>
      <w:rFonts w:ascii="Courier New" w:hAnsi="Courier New"/>
      <w:sz w:val="20"/>
      <w:szCs w:val="20"/>
    </w:rPr>
  </w:style>
  <w:style w:type="paragraph" w:customStyle="1" w:styleId="ConsNormal">
    <w:name w:val="ConsNormal"/>
    <w:rsid w:val="001C28C4"/>
    <w:pPr>
      <w:suppressAutoHyphens/>
      <w:ind w:firstLine="720"/>
    </w:pPr>
    <w:rPr>
      <w:rFonts w:ascii="Times New Roman" w:eastAsia="Arial" w:hAnsi="Times New Roman"/>
      <w:lang w:eastAsia="ar-SA"/>
    </w:rPr>
  </w:style>
  <w:style w:type="paragraph" w:customStyle="1" w:styleId="12">
    <w:name w:val="Обычный1"/>
    <w:rsid w:val="001C28C4"/>
    <w:pPr>
      <w:widowControl w:val="0"/>
      <w:suppressAutoHyphens/>
      <w:spacing w:line="300" w:lineRule="auto"/>
      <w:ind w:firstLine="720"/>
      <w:jc w:val="both"/>
    </w:pPr>
    <w:rPr>
      <w:rFonts w:ascii="Times New Roman" w:eastAsia="Arial" w:hAnsi="Times New Roman"/>
      <w:sz w:val="22"/>
      <w:szCs w:val="22"/>
      <w:lang w:eastAsia="ar-SA"/>
    </w:rPr>
  </w:style>
  <w:style w:type="paragraph" w:styleId="a9">
    <w:name w:val="footer"/>
    <w:basedOn w:val="a0"/>
    <w:link w:val="aa"/>
    <w:rsid w:val="001C28C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C28C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rsid w:val="001C28C4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2">
    <w:name w:val="Текст2"/>
    <w:basedOn w:val="a0"/>
    <w:rsid w:val="001C28C4"/>
    <w:rPr>
      <w:rFonts w:ascii="Courier New" w:hAnsi="Courier New"/>
      <w:sz w:val="20"/>
      <w:szCs w:val="20"/>
    </w:rPr>
  </w:style>
  <w:style w:type="paragraph" w:customStyle="1" w:styleId="Style3">
    <w:name w:val="Style3"/>
    <w:basedOn w:val="a0"/>
    <w:rsid w:val="001C28C4"/>
    <w:pPr>
      <w:widowControl w:val="0"/>
      <w:suppressAutoHyphens w:val="0"/>
      <w:autoSpaceDE w:val="0"/>
      <w:spacing w:line="282" w:lineRule="exact"/>
    </w:pPr>
  </w:style>
  <w:style w:type="paragraph" w:customStyle="1" w:styleId="Style5">
    <w:name w:val="Style5"/>
    <w:basedOn w:val="a0"/>
    <w:rsid w:val="001C28C4"/>
    <w:pPr>
      <w:widowControl w:val="0"/>
      <w:suppressAutoHyphens w:val="0"/>
      <w:autoSpaceDE w:val="0"/>
    </w:pPr>
  </w:style>
  <w:style w:type="paragraph" w:customStyle="1" w:styleId="ConsPlusNormal">
    <w:name w:val="ConsPlusNormal"/>
    <w:rsid w:val="001C28C4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b">
    <w:name w:val="header"/>
    <w:basedOn w:val="a0"/>
    <w:link w:val="ac"/>
    <w:uiPriority w:val="99"/>
    <w:unhideWhenUsed/>
    <w:rsid w:val="00915F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915F34"/>
    <w:rPr>
      <w:rFonts w:ascii="Times New Roman" w:eastAsia="Times New Roman" w:hAnsi="Times New Roman"/>
      <w:sz w:val="24"/>
      <w:szCs w:val="24"/>
      <w:lang w:eastAsia="ar-SA"/>
    </w:rPr>
  </w:style>
  <w:style w:type="paragraph" w:styleId="ad">
    <w:name w:val="Balloon Text"/>
    <w:basedOn w:val="a0"/>
    <w:link w:val="ae"/>
    <w:uiPriority w:val="99"/>
    <w:semiHidden/>
    <w:unhideWhenUsed/>
    <w:rsid w:val="00CA603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A603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B704D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"/>
    <w:rsid w:val="00B704D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af">
    <w:name w:val="List"/>
    <w:basedOn w:val="a0"/>
    <w:uiPriority w:val="99"/>
    <w:unhideWhenUsed/>
    <w:rsid w:val="00B704DD"/>
    <w:pPr>
      <w:ind w:left="283" w:hanging="283"/>
      <w:contextualSpacing/>
    </w:pPr>
  </w:style>
  <w:style w:type="paragraph" w:styleId="23">
    <w:name w:val="List 2"/>
    <w:basedOn w:val="a0"/>
    <w:uiPriority w:val="99"/>
    <w:unhideWhenUsed/>
    <w:rsid w:val="00B704DD"/>
    <w:pPr>
      <w:ind w:left="566" w:hanging="283"/>
      <w:contextualSpacing/>
    </w:pPr>
  </w:style>
  <w:style w:type="paragraph" w:styleId="32">
    <w:name w:val="List 3"/>
    <w:basedOn w:val="a0"/>
    <w:uiPriority w:val="99"/>
    <w:unhideWhenUsed/>
    <w:rsid w:val="00B704DD"/>
    <w:pPr>
      <w:ind w:left="849" w:hanging="283"/>
      <w:contextualSpacing/>
    </w:pPr>
  </w:style>
  <w:style w:type="paragraph" w:styleId="4">
    <w:name w:val="List 4"/>
    <w:basedOn w:val="a0"/>
    <w:uiPriority w:val="99"/>
    <w:unhideWhenUsed/>
    <w:rsid w:val="00B704DD"/>
    <w:pPr>
      <w:ind w:left="1132" w:hanging="283"/>
      <w:contextualSpacing/>
    </w:pPr>
  </w:style>
  <w:style w:type="paragraph" w:styleId="5">
    <w:name w:val="List 5"/>
    <w:basedOn w:val="a0"/>
    <w:uiPriority w:val="99"/>
    <w:unhideWhenUsed/>
    <w:rsid w:val="00B704DD"/>
    <w:pPr>
      <w:ind w:left="1415" w:hanging="283"/>
      <w:contextualSpacing/>
    </w:pPr>
  </w:style>
  <w:style w:type="paragraph" w:styleId="a">
    <w:name w:val="List Bullet"/>
    <w:basedOn w:val="a0"/>
    <w:uiPriority w:val="99"/>
    <w:unhideWhenUsed/>
    <w:rsid w:val="00B704DD"/>
    <w:pPr>
      <w:numPr>
        <w:numId w:val="14"/>
      </w:numPr>
      <w:contextualSpacing/>
    </w:pPr>
  </w:style>
  <w:style w:type="paragraph" w:styleId="24">
    <w:name w:val="List Continue 2"/>
    <w:basedOn w:val="a0"/>
    <w:uiPriority w:val="99"/>
    <w:unhideWhenUsed/>
    <w:rsid w:val="00B704DD"/>
    <w:pPr>
      <w:spacing w:after="120"/>
      <w:ind w:left="566"/>
      <w:contextualSpacing/>
    </w:pPr>
  </w:style>
  <w:style w:type="paragraph" w:styleId="af0">
    <w:name w:val="caption"/>
    <w:basedOn w:val="a0"/>
    <w:next w:val="a0"/>
    <w:uiPriority w:val="35"/>
    <w:unhideWhenUsed/>
    <w:qFormat/>
    <w:rsid w:val="00B704DD"/>
    <w:pPr>
      <w:spacing w:after="200"/>
    </w:pPr>
    <w:rPr>
      <w:i/>
      <w:iCs/>
      <w:color w:val="1F497D" w:themeColor="text2"/>
      <w:sz w:val="18"/>
      <w:szCs w:val="18"/>
    </w:rPr>
  </w:style>
  <w:style w:type="paragraph" w:styleId="af1">
    <w:name w:val="Title"/>
    <w:basedOn w:val="a0"/>
    <w:next w:val="a0"/>
    <w:link w:val="af2"/>
    <w:uiPriority w:val="10"/>
    <w:qFormat/>
    <w:rsid w:val="00B704D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1"/>
    <w:link w:val="af1"/>
    <w:uiPriority w:val="10"/>
    <w:rsid w:val="00B704D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3">
    <w:name w:val="Body Text Indent"/>
    <w:basedOn w:val="a0"/>
    <w:link w:val="af4"/>
    <w:uiPriority w:val="99"/>
    <w:unhideWhenUsed/>
    <w:rsid w:val="00B704D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B704DD"/>
    <w:rPr>
      <w:rFonts w:ascii="Times New Roman" w:eastAsia="Times New Roman" w:hAnsi="Times New Roman"/>
      <w:sz w:val="24"/>
      <w:szCs w:val="24"/>
      <w:lang w:eastAsia="ar-SA"/>
    </w:rPr>
  </w:style>
  <w:style w:type="paragraph" w:styleId="af5">
    <w:name w:val="Subtitle"/>
    <w:basedOn w:val="a0"/>
    <w:next w:val="a0"/>
    <w:link w:val="af6"/>
    <w:uiPriority w:val="11"/>
    <w:qFormat/>
    <w:rsid w:val="00B704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6">
    <w:name w:val="Подзаголовок Знак"/>
    <w:basedOn w:val="a1"/>
    <w:link w:val="af5"/>
    <w:uiPriority w:val="11"/>
    <w:rsid w:val="00B704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af7">
    <w:name w:val="Body Text First Indent"/>
    <w:basedOn w:val="a7"/>
    <w:link w:val="af8"/>
    <w:uiPriority w:val="99"/>
    <w:unhideWhenUsed/>
    <w:rsid w:val="00B704DD"/>
    <w:pPr>
      <w:widowControl/>
      <w:autoSpaceDE/>
      <w:ind w:firstLine="360"/>
    </w:pPr>
    <w:rPr>
      <w:rFonts w:ascii="Times New Roman" w:hAnsi="Times New Roman" w:cs="Times New Roman"/>
      <w:sz w:val="24"/>
    </w:rPr>
  </w:style>
  <w:style w:type="character" w:customStyle="1" w:styleId="af8">
    <w:name w:val="Красная строка Знак"/>
    <w:basedOn w:val="a8"/>
    <w:link w:val="af7"/>
    <w:uiPriority w:val="99"/>
    <w:rsid w:val="00B704DD"/>
    <w:rPr>
      <w:rFonts w:ascii="Times New Roman" w:eastAsia="Times New Roman" w:hAnsi="Times New Roman" w:cs="Times New Roman CYR"/>
      <w:sz w:val="24"/>
      <w:szCs w:val="24"/>
      <w:lang w:eastAsia="ar-SA"/>
    </w:rPr>
  </w:style>
  <w:style w:type="paragraph" w:styleId="25">
    <w:name w:val="Body Text First Indent 2"/>
    <w:basedOn w:val="af3"/>
    <w:link w:val="26"/>
    <w:uiPriority w:val="99"/>
    <w:unhideWhenUsed/>
    <w:rsid w:val="00B704DD"/>
    <w:pPr>
      <w:spacing w:after="0"/>
      <w:ind w:left="360" w:firstLine="360"/>
    </w:pPr>
  </w:style>
  <w:style w:type="character" w:customStyle="1" w:styleId="26">
    <w:name w:val="Красная строка 2 Знак"/>
    <w:basedOn w:val="af4"/>
    <w:link w:val="25"/>
    <w:uiPriority w:val="99"/>
    <w:rsid w:val="00B704DD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6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scom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9FB9B-27A3-48A2-83F3-91F002DAE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4714</Words>
  <Characters>26874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31525</CharactersWithSpaces>
  <SharedDoc>false</SharedDoc>
  <HLinks>
    <vt:vector size="6" baseType="variant">
      <vt:variant>
        <vt:i4>6291570</vt:i4>
      </vt:variant>
      <vt:variant>
        <vt:i4>0</vt:i4>
      </vt:variant>
      <vt:variant>
        <vt:i4>0</vt:i4>
      </vt:variant>
      <vt:variant>
        <vt:i4>5</vt:i4>
      </vt:variant>
      <vt:variant>
        <vt:lpwstr>http://www.nevscom.ru/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ПАРОЦКИЙ Андрей Юрьевич</dc:creator>
  <cp:lastModifiedBy>Казьмирчук Константин</cp:lastModifiedBy>
  <cp:revision>2</cp:revision>
  <dcterms:created xsi:type="dcterms:W3CDTF">2019-07-26T14:40:00Z</dcterms:created>
  <dcterms:modified xsi:type="dcterms:W3CDTF">2019-07-26T14:40:00Z</dcterms:modified>
</cp:coreProperties>
</file>