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34BD7" w14:textId="4B2254A5" w:rsidR="0047115F" w:rsidRPr="00432AA2" w:rsidRDefault="0047115F" w:rsidP="0047115F">
      <w:pPr>
        <w:spacing w:after="0" w:line="240" w:lineRule="auto"/>
        <w:ind w:firstLine="567"/>
        <w:jc w:val="center"/>
        <w:rPr>
          <w:rFonts w:ascii="Times New Roman" w:hAnsi="Times New Roman" w:cs="Times New Roman"/>
          <w:i/>
          <w:color w:val="000000" w:themeColor="text1"/>
          <w:sz w:val="20"/>
          <w:szCs w:val="20"/>
        </w:rPr>
      </w:pPr>
      <w:r w:rsidRPr="00432AA2">
        <w:rPr>
          <w:rFonts w:ascii="Times New Roman" w:hAnsi="Times New Roman" w:cs="Times New Roman"/>
          <w:b/>
          <w:color w:val="000000" w:themeColor="text1"/>
          <w:sz w:val="20"/>
          <w:szCs w:val="20"/>
        </w:rPr>
        <w:t xml:space="preserve">Договор участия в долевом строительстве № </w:t>
      </w:r>
      <w:r w:rsidRPr="00432AA2">
        <w:rPr>
          <w:rFonts w:ascii="Times New Roman" w:hAnsi="Times New Roman" w:cs="Times New Roman"/>
          <w:b/>
          <w:i/>
          <w:color w:val="000000" w:themeColor="text1"/>
          <w:sz w:val="20"/>
          <w:szCs w:val="20"/>
        </w:rPr>
        <w:fldChar w:fldCharType="begin"/>
      </w:r>
      <w:r w:rsidRPr="00432AA2">
        <w:rPr>
          <w:rFonts w:ascii="Times New Roman" w:hAnsi="Times New Roman" w:cs="Times New Roman"/>
          <w:b/>
          <w:color w:val="000000" w:themeColor="text1"/>
          <w:sz w:val="20"/>
          <w:szCs w:val="20"/>
        </w:rPr>
        <w:instrText xml:space="preserve"> DOCVARIABLE  НомерДоговора  \* MERGEFORMAT </w:instrText>
      </w:r>
      <w:r w:rsidRPr="00432AA2">
        <w:rPr>
          <w:rFonts w:ascii="Times New Roman" w:hAnsi="Times New Roman" w:cs="Times New Roman"/>
          <w:b/>
          <w:i/>
          <w:color w:val="000000" w:themeColor="text1"/>
          <w:sz w:val="20"/>
          <w:szCs w:val="20"/>
        </w:rPr>
        <w:fldChar w:fldCharType="separate"/>
      </w:r>
      <w:r w:rsidR="000F78FB">
        <w:rPr>
          <w:rFonts w:ascii="Times New Roman" w:hAnsi="Times New Roman" w:cs="Times New Roman"/>
          <w:b/>
          <w:color w:val="000000" w:themeColor="text1"/>
          <w:sz w:val="20"/>
          <w:szCs w:val="20"/>
        </w:rPr>
        <w:t>____________</w:t>
      </w:r>
      <w:r w:rsidRPr="00432AA2">
        <w:rPr>
          <w:rFonts w:ascii="Times New Roman" w:hAnsi="Times New Roman" w:cs="Times New Roman"/>
          <w:b/>
          <w:i/>
          <w:color w:val="000000" w:themeColor="text1"/>
          <w:sz w:val="20"/>
          <w:szCs w:val="20"/>
        </w:rPr>
        <w:fldChar w:fldCharType="end"/>
      </w:r>
    </w:p>
    <w:p w14:paraId="2E315046" w14:textId="77777777" w:rsidR="0047115F" w:rsidRPr="00432AA2" w:rsidRDefault="0047115F" w:rsidP="0047115F">
      <w:pPr>
        <w:pStyle w:val="FR1"/>
        <w:spacing w:before="0"/>
        <w:ind w:left="0" w:firstLine="567"/>
        <w:jc w:val="center"/>
        <w:rPr>
          <w:rFonts w:ascii="Times New Roman" w:hAnsi="Times New Roman" w:cs="Times New Roman"/>
          <w:b/>
          <w:i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47115F" w:rsidRPr="006B6B50" w14:paraId="36280E81" w14:textId="77777777" w:rsidTr="00F03AE2">
        <w:tc>
          <w:tcPr>
            <w:tcW w:w="5098" w:type="dxa"/>
          </w:tcPr>
          <w:p w14:paraId="34E146C0" w14:textId="059108E6" w:rsidR="0047115F" w:rsidRPr="006B6B50" w:rsidRDefault="0047115F" w:rsidP="00F03AE2">
            <w:pPr>
              <w:pStyle w:val="FR1"/>
              <w:spacing w:before="0"/>
              <w:ind w:left="0" w:firstLine="567"/>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Местонахождение \* MERGEFORMAT </w:instrText>
            </w:r>
            <w:r w:rsidRPr="006B6B50">
              <w:rPr>
                <w:rFonts w:ascii="Times New Roman" w:hAnsi="Times New Roman" w:cs="Times New Roman"/>
                <w:i w:val="0"/>
                <w:color w:val="000000" w:themeColor="text1"/>
              </w:rPr>
              <w:fldChar w:fldCharType="separate"/>
            </w:r>
            <w:r w:rsidR="00FF2548">
              <w:rPr>
                <w:rFonts w:ascii="Times New Roman" w:hAnsi="Times New Roman" w:cs="Times New Roman"/>
                <w:i w:val="0"/>
                <w:color w:val="000000" w:themeColor="text1"/>
              </w:rPr>
              <w:t>Санкт-Петербург</w:t>
            </w:r>
            <w:r w:rsidRPr="006B6B50">
              <w:rPr>
                <w:rFonts w:ascii="Times New Roman" w:hAnsi="Times New Roman" w:cs="Times New Roman"/>
                <w:i w:val="0"/>
                <w:color w:val="000000" w:themeColor="text1"/>
              </w:rPr>
              <w:fldChar w:fldCharType="end"/>
            </w:r>
          </w:p>
        </w:tc>
        <w:tc>
          <w:tcPr>
            <w:tcW w:w="5098" w:type="dxa"/>
          </w:tcPr>
          <w:p w14:paraId="41640BDE" w14:textId="3D97DADF" w:rsidR="0047115F" w:rsidRPr="006B6B50" w:rsidRDefault="0047115F" w:rsidP="000F78FB">
            <w:pPr>
              <w:pStyle w:val="FR1"/>
              <w:spacing w:before="0"/>
              <w:ind w:left="0" w:firstLine="567"/>
              <w:jc w:val="right"/>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ДатаДоговора  \* MERGEFORMAT </w:instrText>
            </w:r>
            <w:r w:rsidRPr="006B6B50">
              <w:rPr>
                <w:rFonts w:ascii="Times New Roman" w:hAnsi="Times New Roman" w:cs="Times New Roman"/>
                <w:i w:val="0"/>
                <w:color w:val="000000" w:themeColor="text1"/>
              </w:rPr>
              <w:fldChar w:fldCharType="separate"/>
            </w:r>
            <w:r w:rsidR="00FF2548">
              <w:rPr>
                <w:rFonts w:ascii="Times New Roman" w:hAnsi="Times New Roman" w:cs="Times New Roman"/>
                <w:i w:val="0"/>
                <w:color w:val="000000" w:themeColor="text1"/>
              </w:rPr>
              <w:t>"</w:t>
            </w:r>
            <w:r w:rsidR="000F78FB">
              <w:rPr>
                <w:rFonts w:ascii="Times New Roman" w:hAnsi="Times New Roman" w:cs="Times New Roman"/>
                <w:i w:val="0"/>
                <w:color w:val="000000" w:themeColor="text1"/>
              </w:rPr>
              <w:t>___</w:t>
            </w:r>
            <w:r w:rsidR="00FF2548">
              <w:rPr>
                <w:rFonts w:ascii="Times New Roman" w:hAnsi="Times New Roman" w:cs="Times New Roman"/>
                <w:i w:val="0"/>
                <w:color w:val="000000" w:themeColor="text1"/>
              </w:rPr>
              <w:t xml:space="preserve">" </w:t>
            </w:r>
            <w:r w:rsidR="000F78FB">
              <w:rPr>
                <w:rFonts w:ascii="Times New Roman" w:hAnsi="Times New Roman" w:cs="Times New Roman"/>
                <w:i w:val="0"/>
                <w:color w:val="000000" w:themeColor="text1"/>
              </w:rPr>
              <w:t>____________</w:t>
            </w:r>
            <w:r w:rsidR="00FF2548">
              <w:rPr>
                <w:rFonts w:ascii="Times New Roman" w:hAnsi="Times New Roman" w:cs="Times New Roman"/>
                <w:i w:val="0"/>
                <w:color w:val="000000" w:themeColor="text1"/>
              </w:rPr>
              <w:t xml:space="preserve"> 202</w:t>
            </w:r>
            <w:r w:rsidR="000F78FB">
              <w:rPr>
                <w:rFonts w:ascii="Times New Roman" w:hAnsi="Times New Roman" w:cs="Times New Roman"/>
                <w:i w:val="0"/>
                <w:color w:val="000000" w:themeColor="text1"/>
              </w:rPr>
              <w:t>__</w:t>
            </w:r>
            <w:r w:rsidRPr="006B6B50">
              <w:rPr>
                <w:rFonts w:ascii="Times New Roman" w:hAnsi="Times New Roman" w:cs="Times New Roman"/>
                <w:i w:val="0"/>
                <w:color w:val="000000" w:themeColor="text1"/>
              </w:rPr>
              <w:fldChar w:fldCharType="end"/>
            </w:r>
            <w:r w:rsidRPr="006B6B50">
              <w:rPr>
                <w:rFonts w:ascii="Times New Roman" w:hAnsi="Times New Roman" w:cs="Times New Roman"/>
                <w:i w:val="0"/>
                <w:color w:val="000000" w:themeColor="text1"/>
              </w:rPr>
              <w:t xml:space="preserve"> г.</w:t>
            </w:r>
          </w:p>
        </w:tc>
      </w:tr>
    </w:tbl>
    <w:p w14:paraId="39C12FF3" w14:textId="77777777" w:rsidR="0047115F" w:rsidRPr="006B6B50" w:rsidRDefault="0047115F" w:rsidP="0047115F">
      <w:pPr>
        <w:pStyle w:val="a6"/>
        <w:ind w:firstLine="567"/>
        <w:rPr>
          <w:b/>
          <w:color w:val="000000" w:themeColor="text1"/>
          <w:sz w:val="20"/>
        </w:rPr>
      </w:pPr>
    </w:p>
    <w:p w14:paraId="6F7C536F" w14:textId="403A63AF" w:rsidR="00C24F3C" w:rsidRPr="008829AF" w:rsidRDefault="004163EC" w:rsidP="00C24F3C">
      <w:pPr>
        <w:shd w:val="clear" w:color="auto" w:fill="FFFFFF"/>
        <w:tabs>
          <w:tab w:val="left" w:pos="851"/>
        </w:tabs>
        <w:spacing w:after="0" w:line="240" w:lineRule="auto"/>
        <w:ind w:firstLine="567"/>
        <w:jc w:val="both"/>
        <w:textAlignment w:val="top"/>
        <w:rPr>
          <w:rFonts w:ascii="Times New Roman" w:hAnsi="Times New Roman" w:cs="Times New Roman"/>
          <w:noProof/>
          <w:color w:val="000000" w:themeColor="text1"/>
          <w:sz w:val="20"/>
          <w:szCs w:val="20"/>
        </w:rPr>
      </w:pPr>
      <w:r w:rsidRPr="007E230C">
        <w:rPr>
          <w:rFonts w:ascii="Times New Roman" w:hAnsi="Times New Roman" w:cs="Times New Roman"/>
          <w:b/>
          <w:noProof/>
          <w:color w:val="000000" w:themeColor="text1"/>
          <w:sz w:val="20"/>
          <w:szCs w:val="20"/>
        </w:rPr>
        <w:t xml:space="preserve">Общество с ограниченной отвественностью </w:t>
      </w:r>
      <w:r w:rsidRPr="007E230C">
        <w:rPr>
          <w:rFonts w:ascii="Times New Roman" w:hAnsi="Times New Roman" w:cs="Times New Roman"/>
          <w:b/>
          <w:noProof/>
          <w:color w:val="000000" w:themeColor="text1"/>
          <w:spacing w:val="-20"/>
          <w:sz w:val="20"/>
          <w:szCs w:val="20"/>
        </w:rPr>
        <w:t>‹‹</w:t>
      </w:r>
      <w:r w:rsidRPr="007E230C">
        <w:rPr>
          <w:rFonts w:ascii="Times New Roman" w:hAnsi="Times New Roman" w:cs="Times New Roman"/>
          <w:b/>
          <w:noProof/>
          <w:color w:val="000000" w:themeColor="text1"/>
          <w:sz w:val="20"/>
          <w:szCs w:val="20"/>
        </w:rPr>
        <w:t xml:space="preserve">Специализированный застройщик ‹СПб Реновация </w:t>
      </w:r>
      <w:r w:rsidRPr="007E230C">
        <w:rPr>
          <w:rFonts w:ascii="Times New Roman" w:hAnsi="Times New Roman" w:cs="Times New Roman"/>
          <w:b/>
          <w:noProof/>
          <w:color w:val="000000" w:themeColor="text1"/>
          <w:spacing w:val="-20"/>
          <w:sz w:val="20"/>
          <w:szCs w:val="20"/>
        </w:rPr>
        <w:t>-</w:t>
      </w:r>
      <w:r w:rsidRPr="007E230C">
        <w:rPr>
          <w:rFonts w:ascii="Times New Roman" w:hAnsi="Times New Roman" w:cs="Times New Roman"/>
          <w:b/>
          <w:noProof/>
          <w:color w:val="000000" w:themeColor="text1"/>
          <w:sz w:val="20"/>
          <w:szCs w:val="20"/>
        </w:rPr>
        <w:t>Красный Кирпичник-5</w:t>
      </w:r>
      <w:r w:rsidRPr="007E230C">
        <w:rPr>
          <w:rFonts w:ascii="Times New Roman" w:hAnsi="Times New Roman" w:cs="Times New Roman"/>
          <w:b/>
          <w:noProof/>
          <w:color w:val="000000" w:themeColor="text1"/>
          <w:spacing w:val="-20"/>
          <w:sz w:val="20"/>
          <w:szCs w:val="20"/>
        </w:rPr>
        <w:t>››</w:t>
      </w:r>
      <w:r w:rsidRPr="007E230C">
        <w:rPr>
          <w:rFonts w:ascii="Times New Roman" w:hAnsi="Times New Roman" w:cs="Times New Roman"/>
          <w:noProof/>
          <w:color w:val="000000" w:themeColor="text1"/>
          <w:sz w:val="20"/>
          <w:szCs w:val="20"/>
        </w:rPr>
        <w:t>, ОГРН 1227800125145, ИНН 7840102032, КПП 784001001, адрес (место нахождения) постоянно действующего исполнительного органа юридического лица: 190000, г. Санкт-Петербург, вн. тер. г. Муниципальный округ Литейный округ, ул. Некрасова, д. 14А, лиетра А, помещ. 22Н, 12/2</w:t>
      </w:r>
      <w:r w:rsidR="00C24F3C" w:rsidRPr="008829AF">
        <w:rPr>
          <w:rFonts w:ascii="Times New Roman" w:hAnsi="Times New Roman" w:cs="Times New Roman"/>
          <w:noProof/>
          <w:color w:val="000000" w:themeColor="text1"/>
          <w:sz w:val="20"/>
          <w:szCs w:val="20"/>
        </w:rPr>
        <w:t xml:space="preserve">, именуемое в дальнейшем </w:t>
      </w:r>
      <w:r w:rsidR="00C24F3C" w:rsidRPr="008829AF">
        <w:rPr>
          <w:rFonts w:ascii="Times New Roman" w:hAnsi="Times New Roman" w:cs="Times New Roman"/>
          <w:b/>
          <w:noProof/>
          <w:color w:val="000000" w:themeColor="text1"/>
          <w:spacing w:val="-20"/>
          <w:sz w:val="20"/>
          <w:szCs w:val="20"/>
        </w:rPr>
        <w:t>‹‹</w:t>
      </w:r>
      <w:r w:rsidR="00C24F3C" w:rsidRPr="008829AF">
        <w:rPr>
          <w:rFonts w:ascii="Times New Roman" w:hAnsi="Times New Roman" w:cs="Times New Roman"/>
          <w:b/>
          <w:noProof/>
          <w:color w:val="000000" w:themeColor="text1"/>
          <w:sz w:val="20"/>
          <w:szCs w:val="20"/>
        </w:rPr>
        <w:t>Застройщик</w:t>
      </w:r>
      <w:r w:rsidR="00C24F3C" w:rsidRPr="008829AF">
        <w:rPr>
          <w:rFonts w:ascii="Times New Roman" w:hAnsi="Times New Roman" w:cs="Times New Roman"/>
          <w:b/>
          <w:noProof/>
          <w:color w:val="000000" w:themeColor="text1"/>
          <w:spacing w:val="-20"/>
          <w:sz w:val="20"/>
          <w:szCs w:val="20"/>
        </w:rPr>
        <w:t>››</w:t>
      </w:r>
      <w:r w:rsidR="00C24F3C" w:rsidRPr="008829AF">
        <w:rPr>
          <w:rFonts w:ascii="Times New Roman" w:hAnsi="Times New Roman" w:cs="Times New Roman"/>
          <w:noProof/>
          <w:color w:val="000000" w:themeColor="text1"/>
          <w:sz w:val="20"/>
          <w:szCs w:val="20"/>
        </w:rPr>
        <w:t>, в лице _________________________, действующего на основании доверенности от ___________________, с одной стороны, и</w:t>
      </w:r>
    </w:p>
    <w:p w14:paraId="0F99CDF3" w14:textId="5CA2906D" w:rsidR="00C24F3C" w:rsidRPr="008829AF" w:rsidRDefault="00C24F3C" w:rsidP="00C24F3C">
      <w:pPr>
        <w:shd w:val="clear" w:color="auto" w:fill="FFFFFF"/>
        <w:tabs>
          <w:tab w:val="left" w:pos="851"/>
        </w:tabs>
        <w:spacing w:after="0" w:line="240" w:lineRule="auto"/>
        <w:ind w:firstLine="567"/>
        <w:jc w:val="both"/>
        <w:textAlignment w:val="top"/>
        <w:rPr>
          <w:rFonts w:ascii="Times New Roman" w:hAnsi="Times New Roman" w:cs="Times New Roman"/>
          <w:b/>
          <w:noProof/>
          <w:color w:val="FF0000"/>
          <w:sz w:val="20"/>
          <w:szCs w:val="20"/>
        </w:rPr>
      </w:pPr>
      <w:r w:rsidRPr="008829AF">
        <w:rPr>
          <w:rFonts w:ascii="Times New Roman" w:hAnsi="Times New Roman" w:cs="Times New Roman"/>
          <w:b/>
          <w:noProof/>
          <w:color w:val="000000" w:themeColor="text1"/>
          <w:sz w:val="20"/>
          <w:szCs w:val="20"/>
        </w:rPr>
        <w:t>___________________________________________________</w:t>
      </w:r>
      <w:bookmarkStart w:id="0" w:name="_GoBack"/>
      <w:bookmarkEnd w:id="0"/>
      <w:r w:rsidRPr="008829AF">
        <w:rPr>
          <w:rFonts w:ascii="Times New Roman" w:hAnsi="Times New Roman" w:cs="Times New Roman"/>
          <w:b/>
          <w:noProof/>
          <w:color w:val="000000" w:themeColor="text1"/>
          <w:sz w:val="20"/>
          <w:szCs w:val="20"/>
        </w:rPr>
        <w:t>_______________________</w:t>
      </w:r>
      <w:r w:rsidRPr="008829AF">
        <w:rPr>
          <w:rFonts w:ascii="Times New Roman" w:hAnsi="Times New Roman" w:cs="Times New Roman"/>
          <w:noProof/>
          <w:color w:val="000000" w:themeColor="text1"/>
          <w:sz w:val="20"/>
          <w:szCs w:val="20"/>
        </w:rPr>
        <w:t>, именуем</w:t>
      </w:r>
      <w:r w:rsidR="004163EC">
        <w:rPr>
          <w:rFonts w:ascii="Times New Roman" w:hAnsi="Times New Roman" w:cs="Times New Roman"/>
          <w:noProof/>
          <w:color w:val="000000" w:themeColor="text1"/>
          <w:sz w:val="20"/>
          <w:szCs w:val="20"/>
        </w:rPr>
        <w:t>ый</w:t>
      </w:r>
      <w:r w:rsidRPr="008829AF">
        <w:rPr>
          <w:rFonts w:ascii="Times New Roman" w:hAnsi="Times New Roman" w:cs="Times New Roman"/>
          <w:noProof/>
          <w:color w:val="000000" w:themeColor="text1"/>
          <w:sz w:val="20"/>
          <w:szCs w:val="20"/>
        </w:rPr>
        <w:t xml:space="preserve"> в дальнейшем </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Участник долевого строительства</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 xml:space="preserve">, с другой стороны, вместе именуемые </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Стороны</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 xml:space="preserve">, заключили настоящий Договор участия в долевом строительстве (далее — </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Договор</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 о нижеследующем:</w:t>
      </w:r>
    </w:p>
    <w:p w14:paraId="2B36D409"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p>
    <w:p w14:paraId="71712F9D" w14:textId="77777777" w:rsidR="0047115F" w:rsidRPr="008829AF" w:rsidRDefault="0047115F" w:rsidP="0047115F">
      <w:pPr>
        <w:pStyle w:val="a6"/>
        <w:keepNext/>
        <w:ind w:firstLine="567"/>
        <w:jc w:val="center"/>
        <w:rPr>
          <w:b/>
          <w:color w:val="000000" w:themeColor="text1"/>
          <w:sz w:val="20"/>
        </w:rPr>
      </w:pPr>
      <w:r w:rsidRPr="008829AF">
        <w:rPr>
          <w:b/>
          <w:color w:val="000000" w:themeColor="text1"/>
          <w:sz w:val="20"/>
        </w:rPr>
        <w:t>1. Общие положения</w:t>
      </w:r>
    </w:p>
    <w:p w14:paraId="1E3C8BC7" w14:textId="77777777" w:rsidR="0047115F" w:rsidRPr="008829AF" w:rsidRDefault="0047115F" w:rsidP="0047115F">
      <w:pPr>
        <w:pStyle w:val="a6"/>
        <w:keepNext/>
        <w:ind w:firstLine="567"/>
        <w:rPr>
          <w:color w:val="000000" w:themeColor="text1"/>
          <w:sz w:val="20"/>
        </w:rPr>
      </w:pPr>
      <w:r w:rsidRPr="008829AF">
        <w:rPr>
          <w:color w:val="000000" w:themeColor="text1"/>
          <w:sz w:val="20"/>
        </w:rPr>
        <w:t>1.1. В Договоре используются следующие основные понятия:</w:t>
      </w:r>
    </w:p>
    <w:p w14:paraId="13CB20F2" w14:textId="7FA8E129" w:rsidR="0047115F" w:rsidRPr="008829AF" w:rsidRDefault="0047115F" w:rsidP="0047115F">
      <w:pPr>
        <w:keepNext/>
        <w:spacing w:after="0" w:line="240" w:lineRule="auto"/>
        <w:ind w:firstLine="567"/>
        <w:jc w:val="both"/>
        <w:rPr>
          <w:rFonts w:ascii="Times New Roman" w:hAnsi="Times New Roman" w:cs="Times New Roman"/>
          <w:color w:val="000000" w:themeColor="text1"/>
          <w:sz w:val="20"/>
          <w:szCs w:val="20"/>
        </w:rPr>
      </w:pPr>
      <w:r w:rsidRPr="008829AF">
        <w:rPr>
          <w:rStyle w:val="ac"/>
          <w:rFonts w:ascii="Times New Roman" w:hAnsi="Times New Roman" w:cs="Times New Roman"/>
          <w:bCs/>
          <w:color w:val="000000" w:themeColor="text1"/>
          <w:sz w:val="20"/>
          <w:szCs w:val="20"/>
        </w:rPr>
        <w:t>Застройщик</w:t>
      </w:r>
      <w:r w:rsidRPr="008829AF">
        <w:rPr>
          <w:rFonts w:ascii="Times New Roman" w:hAnsi="Times New Roman" w:cs="Times New Roman"/>
          <w:color w:val="000000" w:themeColor="text1"/>
          <w:sz w:val="20"/>
          <w:szCs w:val="20"/>
        </w:rPr>
        <w:t xml:space="preserve"> </w:t>
      </w:r>
      <w:r w:rsidR="00873176" w:rsidRPr="008829AF">
        <w:rPr>
          <w:rFonts w:ascii="Times New Roman" w:hAnsi="Times New Roman" w:cs="Times New Roman"/>
          <w:color w:val="000000" w:themeColor="text1"/>
          <w:sz w:val="20"/>
          <w:szCs w:val="20"/>
        </w:rPr>
        <w:t>-</w:t>
      </w:r>
      <w:r w:rsidRPr="008829AF">
        <w:rPr>
          <w:rFonts w:ascii="Times New Roman" w:hAnsi="Times New Roman" w:cs="Times New Roman"/>
          <w:color w:val="000000" w:themeColor="text1"/>
          <w:sz w:val="20"/>
          <w:szCs w:val="20"/>
        </w:rPr>
        <w:t xml:space="preserve"> юридическое лицо, имеющее в </w:t>
      </w:r>
      <w:r w:rsidRPr="008829AF">
        <w:rPr>
          <w:rFonts w:ascii="Times New Roman" w:hAnsi="Times New Roman" w:cs="Times New Roman"/>
          <w:noProof/>
          <w:color w:val="000000" w:themeColor="text1"/>
          <w:sz w:val="20"/>
          <w:szCs w:val="20"/>
        </w:rPr>
        <w:t>собственности/аренде</w:t>
      </w:r>
      <w:r w:rsidRPr="008829AF">
        <w:rPr>
          <w:rFonts w:ascii="Times New Roman" w:hAnsi="Times New Roman" w:cs="Times New Roman"/>
          <w:color w:val="000000" w:themeColor="text1"/>
          <w:sz w:val="20"/>
          <w:szCs w:val="20"/>
        </w:rPr>
        <w:t xml:space="preserve"> земельный участок и привлекающее денежные средства Участника долевого строительства для строительства (создания) на этом земельном участке Объекта на основании полученного разрешения на строительство.</w:t>
      </w:r>
    </w:p>
    <w:p w14:paraId="72BB9A9C"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t>Участник долевого строительства</w:t>
      </w:r>
      <w:r w:rsidRPr="008829AF">
        <w:rPr>
          <w:rFonts w:ascii="Times New Roman" w:hAnsi="Times New Roman" w:cs="Times New Roman"/>
          <w:color w:val="000000" w:themeColor="text1"/>
          <w:sz w:val="20"/>
          <w:szCs w:val="20"/>
        </w:rPr>
        <w:t xml:space="preserve"> — физическое или юридическое лицо, которое в соответствии с условиями Договора направляет денежные средства на создание Объекта с целью возникновения у него права собственности на Объект долевого строительства.</w:t>
      </w:r>
    </w:p>
    <w:p w14:paraId="46649983" w14:textId="3F224F36" w:rsidR="003E2854" w:rsidRPr="008D546A" w:rsidRDefault="00F055D6" w:rsidP="008D546A">
      <w:pPr>
        <w:widowControl w:val="0"/>
        <w:tabs>
          <w:tab w:val="left" w:pos="567"/>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noProof/>
          <w:sz w:val="20"/>
          <w:szCs w:val="20"/>
        </w:rPr>
        <w:t>Объект</w:t>
      </w:r>
      <w:r w:rsidRPr="008829AF">
        <w:rPr>
          <w:rFonts w:ascii="Times New Roman" w:hAnsi="Times New Roman" w:cs="Times New Roman"/>
          <w:noProof/>
          <w:sz w:val="20"/>
          <w:szCs w:val="20"/>
        </w:rPr>
        <w:t xml:space="preserve"> - </w:t>
      </w:r>
      <w:r w:rsidR="008D546A" w:rsidRPr="0091225E">
        <w:rPr>
          <w:rFonts w:ascii="Times New Roman" w:hAnsi="Times New Roman" w:cs="Times New Roman"/>
          <w:noProof/>
          <w:color w:val="000000" w:themeColor="text1"/>
          <w:sz w:val="20"/>
          <w:szCs w:val="20"/>
        </w:rPr>
        <w:t>Многоквартирный дом, расположенный по адресу: г. Санкт- Петербург, город Колпино, Загородная улица, участок 3</w:t>
      </w:r>
      <w:r w:rsidR="002A49F1">
        <w:rPr>
          <w:rFonts w:ascii="Times New Roman" w:hAnsi="Times New Roman" w:cs="Times New Roman"/>
          <w:noProof/>
          <w:color w:val="000000" w:themeColor="text1"/>
          <w:sz w:val="20"/>
          <w:szCs w:val="20"/>
        </w:rPr>
        <w:t>7</w:t>
      </w:r>
      <w:r w:rsidR="008D546A" w:rsidRPr="0091225E">
        <w:rPr>
          <w:rFonts w:ascii="Times New Roman" w:hAnsi="Times New Roman" w:cs="Times New Roman"/>
          <w:noProof/>
          <w:color w:val="000000" w:themeColor="text1"/>
          <w:sz w:val="20"/>
          <w:szCs w:val="20"/>
        </w:rPr>
        <w:t>, (восточнее дома 48 корпуса 2 литера А по Загородной улице), кадастровый номер зе</w:t>
      </w:r>
      <w:r w:rsidR="00130F2D">
        <w:rPr>
          <w:rFonts w:ascii="Times New Roman" w:hAnsi="Times New Roman" w:cs="Times New Roman"/>
          <w:noProof/>
          <w:color w:val="000000" w:themeColor="text1"/>
          <w:sz w:val="20"/>
          <w:szCs w:val="20"/>
        </w:rPr>
        <w:t>мельного участка 78:37:0017220:</w:t>
      </w:r>
      <w:r w:rsidR="002A49F1">
        <w:rPr>
          <w:rFonts w:ascii="Times New Roman" w:hAnsi="Times New Roman" w:cs="Times New Roman"/>
          <w:noProof/>
          <w:color w:val="000000" w:themeColor="text1"/>
          <w:sz w:val="20"/>
          <w:szCs w:val="20"/>
        </w:rPr>
        <w:t>18</w:t>
      </w:r>
      <w:r w:rsidR="008D546A" w:rsidRPr="0091225E">
        <w:rPr>
          <w:rFonts w:ascii="Times New Roman" w:hAnsi="Times New Roman" w:cs="Times New Roman"/>
          <w:noProof/>
          <w:color w:val="000000" w:themeColor="text1"/>
          <w:sz w:val="20"/>
          <w:szCs w:val="20"/>
        </w:rPr>
        <w:t>, расположенный по строительному адресу: г. Санкт- Петербург, Колпинский район, город Колпино, Загородная улица, участок 3</w:t>
      </w:r>
      <w:r w:rsidR="002A49F1">
        <w:rPr>
          <w:rFonts w:ascii="Times New Roman" w:hAnsi="Times New Roman" w:cs="Times New Roman"/>
          <w:noProof/>
          <w:color w:val="000000" w:themeColor="text1"/>
          <w:sz w:val="20"/>
          <w:szCs w:val="20"/>
        </w:rPr>
        <w:t>7</w:t>
      </w:r>
      <w:r w:rsidR="008D546A" w:rsidRPr="0091225E">
        <w:rPr>
          <w:rFonts w:ascii="Times New Roman" w:hAnsi="Times New Roman" w:cs="Times New Roman"/>
          <w:noProof/>
          <w:color w:val="000000" w:themeColor="text1"/>
          <w:sz w:val="20"/>
          <w:szCs w:val="20"/>
        </w:rPr>
        <w:t>, (восточнее дома 48 корпуса 2 литера А по Загородной улице).</w:t>
      </w:r>
    </w:p>
    <w:p w14:paraId="575307C3" w14:textId="6FD480F8" w:rsidR="00F055D6" w:rsidRPr="008829AF" w:rsidRDefault="00F055D6" w:rsidP="00F055D6">
      <w:pPr>
        <w:widowControl w:val="0"/>
        <w:tabs>
          <w:tab w:val="left" w:pos="567"/>
        </w:tabs>
        <w:autoSpaceDE w:val="0"/>
        <w:autoSpaceDN w:val="0"/>
        <w:adjustRightInd w:val="0"/>
        <w:spacing w:after="0" w:line="240" w:lineRule="auto"/>
        <w:ind w:firstLine="567"/>
        <w:jc w:val="both"/>
        <w:rPr>
          <w:rFonts w:ascii="Times New Roman" w:hAnsi="Times New Roman" w:cs="Times New Roman"/>
          <w:b/>
          <w:noProof/>
          <w:sz w:val="20"/>
          <w:szCs w:val="20"/>
        </w:rPr>
      </w:pPr>
      <w:r w:rsidRPr="008829AF">
        <w:rPr>
          <w:rFonts w:ascii="Times New Roman" w:hAnsi="Times New Roman" w:cs="Times New Roman"/>
          <w:b/>
          <w:noProof/>
          <w:sz w:val="20"/>
          <w:szCs w:val="20"/>
        </w:rPr>
        <w:t>Строительство Объекта осуществляется на следующем земельном участке:</w:t>
      </w:r>
    </w:p>
    <w:p w14:paraId="44C7A6A9" w14:textId="77777777" w:rsidR="007B4F52" w:rsidRPr="007B4F52" w:rsidRDefault="007B4F52" w:rsidP="007B4F5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7B4F52">
        <w:rPr>
          <w:rFonts w:ascii="Times New Roman" w:hAnsi="Times New Roman" w:cs="Times New Roman"/>
          <w:noProof/>
          <w:color w:val="000000" w:themeColor="text1"/>
          <w:sz w:val="20"/>
          <w:szCs w:val="20"/>
        </w:rPr>
        <w:t>земельный участок, общей площадью 11 258 кв.м., кадастровый номер: 78:37:0017220:18, категория земель: земли населенных пунктов, виды разрешенного использования: для размещения жилого дома (жилых домов), расположенный по адресу: г. Санкт- Петербург, Колпинский район, город Колпино, Загородная улица, участок 37, (восточнее дома 48 корпуса 2 литера А по Загородной улице), принадлежащий Застройщику на праве аренды на основании Договора аренды земельного участка, предоставляемого для строительства в границах застроенной территории, в отношении которой принято решение о развитии № 37/ККР-5 от "01" сентября 2023 г., зарегистрированного Управлением Федеральной службы государственной регистрации, кадастра и картографии по Санкт-Петебрургу 28.09.2023 г. за номером 78:37:0017220:18-78/011/2023-42 (далее - земельный участок).</w:t>
      </w:r>
    </w:p>
    <w:p w14:paraId="4F2EBA18" w14:textId="573B2AF0" w:rsidR="0047115F" w:rsidRPr="008829AF" w:rsidRDefault="0047115F" w:rsidP="004408D6">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Style w:val="ac"/>
          <w:rFonts w:ascii="Times New Roman" w:hAnsi="Times New Roman" w:cs="Times New Roman"/>
          <w:color w:val="000000" w:themeColor="text1"/>
          <w:sz w:val="20"/>
          <w:szCs w:val="20"/>
        </w:rPr>
        <w:t>Объект долевого строительства</w:t>
      </w:r>
      <w:r w:rsidRPr="008829AF">
        <w:rPr>
          <w:rFonts w:ascii="Times New Roman" w:hAnsi="Times New Roman" w:cs="Times New Roman"/>
          <w:color w:val="000000" w:themeColor="text1"/>
          <w:sz w:val="20"/>
          <w:szCs w:val="20"/>
        </w:rPr>
        <w:t xml:space="preserve"> – </w:t>
      </w:r>
      <w:r w:rsidRPr="008829AF">
        <w:rPr>
          <w:rFonts w:ascii="Times New Roman" w:hAnsi="Times New Roman" w:cs="Times New Roman"/>
          <w:noProof/>
          <w:sz w:val="20"/>
          <w:szCs w:val="20"/>
        </w:rPr>
        <w:t xml:space="preserve"> </w:t>
      </w:r>
      <w:r w:rsidR="00F03AE2" w:rsidRPr="008829AF">
        <w:rPr>
          <w:rFonts w:ascii="Times New Roman" w:hAnsi="Times New Roman" w:cs="Times New Roman"/>
          <w:noProof/>
          <w:sz w:val="20"/>
          <w:szCs w:val="20"/>
        </w:rPr>
        <w:t>это нежилое помещение</w:t>
      </w:r>
      <w:r w:rsidR="005A3BEC">
        <w:rPr>
          <w:rFonts w:ascii="Times New Roman" w:hAnsi="Times New Roman" w:cs="Times New Roman"/>
          <w:noProof/>
          <w:sz w:val="20"/>
          <w:szCs w:val="20"/>
        </w:rPr>
        <w:t xml:space="preserve">, </w:t>
      </w:r>
      <w:r w:rsidR="00F03AE2" w:rsidRPr="008829AF">
        <w:rPr>
          <w:rFonts w:ascii="Times New Roman" w:hAnsi="Times New Roman" w:cs="Times New Roman"/>
          <w:noProof/>
          <w:sz w:val="20"/>
          <w:szCs w:val="20"/>
        </w:rPr>
        <w:t>с относящимися к нему частями нежилого помещения, подлежащее передаче Участнику долевого строительства после получения разрешения на ввод в эксплуатацию Объекта, и входящее в состав Объекта, строящегося с привлечением денежных средств Участника долевого строительства.</w:t>
      </w:r>
      <w:r w:rsidR="004408D6" w:rsidRPr="008829AF">
        <w:rPr>
          <w:rFonts w:ascii="Times New Roman" w:hAnsi="Times New Roman" w:cs="Times New Roman"/>
          <w:noProof/>
          <w:sz w:val="20"/>
          <w:szCs w:val="20"/>
        </w:rPr>
        <w:t xml:space="preserve"> </w:t>
      </w:r>
    </w:p>
    <w:p w14:paraId="55372F05" w14:textId="783466D4" w:rsidR="00F03AE2" w:rsidRPr="00E47D5F" w:rsidRDefault="00F03AE2" w:rsidP="00E47D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5A3BEC">
        <w:rPr>
          <w:rFonts w:ascii="Times New Roman" w:hAnsi="Times New Roman" w:cs="Times New Roman"/>
          <w:b/>
          <w:noProof/>
          <w:sz w:val="20"/>
          <w:szCs w:val="20"/>
        </w:rPr>
        <w:t>Нежилое помещение</w:t>
      </w:r>
      <w:r w:rsidRPr="008829AF">
        <w:rPr>
          <w:rFonts w:ascii="Times New Roman" w:hAnsi="Times New Roman" w:cs="Times New Roman"/>
          <w:noProof/>
          <w:sz w:val="20"/>
          <w:szCs w:val="20"/>
        </w:rPr>
        <w:t xml:space="preserve"> –</w:t>
      </w:r>
      <w:r w:rsidR="00EF7DD8" w:rsidRPr="008829AF">
        <w:rPr>
          <w:rFonts w:ascii="Times New Roman" w:hAnsi="Times New Roman" w:cs="Times New Roman"/>
          <w:noProof/>
          <w:sz w:val="20"/>
          <w:szCs w:val="20"/>
        </w:rPr>
        <w:t xml:space="preserve"> </w:t>
      </w:r>
      <w:r w:rsidRPr="008829AF">
        <w:rPr>
          <w:rFonts w:ascii="Times New Roman" w:hAnsi="Times New Roman" w:cs="Times New Roman"/>
          <w:noProof/>
          <w:sz w:val="20"/>
          <w:szCs w:val="20"/>
        </w:rPr>
        <w:t xml:space="preserve">структурно обособленное помещение </w:t>
      </w:r>
      <w:r w:rsidR="005A3BEC">
        <w:rPr>
          <w:rFonts w:ascii="Times New Roman" w:hAnsi="Times New Roman" w:cs="Times New Roman"/>
          <w:noProof/>
          <w:sz w:val="20"/>
          <w:szCs w:val="20"/>
        </w:rPr>
        <w:t xml:space="preserve">для </w:t>
      </w:r>
      <w:r w:rsidR="005A3BEC" w:rsidRPr="008829AF">
        <w:rPr>
          <w:rFonts w:ascii="Times New Roman" w:hAnsi="Times New Roman" w:cs="Times New Roman"/>
          <w:noProof/>
          <w:sz w:val="20"/>
          <w:szCs w:val="20"/>
        </w:rPr>
        <w:t xml:space="preserve">коммерческого использования, </w:t>
      </w:r>
      <w:r w:rsidRPr="008829AF">
        <w:rPr>
          <w:rFonts w:ascii="Times New Roman" w:hAnsi="Times New Roman" w:cs="Times New Roman"/>
          <w:noProof/>
          <w:sz w:val="20"/>
          <w:szCs w:val="20"/>
        </w:rPr>
        <w:t>в многоквартирном доме</w:t>
      </w:r>
      <w:r w:rsidR="00B505AC" w:rsidRPr="008829AF">
        <w:rPr>
          <w:rFonts w:ascii="Times New Roman" w:hAnsi="Times New Roman" w:cs="Times New Roman"/>
          <w:noProof/>
          <w:sz w:val="20"/>
          <w:szCs w:val="20"/>
        </w:rPr>
        <w:t xml:space="preserve"> для некоммерческого использования</w:t>
      </w:r>
      <w:r w:rsidRPr="008829AF">
        <w:rPr>
          <w:rFonts w:ascii="Times New Roman" w:hAnsi="Times New Roman" w:cs="Times New Roman"/>
          <w:noProof/>
          <w:sz w:val="20"/>
          <w:szCs w:val="20"/>
        </w:rPr>
        <w:t>, расположенное на первом этаже, не предназначенное для проживания и не являющееся общим имуществом Объекта, имеющее характеристики по местоположению в секции Объекта, на этаже, по количеству помещений и площади (включая тамбуры, санузлы и иные помещения) и проектный номер в соответствии с Приложениями №1 и №2 к Договору.</w:t>
      </w:r>
    </w:p>
    <w:p w14:paraId="4113C336" w14:textId="77777777" w:rsidR="00241F6E" w:rsidRPr="008829AF" w:rsidRDefault="00241F6E" w:rsidP="00241F6E">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b/>
          <w:noProof/>
          <w:sz w:val="20"/>
          <w:szCs w:val="20"/>
        </w:rPr>
        <w:t xml:space="preserve">Общее имущество Объекта – </w:t>
      </w:r>
      <w:r w:rsidRPr="008829AF">
        <w:rPr>
          <w:rFonts w:ascii="Times New Roman" w:hAnsi="Times New Roman" w:cs="Times New Roman"/>
          <w:noProof/>
          <w:sz w:val="20"/>
          <w:szCs w:val="20"/>
        </w:rPr>
        <w:t>помещения Объекта, не являющиеся частями квартир и нежилых помещений, предназначенные для обслуживания более одного жилого и/или нежилого помещения в Объекте, состав которых установлен в Правилах содержания общего имущества в многоквартирном доме, утвержденных Правительством РФ. При возникновении права собственности на Объект долевого строительства у Участника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t>
      </w:r>
    </w:p>
    <w:p w14:paraId="2E34B3C7" w14:textId="24F2C6DF"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t>Федеральный закон</w:t>
      </w:r>
      <w:r w:rsidRPr="008829AF">
        <w:rPr>
          <w:rFonts w:ascii="Times New Roman" w:hAnsi="Times New Roman" w:cs="Times New Roman"/>
          <w:color w:val="000000" w:themeColor="text1"/>
          <w:sz w:val="20"/>
          <w:szCs w:val="20"/>
        </w:rPr>
        <w:t xml:space="preserve"> </w:t>
      </w:r>
      <w:r w:rsidRPr="008829AF">
        <w:rPr>
          <w:rFonts w:ascii="Times New Roman" w:hAnsi="Times New Roman" w:cs="Times New Roman"/>
          <w:b/>
          <w:color w:val="000000" w:themeColor="text1"/>
          <w:sz w:val="20"/>
          <w:szCs w:val="20"/>
        </w:rPr>
        <w:t>№214-ФЗ</w:t>
      </w:r>
      <w:r w:rsidRPr="008829AF">
        <w:rPr>
          <w:rFonts w:ascii="Times New Roman" w:hAnsi="Times New Roman" w:cs="Times New Roman"/>
          <w:color w:val="000000" w:themeColor="text1"/>
          <w:sz w:val="20"/>
          <w:szCs w:val="20"/>
        </w:rPr>
        <w:t xml:space="preserve"> - Федеральный закон от 30.12.2004 г. №214-ФЗ </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РФ</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w:t>
      </w:r>
    </w:p>
    <w:p w14:paraId="36E1A5DF" w14:textId="77777777" w:rsidR="00241F6E" w:rsidRPr="008829AF" w:rsidRDefault="00241F6E" w:rsidP="00241F6E">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b/>
          <w:noProof/>
          <w:sz w:val="20"/>
          <w:szCs w:val="20"/>
        </w:rPr>
        <w:t xml:space="preserve">Технический план – </w:t>
      </w:r>
      <w:r w:rsidRPr="008829AF">
        <w:rPr>
          <w:rFonts w:ascii="Times New Roman" w:hAnsi="Times New Roman" w:cs="Times New Roman"/>
          <w:noProof/>
          <w:sz w:val="20"/>
          <w:szCs w:val="20"/>
        </w:rPr>
        <w:t>документ, подготовленный в соответствии с законодательством о государственном кадастровом учете недвижимого имущества и регистрации прав на недвижимое имущество, в котором указаны сведения об Объекте как о многоквартирном доме, о находящихся в нем помещениях (жилых и нежилых), в том числе об Объекте долевого строительства, о помещениях, составляющих общее имущество в таком Объекте, а также иные сведения и характеристики помещений, необходимые для постановки на государственный кадастровый учет таких объектов недвижимости.</w:t>
      </w:r>
    </w:p>
    <w:p w14:paraId="09A527EB" w14:textId="63203A71" w:rsidR="0047115F" w:rsidRPr="008829AF" w:rsidRDefault="00F03AE2"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b/>
          <w:noProof/>
          <w:sz w:val="20"/>
          <w:szCs w:val="20"/>
        </w:rPr>
        <w:t xml:space="preserve">Площадь Объекта долевого строительства – </w:t>
      </w:r>
      <w:r w:rsidRPr="008829AF">
        <w:rPr>
          <w:rFonts w:ascii="Times New Roman" w:hAnsi="Times New Roman" w:cs="Times New Roman"/>
          <w:noProof/>
          <w:sz w:val="20"/>
          <w:szCs w:val="20"/>
        </w:rPr>
        <w:t>площадь нежилого помещени</w:t>
      </w:r>
      <w:r w:rsidR="009F091D" w:rsidRPr="008829AF">
        <w:rPr>
          <w:rFonts w:ascii="Times New Roman" w:hAnsi="Times New Roman" w:cs="Times New Roman"/>
          <w:noProof/>
          <w:sz w:val="20"/>
          <w:szCs w:val="20"/>
        </w:rPr>
        <w:t>я</w:t>
      </w:r>
      <w:r w:rsidRPr="008829AF">
        <w:rPr>
          <w:rFonts w:ascii="Times New Roman" w:hAnsi="Times New Roman" w:cs="Times New Roman"/>
          <w:noProof/>
          <w:sz w:val="20"/>
          <w:szCs w:val="20"/>
        </w:rPr>
        <w:t>, определяемая в соответствии с проектной документацией и указанная в столбце 4 Приложения №1 к Договору.</w:t>
      </w:r>
    </w:p>
    <w:p w14:paraId="1FF915ED" w14:textId="016F7A49"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1.2.</w:t>
      </w:r>
      <w:r w:rsidRPr="008829AF">
        <w:rPr>
          <w:rFonts w:ascii="Times New Roman" w:hAnsi="Times New Roman" w:cs="Times New Roman"/>
          <w:noProof/>
          <w:color w:val="000000" w:themeColor="text1"/>
          <w:sz w:val="20"/>
          <w:szCs w:val="20"/>
        </w:rPr>
        <w:t xml:space="preserve"> Строительство Объекта ведется на основании Разрешения на строительство</w:t>
      </w:r>
      <w:r w:rsidRPr="008829AF">
        <w:rPr>
          <w:rFonts w:ascii="Times New Roman" w:hAnsi="Times New Roman" w:cs="Times New Roman"/>
          <w:color w:val="000000" w:themeColor="text1"/>
          <w:sz w:val="20"/>
          <w:szCs w:val="20"/>
        </w:rPr>
        <w:t xml:space="preserve"> </w:t>
      </w:r>
      <w:r w:rsidR="003714D1" w:rsidRPr="008829AF">
        <w:rPr>
          <w:rFonts w:ascii="Times New Roman" w:hAnsi="Times New Roman" w:cs="Times New Roman"/>
          <w:noProof/>
          <w:color w:val="000000" w:themeColor="text1"/>
          <w:sz w:val="20"/>
          <w:szCs w:val="20"/>
        </w:rPr>
        <w:t xml:space="preserve">№ </w:t>
      </w:r>
      <w:r w:rsidR="002A49F1" w:rsidRPr="002A49F1">
        <w:rPr>
          <w:rFonts w:ascii="Times New Roman" w:hAnsi="Times New Roman" w:cs="Times New Roman"/>
          <w:noProof/>
          <w:color w:val="000000" w:themeColor="text1"/>
          <w:sz w:val="20"/>
          <w:szCs w:val="20"/>
        </w:rPr>
        <w:t>78-006-0255-2024</w:t>
      </w:r>
      <w:r w:rsidR="002A49F1">
        <w:rPr>
          <w:rFonts w:ascii="Times New Roman" w:hAnsi="Times New Roman" w:cs="Times New Roman"/>
          <w:noProof/>
          <w:color w:val="000000" w:themeColor="text1"/>
          <w:sz w:val="20"/>
          <w:szCs w:val="20"/>
        </w:rPr>
        <w:t xml:space="preserve"> </w:t>
      </w:r>
      <w:r w:rsidR="004F17E8" w:rsidRPr="007E230C">
        <w:rPr>
          <w:rFonts w:ascii="Times New Roman" w:hAnsi="Times New Roman" w:cs="Times New Roman"/>
          <w:noProof/>
          <w:color w:val="000000" w:themeColor="text1"/>
          <w:sz w:val="20"/>
          <w:szCs w:val="20"/>
        </w:rPr>
        <w:t xml:space="preserve">от </w:t>
      </w:r>
      <w:r w:rsidR="002A49F1">
        <w:rPr>
          <w:rFonts w:ascii="Times New Roman" w:hAnsi="Times New Roman" w:cs="Times New Roman"/>
          <w:noProof/>
          <w:color w:val="000000" w:themeColor="text1"/>
          <w:sz w:val="20"/>
          <w:szCs w:val="20"/>
        </w:rPr>
        <w:t>22</w:t>
      </w:r>
      <w:r w:rsidR="004F17E8" w:rsidRPr="007E230C">
        <w:rPr>
          <w:rFonts w:ascii="Times New Roman" w:hAnsi="Times New Roman" w:cs="Times New Roman"/>
          <w:noProof/>
          <w:color w:val="000000" w:themeColor="text1"/>
          <w:sz w:val="20"/>
          <w:szCs w:val="20"/>
        </w:rPr>
        <w:t>.03.2024 г., выданного Службой государственного строительного надзора и экспертизы Санкт-Петербурга.</w:t>
      </w:r>
    </w:p>
    <w:p w14:paraId="31CAD760" w14:textId="2D836559"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1.3. Проектная декларация, включающая в себя информацию о Застройщике и о проекте строительства Объекта, размещена в сети </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Интернет</w:t>
      </w:r>
      <w:r w:rsidRPr="008829AF">
        <w:rPr>
          <w:rFonts w:ascii="Times New Roman" w:hAnsi="Times New Roman" w:cs="Times New Roman"/>
          <w:color w:val="000000" w:themeColor="text1"/>
          <w:spacing w:val="-20"/>
          <w:sz w:val="20"/>
          <w:szCs w:val="20"/>
        </w:rPr>
        <w:t>››</w:t>
      </w:r>
      <w:r w:rsidR="003D70B9" w:rsidRPr="008829AF">
        <w:rPr>
          <w:rFonts w:ascii="Times New Roman" w:hAnsi="Times New Roman" w:cs="Times New Roman"/>
          <w:color w:val="000000" w:themeColor="text1"/>
          <w:sz w:val="20"/>
          <w:szCs w:val="20"/>
        </w:rPr>
        <w:t xml:space="preserve"> по адресу: https://наш.дом.рф.</w:t>
      </w:r>
    </w:p>
    <w:p w14:paraId="4DB55325"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4043810B" w14:textId="77777777" w:rsidR="0047115F" w:rsidRPr="008829AF" w:rsidRDefault="0047115F" w:rsidP="0047115F">
      <w:pPr>
        <w:pStyle w:val="a6"/>
        <w:keepNext/>
        <w:ind w:firstLine="567"/>
        <w:jc w:val="center"/>
        <w:rPr>
          <w:b/>
          <w:color w:val="000000" w:themeColor="text1"/>
          <w:sz w:val="20"/>
        </w:rPr>
      </w:pPr>
      <w:r w:rsidRPr="008829AF">
        <w:rPr>
          <w:b/>
          <w:color w:val="000000" w:themeColor="text1"/>
          <w:sz w:val="20"/>
        </w:rPr>
        <w:t>2. Предмет Договора</w:t>
      </w:r>
    </w:p>
    <w:p w14:paraId="78BA4B39" w14:textId="77777777" w:rsidR="0047115F" w:rsidRPr="008829AF" w:rsidRDefault="0047115F" w:rsidP="0047115F">
      <w:pPr>
        <w:keepNext/>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2.1. Застройщик обязуется в предусмотренный Договором срок своими силами и (или) с привлечением других лиц построить (создать) Объект и после получения разрешения на ввод в эксплуатацию этого Объекта передать Участнику долевого строительства соответствующий Объект долевого строительства, а Участник долевого строительства обязуется уплатить обусловленную Договором цену </w:t>
      </w:r>
      <w:r w:rsidRPr="008829AF">
        <w:rPr>
          <w:rFonts w:ascii="Times New Roman" w:hAnsi="Times New Roman" w:cs="Times New Roman"/>
          <w:noProof/>
          <w:color w:val="000000" w:themeColor="text1"/>
          <w:sz w:val="20"/>
          <w:szCs w:val="20"/>
        </w:rPr>
        <w:t>до получения разрешения на ввод в эксплуатацию этого Объекта</w:t>
      </w:r>
      <w:r w:rsidRPr="008829AF">
        <w:rPr>
          <w:rFonts w:ascii="Times New Roman" w:hAnsi="Times New Roman" w:cs="Times New Roman"/>
          <w:color w:val="000000" w:themeColor="text1"/>
          <w:sz w:val="20"/>
          <w:szCs w:val="20"/>
        </w:rPr>
        <w:t xml:space="preserve"> и принять Объект долевого строительства при наличии разрешения на ввод в эксплуатацию Объекта.</w:t>
      </w:r>
    </w:p>
    <w:p w14:paraId="1DE4CDCF" w14:textId="77777777" w:rsidR="0047115F" w:rsidRPr="008829AF" w:rsidRDefault="0047115F" w:rsidP="0047115F">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t xml:space="preserve">2.2. </w:t>
      </w:r>
      <w:r w:rsidRPr="008829AF">
        <w:rPr>
          <w:rFonts w:ascii="Times New Roman" w:hAnsi="Times New Roman" w:cs="Times New Roman"/>
          <w:noProof/>
          <w:color w:val="000000" w:themeColor="text1"/>
          <w:sz w:val="20"/>
          <w:szCs w:val="20"/>
        </w:rPr>
        <w:t>Основные характеристики Объекта (многоквартирного жилого дома) и основные характеристики Объекта долевого строительства (</w:t>
      </w:r>
      <w:r w:rsidR="00F03AE2" w:rsidRPr="008829AF">
        <w:rPr>
          <w:rFonts w:ascii="Times New Roman" w:hAnsi="Times New Roman" w:cs="Times New Roman"/>
          <w:noProof/>
          <w:color w:val="000000" w:themeColor="text1"/>
          <w:sz w:val="20"/>
          <w:szCs w:val="20"/>
        </w:rPr>
        <w:t>нежилого помещения</w:t>
      </w:r>
      <w:r w:rsidRPr="008829AF">
        <w:rPr>
          <w:rFonts w:ascii="Times New Roman" w:hAnsi="Times New Roman" w:cs="Times New Roman"/>
          <w:noProof/>
          <w:color w:val="000000" w:themeColor="text1"/>
          <w:sz w:val="20"/>
          <w:szCs w:val="20"/>
        </w:rPr>
        <w:t xml:space="preserve">), подлежащие определению в Договоре в соответствии с Федеральным законом №214-ФЗ, определяются в Приложении №1 к Договору. </w:t>
      </w:r>
    </w:p>
    <w:p w14:paraId="4FAF7C00" w14:textId="3CC12C69" w:rsidR="00F03AE2" w:rsidRPr="008829AF" w:rsidRDefault="00F03AE2" w:rsidP="004F17E8">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Объект долевого строительства передается Участнику долевого строительства без выполнения работ по внутренней отделке, без установки перегородок (перегородки могут возводиться на высоту одного бетонного блока не более 20 см), без выполнения работ по устройству стяжки и гидроизоляции, без внутренней инженерной разводки, без установки внутренних дверей, с устройством ввода вентиляции, но без разводки по помещению. В Объекте долевого строительства выполняются работы по устройству стояков отопления с установкой отопительных приборов, оконечных устройств   электроснабжения (щит механизации, сети временного освещения) и водоснабжения (водомерный узел).</w:t>
      </w:r>
    </w:p>
    <w:p w14:paraId="1A34E9BD" w14:textId="77777777" w:rsidR="00F03AE2" w:rsidRPr="008829A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 xml:space="preserve">Участник долевого строительства после подписания Акта приема-передачи Объекта долевого строительства в порядке, предусмотренном настоящим Договором, осуществляет за свой счет внутреннюю отделку, внутреннюю инженерную разводку, установку системы вытяжки и иные работы в Объекте долевого строительства, необходимые для его использования по назначению, в соответствии с правилами и нормами, действующими в Российской Федерации. </w:t>
      </w:r>
    </w:p>
    <w:p w14:paraId="7AF7B40D" w14:textId="77777777" w:rsidR="00F03AE2" w:rsidRPr="008829A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Участник долевого строительства подписанием настоящего Договора дает согласие на последующую прокладку через Объект долевого строительства систем вентиляции, иных инженерных коммуникаций для обеспечения общедомовых нужд квартир и нежилых помещений многоквартирного дома, в котором располагается Объект долевого строительства.</w:t>
      </w:r>
    </w:p>
    <w:p w14:paraId="0BC34000" w14:textId="77777777" w:rsidR="00F03AE2" w:rsidRPr="008829AF" w:rsidRDefault="0047115F" w:rsidP="00F03AE2">
      <w:pPr>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2.3</w:t>
      </w:r>
      <w:r w:rsidR="00F03AE2" w:rsidRPr="008829AF">
        <w:rPr>
          <w:rFonts w:ascii="Times New Roman" w:hAnsi="Times New Roman" w:cs="Times New Roman"/>
          <w:noProof/>
          <w:sz w:val="20"/>
          <w:szCs w:val="20"/>
        </w:rPr>
        <w:t xml:space="preserve"> Площадь нежилого помещения – Объекта долевого строительства указывается в Приложении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w:t>
      </w:r>
    </w:p>
    <w:p w14:paraId="5C7AFB6B" w14:textId="77777777" w:rsidR="0047115F" w:rsidRPr="008829AF" w:rsidRDefault="0047115F" w:rsidP="00F03AE2">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t xml:space="preserve">2.4. </w:t>
      </w:r>
      <w:r w:rsidR="00F03AE2" w:rsidRPr="008829AF">
        <w:rPr>
          <w:rFonts w:ascii="Times New Roman" w:hAnsi="Times New Roman" w:cs="Times New Roman"/>
          <w:noProof/>
          <w:sz w:val="20"/>
          <w:szCs w:val="20"/>
        </w:rPr>
        <w:t xml:space="preserve">План Объекта долевого строительства, отображающий в графической форме (схема, чертеж) расположение по отношению друг к другу частей нежилого помещения, являющегося Объектом долевого строительства, и местоположение Объекта долевого строительства на этаже строящегося Объекта определяется в Приложении № 2 к Договору.    </w:t>
      </w:r>
    </w:p>
    <w:p w14:paraId="750C1348" w14:textId="66DDD4EA"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2.5. 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ввод в эксплуатацию Объекта, Стороны согласовали, что срок передачи Застройщиком Объекта долевого строительства Участнику долевого строительства устанавливается периодом времени: не позднее </w:t>
      </w:r>
      <w:r w:rsidR="001E320E" w:rsidRPr="00FB08B4">
        <w:rPr>
          <w:rFonts w:ascii="Times New Roman" w:hAnsi="Times New Roman" w:cs="Times New Roman"/>
          <w:b/>
          <w:color w:val="000000" w:themeColor="text1"/>
          <w:sz w:val="20"/>
          <w:szCs w:val="20"/>
        </w:rPr>
        <w:t>3</w:t>
      </w:r>
      <w:r w:rsidR="00FB08B4" w:rsidRPr="00FB08B4">
        <w:rPr>
          <w:rFonts w:ascii="Times New Roman" w:hAnsi="Times New Roman" w:cs="Times New Roman"/>
          <w:b/>
          <w:color w:val="000000" w:themeColor="text1"/>
          <w:sz w:val="20"/>
          <w:szCs w:val="20"/>
        </w:rPr>
        <w:t>0</w:t>
      </w:r>
      <w:r w:rsidR="00E51B9B" w:rsidRPr="00FB08B4">
        <w:rPr>
          <w:rFonts w:ascii="Times New Roman" w:hAnsi="Times New Roman" w:cs="Times New Roman"/>
          <w:b/>
          <w:color w:val="000000" w:themeColor="text1"/>
          <w:sz w:val="20"/>
          <w:szCs w:val="20"/>
        </w:rPr>
        <w:t>.</w:t>
      </w:r>
      <w:r w:rsidR="00FB08B4" w:rsidRPr="00FB08B4">
        <w:rPr>
          <w:rFonts w:ascii="Times New Roman" w:hAnsi="Times New Roman" w:cs="Times New Roman"/>
          <w:b/>
          <w:color w:val="000000" w:themeColor="text1"/>
          <w:sz w:val="20"/>
          <w:szCs w:val="20"/>
        </w:rPr>
        <w:t>06</w:t>
      </w:r>
      <w:r w:rsidR="00F637EB" w:rsidRPr="00FB08B4">
        <w:rPr>
          <w:rFonts w:ascii="Times New Roman" w:hAnsi="Times New Roman" w:cs="Times New Roman"/>
          <w:b/>
          <w:color w:val="000000" w:themeColor="text1"/>
          <w:sz w:val="20"/>
          <w:szCs w:val="20"/>
        </w:rPr>
        <w:t>.202</w:t>
      </w:r>
      <w:r w:rsidR="00FB08B4" w:rsidRPr="00FB08B4">
        <w:rPr>
          <w:rFonts w:ascii="Times New Roman" w:hAnsi="Times New Roman" w:cs="Times New Roman"/>
          <w:b/>
          <w:color w:val="000000" w:themeColor="text1"/>
          <w:sz w:val="20"/>
          <w:szCs w:val="20"/>
        </w:rPr>
        <w:t>7</w:t>
      </w:r>
      <w:r w:rsidRPr="00FB08B4">
        <w:rPr>
          <w:rFonts w:ascii="Times New Roman" w:hAnsi="Times New Roman" w:cs="Times New Roman"/>
          <w:b/>
          <w:color w:val="000000" w:themeColor="text1"/>
          <w:sz w:val="20"/>
          <w:szCs w:val="20"/>
        </w:rPr>
        <w:t xml:space="preserve"> г. </w:t>
      </w:r>
      <w:r w:rsidRPr="008829AF">
        <w:rPr>
          <w:rFonts w:ascii="Times New Roman" w:hAnsi="Times New Roman" w:cs="Times New Roman"/>
          <w:color w:val="000000" w:themeColor="text1"/>
          <w:sz w:val="20"/>
          <w:szCs w:val="20"/>
        </w:rPr>
        <w:t xml:space="preserve">включительно. </w:t>
      </w:r>
    </w:p>
    <w:p w14:paraId="6B4CA212" w14:textId="77777777" w:rsidR="00D769E7" w:rsidRPr="008829AF" w:rsidRDefault="001B740E" w:rsidP="001B740E">
      <w:pPr>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2.5.1. Стороны соглашаются, что допускается досрочное исполнение Застройщиком обязательства по передаче Объекта долевого строительства, при этом подписание дополнительного соглашения к Договору не требуется. </w:t>
      </w:r>
    </w:p>
    <w:p w14:paraId="75F2828C" w14:textId="1B7DDCC7" w:rsidR="0047115F" w:rsidRPr="008829AF" w:rsidRDefault="00D769E7" w:rsidP="00B26CA7">
      <w:pPr>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2.5.2. Застройщик гарантирует, что на момент заключения настоящего Договора права требования по настоящему Договору не обременены правами третьих лиц и не являются предметом спора.</w:t>
      </w:r>
      <w:r w:rsidR="0047115F" w:rsidRPr="008829AF">
        <w:rPr>
          <w:rFonts w:ascii="Times New Roman" w:hAnsi="Times New Roman" w:cs="Times New Roman"/>
          <w:color w:val="000000" w:themeColor="text1"/>
          <w:sz w:val="20"/>
          <w:szCs w:val="20"/>
        </w:rPr>
        <w:t xml:space="preserve"> </w: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КолвоСторон \* MERGEFORMAT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"&gt;"1"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ДолеваяСобственность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lang w:val="en-US"/>
        </w:rPr>
        <w:instrText>True</w:instrText>
      </w:r>
      <w:r w:rsidR="0047115F" w:rsidRPr="008829AF">
        <w:rPr>
          <w:rFonts w:ascii="Times New Roman" w:hAnsi="Times New Roman" w:cs="Times New Roman"/>
          <w:color w:val="000000" w:themeColor="text1"/>
          <w:sz w:val="20"/>
          <w:szCs w:val="20"/>
        </w:rPr>
        <w:instrText>" " </w:instrText>
      </w:r>
    </w:p>
    <w:p w14:paraId="7387385B" w14:textId="77777777" w:rsidR="0047115F" w:rsidRPr="008829AF" w:rsidRDefault="0047115F" w:rsidP="0047115F">
      <w:pPr>
        <w:widowControl w:val="0"/>
        <w:shd w:val="clear" w:color="auto" w:fill="FFFFFF"/>
        <w:tabs>
          <w:tab w:val="left" w:pos="567"/>
          <w:tab w:val="left" w:pos="113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2.6. Объект долевого строительства после его передачи Участнику долевого строительства оформляется в </w:instrText>
      </w:r>
      <w:r w:rsidRPr="008829AF">
        <w:rPr>
          <w:rFonts w:ascii="Times New Roman" w:hAnsi="Times New Roman" w:cs="Times New Roman"/>
          <w:b/>
          <w:color w:val="000000" w:themeColor="text1"/>
          <w:sz w:val="20"/>
          <w:szCs w:val="20"/>
        </w:rPr>
        <w:instrText>общую долевую собственность</w:instrText>
      </w:r>
      <w:r w:rsidRPr="008829AF">
        <w:rPr>
          <w:rFonts w:ascii="Times New Roman" w:hAnsi="Times New Roman" w:cs="Times New Roman"/>
          <w:color w:val="000000" w:themeColor="text1"/>
          <w:sz w:val="20"/>
          <w:szCs w:val="20"/>
        </w:rPr>
        <w:instrText xml:space="preserve"> Участника долевого строительства, а именно:</w:instrText>
      </w:r>
    </w:p>
    <w:tbl>
      <w:tblPr>
        <w:tblW w:w="10348" w:type="dxa"/>
        <w:tblInd w:w="-142" w:type="dxa"/>
        <w:tblLook w:val="04A0" w:firstRow="1" w:lastRow="0" w:firstColumn="1" w:lastColumn="0" w:noHBand="0" w:noVBand="1"/>
      </w:tblPr>
      <w:tblGrid>
        <w:gridCol w:w="10348"/>
      </w:tblGrid>
      <w:tr w:rsidR="0047115F" w:rsidRPr="008829AF" w14:paraId="34DCD799" w14:textId="77777777" w:rsidTr="00F03AE2">
        <w:trPr>
          <w:trHeight w:val="439"/>
        </w:trPr>
        <w:tc>
          <w:tcPr>
            <w:tcW w:w="10348" w:type="dxa"/>
            <w:shd w:val="clear" w:color="000000" w:fill="FFFFFF"/>
            <w:noWrap/>
            <w:vAlign w:val="center"/>
          </w:tcPr>
          <w:p w14:paraId="38371992" w14:textId="77777777" w:rsidR="0047115F" w:rsidRPr="008829AF" w:rsidRDefault="0047115F" w:rsidP="00F03AE2">
            <w:pPr>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Cs/>
                <w:color w:val="000000" w:themeColor="text1"/>
                <w:sz w:val="20"/>
                <w:szCs w:val="20"/>
              </w:rPr>
            </w:pP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sharedproperty_Col2_0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sharedproperty_Col3_0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доли в праве собственности на Объект долевого строительства – Участнику долевого строительства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sharedproperty_Col1_0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p>
        </w:tc>
      </w:tr>
    </w:tbl>
    <w:p w14:paraId="1747CF18"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Право общей долевой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ДолеваяСобственность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"="False" " </w:instrText>
      </w:r>
    </w:p>
    <w:p w14:paraId="38E07C46"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2.6. Право собственности на Объект долевого строительства после его передачи Участникам долевого строительства оформляется в </w:instrText>
      </w:r>
      <w:r w:rsidRPr="008829AF">
        <w:rPr>
          <w:rFonts w:ascii="Times New Roman" w:hAnsi="Times New Roman" w:cs="Times New Roman"/>
          <w:b/>
          <w:color w:val="000000" w:themeColor="text1"/>
          <w:sz w:val="20"/>
          <w:szCs w:val="20"/>
        </w:rPr>
        <w:instrText>общую совместную собственность</w:instrText>
      </w:r>
      <w:r w:rsidRPr="008829AF">
        <w:rPr>
          <w:rFonts w:ascii="Times New Roman" w:hAnsi="Times New Roman" w:cs="Times New Roman"/>
          <w:color w:val="000000" w:themeColor="text1"/>
          <w:sz w:val="20"/>
          <w:szCs w:val="20"/>
        </w:rPr>
        <w:instrText xml:space="preserve"> Участников долевого строительства.  </w:instrText>
      </w:r>
    </w:p>
    <w:p w14:paraId="170C57E2" w14:textId="6F619B2F"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Право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end"/>
      </w:r>
    </w:p>
    <w:p w14:paraId="4F943365" w14:textId="77777777" w:rsidR="0047115F" w:rsidRPr="008829AF" w:rsidRDefault="0047115F" w:rsidP="0047115F">
      <w:pPr>
        <w:spacing w:after="0" w:line="240" w:lineRule="auto"/>
        <w:rPr>
          <w:rFonts w:ascii="Times New Roman" w:hAnsi="Times New Roman" w:cs="Times New Roman"/>
          <w:color w:val="000000" w:themeColor="text1"/>
          <w:sz w:val="20"/>
          <w:szCs w:val="20"/>
        </w:rPr>
      </w:pPr>
    </w:p>
    <w:p w14:paraId="03848FAC" w14:textId="77777777" w:rsidR="0047115F" w:rsidRPr="008829AF" w:rsidRDefault="0047115F" w:rsidP="0047115F">
      <w:pPr>
        <w:pStyle w:val="7"/>
        <w:ind w:firstLine="567"/>
        <w:rPr>
          <w:color w:val="000000" w:themeColor="text1"/>
          <w:sz w:val="20"/>
        </w:rPr>
      </w:pPr>
      <w:r w:rsidRPr="008829AF">
        <w:rPr>
          <w:color w:val="000000" w:themeColor="text1"/>
          <w:sz w:val="20"/>
        </w:rPr>
        <w:t>3. Цена Договора. Сроки и порядок ее оплаты</w:t>
      </w:r>
    </w:p>
    <w:p w14:paraId="0F887521" w14:textId="7D488FFA" w:rsidR="00F52D74" w:rsidRPr="008829AF" w:rsidRDefault="00F52D74" w:rsidP="00F52D74">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3.1. Цена Договора определяется как произведение указанных в Приложении № 1 к Договору стоимости 1 (одного) м2 Объекта долевого строительства, и площади Объекта долевого строительства, и составляет сумму в размере </w:t>
      </w:r>
      <w:r w:rsidR="006803A8" w:rsidRPr="008829AF">
        <w:rPr>
          <w:rFonts w:ascii="Times New Roman" w:hAnsi="Times New Roman" w:cs="Times New Roman"/>
          <w:b/>
          <w:color w:val="000000" w:themeColor="text1"/>
          <w:sz w:val="20"/>
          <w:szCs w:val="20"/>
        </w:rPr>
        <w:t>______________ (___________________)_______</w:t>
      </w:r>
      <w:r w:rsidRPr="008829AF">
        <w:rPr>
          <w:rFonts w:ascii="Times New Roman" w:hAnsi="Times New Roman" w:cs="Times New Roman"/>
          <w:b/>
          <w:color w:val="000000" w:themeColor="text1"/>
          <w:sz w:val="20"/>
          <w:szCs w:val="20"/>
        </w:rPr>
        <w:t xml:space="preserve">, </w:t>
      </w:r>
      <w:r w:rsidRPr="008829AF">
        <w:rPr>
          <w:rFonts w:ascii="Times New Roman" w:hAnsi="Times New Roman" w:cs="Times New Roman"/>
          <w:color w:val="000000" w:themeColor="text1"/>
          <w:sz w:val="20"/>
          <w:szCs w:val="20"/>
        </w:rPr>
        <w:t>НДС не облагается.</w:t>
      </w:r>
    </w:p>
    <w:p w14:paraId="01023CF2" w14:textId="4E05A213" w:rsidR="0047115F" w:rsidRPr="008829AF" w:rsidRDefault="0047115F" w:rsidP="0047115F">
      <w:pPr>
        <w:shd w:val="clear" w:color="auto" w:fill="FFFFFF"/>
        <w:autoSpaceDE w:val="0"/>
        <w:autoSpaceDN w:val="0"/>
        <w:spacing w:after="0" w:line="240" w:lineRule="auto"/>
        <w:jc w:val="both"/>
        <w:rPr>
          <w:rFonts w:ascii="Times New Roman" w:hAnsi="Times New Roman" w:cs="Times New Roman"/>
          <w:color w:val="00B050"/>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ПроцентВознагражденияЗастройщика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00125C69"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 xml:space="preserve">Цена договора определена Сторонами как сумма денежных средств на возмещение затрат на строительство (создание)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в размере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 100-</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b/>
          <w:color w:val="000000" w:themeColor="text1"/>
          <w:sz w:val="20"/>
          <w:szCs w:val="20"/>
        </w:rPr>
        <w:instrText>ПроцентВознагражденияЗастройщика</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noProof/>
          <w:color w:val="000000" w:themeColor="text1"/>
          <w:sz w:val="20"/>
          <w:szCs w:val="20"/>
        </w:rPr>
        <w:instrText>!Ошибка в формуле</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от Цены Договора и денежных средств на оплату услуг Застройщика в размере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b/>
          <w:color w:val="000000" w:themeColor="text1"/>
          <w:sz w:val="20"/>
          <w:szCs w:val="20"/>
        </w:rPr>
        <w:instrText>ПроцентВознагражденияЗастройщика</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от Цены Договора. Денежные средства, уплаченные Участником долевого строительства на возмещение затрат на строительство (создание)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 (включая долю в общем имуществе Объекта) и неизрасходованные непосредственно на цели строительства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 (включая долю в общем имуществе Объекта), а также на целевое финансирование иных мероприятий, связанных со строительством (созданием) Объекта, возврату Участнику долевого строительства не подлежат, на что Участник долевого строительства настоящим дает свое согласие. Образовавшаяся разница учитывается как экономия Застройщика, включается в состав стоимости услуг Застройщика, определяется по окончании строительства Объекта и НДС не облагается.</w:instrText>
      </w:r>
    </w:p>
    <w:p w14:paraId="4DE8CE1B"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В случае, если фактические затраты Застройщика на строительство Объекта долевого строительства составят сумму больше указанной в настоящем пункте, образовавшаяся разница учитывается как затраты на строительство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 </w:instrText>
      </w:r>
    </w:p>
    <w:p w14:paraId="7737B281"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Денежные средства, полученные от Участника долевого строительства в качестве стоимости услуг Застройщика, НДС не облагаются в соответствии с пп. 23.1 пункта 3 статьи 149 НК РФ и используются Застройщиком по собственному усмотрению.</w:instrText>
      </w:r>
    </w:p>
    <w:p w14:paraId="2EC7FC38"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Моментом оказания услуги является дата подписания акта приема-передачи Объекта долевого строительства."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Цена Договора включает в себя суммарно возмещение затрат на строительство (создание) Объекта (на цели в соответствии с пунктом 1 статьи 18 Закона) и оплату услуг (вознаграждение) Застройщика. </w:instrText>
      </w:r>
    </w:p>
    <w:p w14:paraId="4923C5D6"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Размер вознаграждения Застройщика составляет разницу  между полученными от Участника долевого строительства денежными  средствами и расходами по созданию Объекта.</w:instrText>
      </w:r>
    </w:p>
    <w:p w14:paraId="7C69863E" w14:textId="72F1F1C2" w:rsidR="0047115F" w:rsidRPr="008829AF" w:rsidRDefault="0047115F" w:rsidP="00EF3F34">
      <w:pPr>
        <w:shd w:val="clear" w:color="auto" w:fill="FFFFFF"/>
        <w:autoSpaceDE w:val="0"/>
        <w:autoSpaceDN w:val="0"/>
        <w:spacing w:after="0" w:line="240" w:lineRule="auto"/>
        <w:ind w:firstLine="567"/>
        <w:jc w:val="both"/>
        <w:rPr>
          <w:rFonts w:ascii="Times New Roman" w:hAnsi="Times New Roman" w:cs="Times New Roman"/>
          <w:color w:val="002060"/>
          <w:sz w:val="20"/>
          <w:szCs w:val="20"/>
        </w:rPr>
      </w:pPr>
      <w:r w:rsidRPr="008829AF">
        <w:rPr>
          <w:rFonts w:ascii="Times New Roman" w:hAnsi="Times New Roman" w:cs="Times New Roman"/>
          <w:noProof/>
          <w:color w:val="000000" w:themeColor="text1"/>
          <w:sz w:val="20"/>
          <w:szCs w:val="20"/>
        </w:rPr>
        <w:instrText>Моментом оказания услуги является дата подписания акта приема-передачи Объекта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14:paraId="7750011D" w14:textId="77777777" w:rsidR="0047115F" w:rsidRPr="008829AF" w:rsidRDefault="0047115F" w:rsidP="0010116A">
      <w:pPr>
        <w:shd w:val="clear" w:color="auto" w:fill="FFFFFF"/>
        <w:tabs>
          <w:tab w:val="left" w:pos="567"/>
        </w:tabs>
        <w:spacing w:after="0" w:line="240" w:lineRule="auto"/>
        <w:ind w:firstLine="567"/>
        <w:jc w:val="both"/>
        <w:rPr>
          <w:rFonts w:ascii="Times New Roman" w:hAnsi="Times New Roman" w:cs="Times New Roman"/>
          <w:bCs/>
          <w:sz w:val="20"/>
          <w:szCs w:val="20"/>
        </w:rPr>
      </w:pPr>
      <w:r w:rsidRPr="008829AF">
        <w:rPr>
          <w:rFonts w:ascii="Times New Roman" w:hAnsi="Times New Roman" w:cs="Times New Roman"/>
          <w:noProof/>
          <w:sz w:val="20"/>
          <w:szCs w:val="20"/>
        </w:rPr>
        <w:tab/>
        <w:instrText xml:space="preserve">За счет собственных средств Участник долевого строительства оплачивает сумму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p>
    <w:p w14:paraId="5347BAD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именуемым Банк) по Кредитному договору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заключаемому в г. _______________ между Участником долевого строительства и Банком, далее по тексту – Кредитный договор.</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14:paraId="01D75C9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За счет собственных средств Участник долевого строительства оплачивает сумму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3E08C7B4" w14:textId="3440B260"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именуемым Банк) по Кредитному договору, заключаемому в г. _______________ между Участником долевого строительства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ФамилияИмяОтчество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(Участниками долевого строительства) и Банком для целей участия в долевом строительстве Объекта долевого строительства в </w:instrText>
      </w:r>
      <w:r w:rsidR="00C34B56" w:rsidRPr="008829AF">
        <w:rPr>
          <w:rFonts w:ascii="Times New Roman" w:hAnsi="Times New Roman" w:cs="Times New Roman"/>
          <w:noProof/>
          <w:sz w:val="20"/>
          <w:szCs w:val="20"/>
        </w:rPr>
        <w:instrText>_________________</w:instrText>
      </w:r>
      <w:r w:rsidRPr="008829AF">
        <w:rPr>
          <w:rFonts w:ascii="Times New Roman" w:hAnsi="Times New Roman" w:cs="Times New Roman"/>
          <w:noProof/>
          <w:sz w:val="20"/>
          <w:szCs w:val="20"/>
        </w:rPr>
        <w:instrText>, далее по тексту – ‹‹Кредитный договор››.</w:instrText>
      </w:r>
    </w:p>
    <w:p w14:paraId="71E227F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Участник долевого строительства обязуется внести денежные средства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xml:space="preserve">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0C24554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ЭскроуАгентРеквизиты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68E9165B" w14:textId="77777777" w:rsidR="00855768" w:rsidRPr="008829A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15EB93BC" w14:textId="77777777" w:rsidTr="00F9267A">
        <w:tc>
          <w:tcPr>
            <w:tcW w:w="10490" w:type="dxa"/>
            <w:shd w:val="clear" w:color="000000" w:fill="FFFFFF"/>
            <w:noWrap/>
            <w:vAlign w:val="center"/>
          </w:tcPr>
          <w:p w14:paraId="4170AFFA"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B1BD5F3"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098F5F94" w14:textId="77777777" w:rsidR="0047115F"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C5260C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Бенефициар – Застройщик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Продавец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5F583625" w14:textId="3107CA2B"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Объект долевого строительства – </w:instrText>
      </w:r>
      <w:r w:rsidR="003C4FBD" w:rsidRPr="008829AF">
        <w:rPr>
          <w:rFonts w:ascii="Times New Roman" w:hAnsi="Times New Roman" w:cs="Times New Roman"/>
          <w:noProof/>
          <w:color w:val="1F4E79" w:themeColor="accent1" w:themeShade="80"/>
          <w:sz w:val="20"/>
          <w:szCs w:val="20"/>
        </w:rPr>
        <w:instrText xml:space="preserve">нежилое </w:instrText>
      </w:r>
      <w:r w:rsidR="00F52D74" w:rsidRPr="008829AF">
        <w:rPr>
          <w:rFonts w:ascii="Times New Roman" w:hAnsi="Times New Roman" w:cs="Times New Roman"/>
          <w:noProof/>
          <w:color w:val="1F4E79" w:themeColor="accent1" w:themeShade="80"/>
          <w:sz w:val="20"/>
          <w:szCs w:val="20"/>
        </w:rPr>
        <w:instrText>помещение</w:instrText>
      </w:r>
      <w:r w:rsidRPr="008829AF">
        <w:rPr>
          <w:rFonts w:ascii="Times New Roman" w:hAnsi="Times New Roman" w:cs="Times New Roman"/>
          <w:noProof/>
          <w:color w:val="1F4E79" w:themeColor="accent1" w:themeShade="80"/>
          <w:sz w:val="20"/>
          <w:szCs w:val="20"/>
        </w:rPr>
        <w:instrText xml:space="preserve">, указанное </w:instrText>
      </w:r>
      <w:r w:rsidRPr="008829AF">
        <w:rPr>
          <w:rFonts w:ascii="Times New Roman" w:hAnsi="Times New Roman" w:cs="Times New Roman"/>
          <w:noProof/>
          <w:sz w:val="20"/>
          <w:szCs w:val="20"/>
        </w:rPr>
        <w:instrText>в Приложении №1 настоящего Договора.</w:instrText>
      </w:r>
    </w:p>
    <w:p w14:paraId="5622009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Депонируемая сумма:</w:instrText>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717D377B"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6BC6645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50444C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FCF8B2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разрешения на ввод в эксплуатацию </w:instrText>
      </w:r>
      <w:r w:rsidR="00F52D74" w:rsidRPr="008829AF">
        <w:rPr>
          <w:rFonts w:ascii="Times New Roman" w:hAnsi="Times New Roman" w:cs="Times New Roman"/>
          <w:noProof/>
          <w:sz w:val="20"/>
          <w:szCs w:val="20"/>
        </w:rPr>
        <w:instrText>Объекта</w:instrText>
      </w:r>
      <w:r w:rsidRPr="008829AF">
        <w:rPr>
          <w:rFonts w:ascii="Times New Roman" w:hAnsi="Times New Roman" w:cs="Times New Roman"/>
          <w:noProof/>
          <w:sz w:val="20"/>
          <w:szCs w:val="20"/>
        </w:rPr>
        <w:instrText>;</w:instrText>
      </w:r>
    </w:p>
    <w:p w14:paraId="5819BFC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EDF8EC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117680A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816DEA" w:rsidRPr="008829A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0A325E6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495CB085"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"&lt;&gt;"Промсвязьбанк"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"&lt;&gt;"Открытие"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"&lt;&gt;"Россельхозбанк"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"&lt;&gt;"Металлинвестбанк"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"&lt;&gt;"Росбанк" "</w:instrText>
      </w:r>
      <w:r w:rsidRPr="008829AF">
        <w:rPr>
          <w:rFonts w:ascii="Times New Roman" w:hAnsi="Times New Roman" w:cs="Times New Roman"/>
          <w:sz w:val="20"/>
          <w:szCs w:val="20"/>
        </w:rPr>
        <w:tab/>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 xml:space="preserve">3.2. Оплата Цены Договора осуществляется Участником долевого строительства </w:instrText>
      </w:r>
      <w:r w:rsidRPr="008829AF">
        <w:rPr>
          <w:rFonts w:ascii="Times New Roman" w:eastAsia="Times New Roman" w:hAnsi="Times New Roman" w:cs="Times New Roman"/>
          <w:noProof/>
          <w:snapToGrid w:val="0"/>
          <w:sz w:val="20"/>
          <w:szCs w:val="20"/>
          <w:lang w:eastAsia="ru-RU"/>
        </w:rPr>
        <w:instrText xml:space="preserve">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и за счет кредитных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ОписаниеБанка \* MERGEFORMAT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(далее – ‹‹Банк››), на основании Кредитного договора № ________________ от ___.___.______ г. заключенного в г. _______________ между Банком и Участником долевого строительства (далее – Кредитный договор), в течение 3 (трёх) рабочих дней с даты подпсиания Догвора путем расчетов по аккредитиву на следующих условиях:</w:instrText>
      </w:r>
    </w:p>
    <w:p w14:paraId="03ECB802" w14:textId="12E39D6E"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 \* MERGEFORMAT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СуммаАккредетиваПрописью \* MERGEFORMAT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рублей __ копеек</w:instrText>
      </w:r>
    </w:p>
    <w:p w14:paraId="2B5BE877" w14:textId="411B3537"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Срок действия аккредитива: 90 (девяносто) календарных дней с даты открытия аккредитива. </w:instrText>
      </w:r>
    </w:p>
    <w:p w14:paraId="7FF1D87F" w14:textId="4BD557EC"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w:instrText>
      </w:r>
    </w:p>
    <w:p w14:paraId="7C0B73F9" w14:textId="529AC383"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5E6D10C4" w14:textId="164B5D12"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Условие оплаты аккредитива: без акцепта, покрытый, безотзывный, частичные платежи по аккредитиву не разрешены.</w:instrText>
      </w:r>
    </w:p>
    <w:p w14:paraId="19290C0B" w14:textId="643E4544"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eastAsia="Times New Roman" w:hAnsi="Times New Roman" w:cs="Times New Roman"/>
          <w:noProof/>
          <w:snapToGrid w:val="0"/>
          <w:sz w:val="20"/>
          <w:szCs w:val="20"/>
          <w:lang w:eastAsia="ru-RU"/>
        </w:rPr>
        <w:instrText xml:space="preserve">Способ исполнения аккредитива: путем платежа по предъявлении документов, предусмотренных условиями аккредитива. </w:instrText>
      </w:r>
      <w:r w:rsidRPr="008829AF">
        <w:rPr>
          <w:rFonts w:ascii="Times New Roman" w:hAnsi="Times New Roman" w:cs="Times New Roman"/>
          <w:noProof/>
          <w:sz w:val="20"/>
          <w:szCs w:val="20"/>
        </w:rPr>
        <w:instrText>Платеж по аккредитиву производится Банком в течение 3 (трех) рабочих дней с даты предъявления Застройщиком:</w:instrText>
      </w:r>
    </w:p>
    <w:p w14:paraId="56BFB77E" w14:textId="77777777" w:rsidR="007D7D0C"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7D7D0C"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007D7D0C" w:rsidRPr="008829AF">
        <w:instrText xml:space="preserve"> </w:instrText>
      </w:r>
      <w:r w:rsidR="007D7D0C"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007D7D0C"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007D7D0C" w:rsidRPr="008829AF">
        <w:rPr>
          <w:rFonts w:ascii="Times New Roman" w:hAnsi="Times New Roman" w:cs="Times New Roman"/>
          <w:noProof/>
          <w:sz w:val="20"/>
          <w:szCs w:val="20"/>
        </w:rPr>
        <w:instrText>.</w:instrText>
      </w:r>
    </w:p>
    <w:p w14:paraId="13EF512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F0888E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6579C47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0B71DC7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A22E08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170B553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8D1A442"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xml:space="preserve">" "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0D973A11"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D9B599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4BC8F7A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77D0CC67" w14:textId="43F437B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w:instrText>
      </w:r>
      <w:r w:rsidR="00C278BA" w:rsidRPr="008829AF">
        <w:rPr>
          <w:rFonts w:ascii="Times New Roman" w:hAnsi="Times New Roman" w:cs="Times New Roman"/>
          <w:noProof/>
          <w:sz w:val="20"/>
          <w:szCs w:val="20"/>
        </w:rPr>
        <w:instrText>180 (сто восемьдесят)</w:instrText>
      </w:r>
      <w:r w:rsidRPr="008829AF">
        <w:rPr>
          <w:rFonts w:ascii="Times New Roman" w:hAnsi="Times New Roman" w:cs="Times New Roman"/>
          <w:noProof/>
          <w:sz w:val="20"/>
          <w:szCs w:val="20"/>
        </w:rPr>
        <w:instrText xml:space="preserve"> календарных дней с даты открытия аккредитива. </w:instrText>
      </w:r>
    </w:p>
    <w:p w14:paraId="203E815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18F5564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16FCA47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53D15B4"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4376A35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965DBC3" w14:textId="0B0A448C"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13AC8B6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5D6DA84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2DE1AF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2DBD47C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177732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"="Сбербанк" "</w:instrText>
      </w:r>
      <w:r w:rsidRPr="008829AF">
        <w:rPr>
          <w:rFonts w:ascii="Times New Roman" w:hAnsi="Times New Roman" w:cs="Times New Roman"/>
          <w:i/>
          <w:noProof/>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14:paraId="6E89CBE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подлежит перечислению Участником долевого строительства за счет собственных средств;</w:instrText>
      </w:r>
    </w:p>
    <w:p w14:paraId="375F445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заключенному в г. _______________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5CCE848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Pr="008829AF">
        <w:rPr>
          <w:rFonts w:ascii="Times New Roman" w:hAnsi="Times New Roman" w:cs="Times New Roman"/>
          <w:noProof/>
          <w:color w:val="00B050"/>
          <w:sz w:val="20"/>
          <w:szCs w:val="20"/>
        </w:rPr>
        <w:instrText xml:space="preserve">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00B050"/>
          <w:sz w:val="20"/>
          <w:szCs w:val="20"/>
        </w:rPr>
        <w:instrText>‹‹Домклик››</w:instrText>
      </w:r>
      <w:r w:rsidRPr="008829AF">
        <w:rPr>
          <w:rFonts w:ascii="Times New Roman" w:hAnsi="Times New Roman" w:cs="Times New Roman"/>
          <w:noProof/>
          <w:color w:val="00B050"/>
          <w:sz w:val="20"/>
          <w:szCs w:val="20"/>
        </w:rPr>
        <w:instrText xml:space="preserve"> (ОГРН 1157746652150, ИНН 7736249247), открытого в Московском банке ПАО Сбербанк, бенефициаром по которому является Участник долевого строительства в течение 3 (трёх рабочих) дней с даты подписания настоящего Договора.</w:instrText>
      </w:r>
      <w:r w:rsidRPr="008829AF">
        <w:rPr>
          <w:rFonts w:ascii="Times New Roman" w:hAnsi="Times New Roman" w:cs="Times New Roman"/>
          <w:noProof/>
          <w:sz w:val="20"/>
          <w:szCs w:val="20"/>
        </w:rPr>
        <w:tab/>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79BEA8E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5E5496" w:rsidRPr="008829AF">
        <w:rPr>
          <w:rFonts w:ascii="Times New Roman" w:hAnsi="Times New Roman" w:cs="Times New Roman"/>
          <w:noProof/>
          <w:sz w:val="20"/>
          <w:szCs w:val="20"/>
        </w:rPr>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w:instrText>
      </w:r>
      <w:r w:rsidRPr="008829AF">
        <w:rPr>
          <w:rFonts w:ascii="Times New Roman" w:hAnsi="Times New Roman" w:cs="Times New Roman"/>
          <w:noProof/>
          <w:sz w:val="20"/>
          <w:szCs w:val="20"/>
        </w:rPr>
        <w:instrText xml:space="preserve"> в случае если Участник долевого строительства не воспользовался ‹‹Сервисом электронной регистрации››, </w:instrText>
      </w:r>
    </w:p>
    <w:p w14:paraId="22625D7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32A7827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5F44842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14:paraId="628E376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noProof/>
          <w:sz w:val="20"/>
          <w:szCs w:val="20"/>
        </w:rPr>
        <w:tab/>
      </w:r>
      <w:r w:rsidRPr="008829AF">
        <w:rPr>
          <w:rFonts w:ascii="Times New Roman" w:hAnsi="Times New Roman" w:cs="Times New Roman"/>
          <w:b/>
          <w:noProof/>
          <w:sz w:val="20"/>
          <w:szCs w:val="20"/>
        </w:rPr>
        <w:instrText>3.2</w:instrText>
      </w:r>
      <w:r w:rsidRPr="008829AF">
        <w:rPr>
          <w:rFonts w:ascii="Times New Roman" w:hAnsi="Times New Roman" w:cs="Times New Roman"/>
          <w:noProof/>
          <w:sz w:val="20"/>
          <w:szCs w:val="20"/>
        </w:rPr>
        <w:instrText xml:space="preserve">. Участник долевого строительства вносит сумму денежных средств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(далее –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04F0AB4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Перечисление денежных средств Застройщику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осуществляется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1FE7D7D4" w14:textId="77777777" w:rsidR="0047115F" w:rsidRPr="008829AF" w:rsidRDefault="0047115F" w:rsidP="003165B4">
      <w:pPr>
        <w:jc w:val="both"/>
        <w:rPr>
          <w:rFonts w:ascii="Times New Roman" w:hAnsi="Times New Roman" w:cs="Times New Roman"/>
          <w:sz w:val="20"/>
          <w:szCs w:val="20"/>
          <w:u w:val="single"/>
          <w:lang w:eastAsia="ru-RU"/>
        </w:rPr>
      </w:pPr>
      <w:r w:rsidRPr="008829AF">
        <w:rPr>
          <w:rFonts w:ascii="Times New Roman" w:hAnsi="Times New Roman" w:cs="Times New Roman"/>
          <w:noProof/>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кредитных средств в размере</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Pr="008829AF">
        <w:rPr>
          <w:rFonts w:ascii="Times New Roman" w:hAnsi="Times New Roman" w:cs="Times New Roman"/>
          <w:sz w:val="20"/>
          <w:szCs w:val="20"/>
          <w:lang w:eastAsia="ru-RU"/>
        </w:rPr>
        <w:instrText>191144, город Санкт-Петербург, Дегтярный переулок, дом 11, литер А</w:instrText>
      </w:r>
      <w:r w:rsidRPr="008829AF">
        <w:rPr>
          <w:rFonts w:ascii="Times New Roman" w:hAnsi="Times New Roman" w:cs="Times New Roman"/>
          <w:noProof/>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заключенному в г. _______________ между Участником долевого строительства и Банком (далее – ‹‹Кредитный договор››).</w:instrText>
      </w:r>
      <w:r w:rsidRPr="008829AF">
        <w:rPr>
          <w:rFonts w:ascii="Times New Roman" w:hAnsi="Times New Roman" w:cs="Times New Roman"/>
          <w:noProof/>
          <w:sz w:val="20"/>
          <w:szCs w:val="20"/>
        </w:rPr>
        <w:tab/>
      </w:r>
    </w:p>
    <w:p w14:paraId="1C4F9E5C"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57AE7B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"="Металлинвестбанк"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47175AF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6608FA7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017D671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42E7EE1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56A5A5F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BDC260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37ACCB9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B0A4367"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53C8BC6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6F1A51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0F57817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2B0E230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862558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4F77E64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5CACBA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0FF46C1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"="Россельхозбанк"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2EE26ED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3FC2FD7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368232B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3BDF8B3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09EB96F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E0A619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5F4F712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05B45942"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2D0F10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4BB47E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2FC3135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69CA761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1721C0C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04EE4DE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52F005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372DD623"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"="Открытие "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747CDB32"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4F20F3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053F7D9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6FC1C90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7849A35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3C0D7CB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6C75F5B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04600550"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2B8788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29F56C5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749817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69F9BAB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C7C75D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DC27D6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9516AE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737FDAC4"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"="Промсвязьбанк "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0AF874C9"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8A505E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6DE15D2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79C00F1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580ECDE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4AFED35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2CFE8D1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C76A48F"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2E93E48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7AB3F6E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6514A5A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6424FE6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A41328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23C2ED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9DE118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67532196"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"="Росбанк"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7B3C6482"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56E8DA7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3E110DC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F4A2DE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4BD01A5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098F352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55F6DFD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AF58681"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3835EF6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082F56C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1B2202B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02CFE7B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CF88C1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6623A5A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0095D65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b/>
          <w:sz w:val="20"/>
          <w:szCs w:val="20"/>
        </w:rPr>
        <w:instrText xml:space="preserve"> "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0F4CEB67"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"="Сбербанк" "</w:instrText>
      </w:r>
      <w:r w:rsidRPr="008829AF">
        <w:rPr>
          <w:rFonts w:ascii="Times New Roman" w:hAnsi="Times New Roman" w:cs="Times New Roman"/>
          <w:i/>
          <w:noProof/>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14:paraId="14EF8472"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подлежит перечислению Участником долевого строительства за счет собственных средств;</w:instrText>
      </w:r>
    </w:p>
    <w:p w14:paraId="43B8C6F8"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заключенному в г. _______________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22B5E71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Pr="008829AF">
        <w:rPr>
          <w:rFonts w:ascii="Times New Roman" w:hAnsi="Times New Roman" w:cs="Times New Roman"/>
          <w:noProof/>
          <w:color w:val="00B050"/>
          <w:sz w:val="20"/>
          <w:szCs w:val="20"/>
        </w:rPr>
        <w:instrText xml:space="preserve">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00B050"/>
          <w:sz w:val="20"/>
          <w:szCs w:val="20"/>
        </w:rPr>
        <w:instrText>‹‹Домклик››</w:instrText>
      </w:r>
      <w:r w:rsidRPr="008829AF">
        <w:rPr>
          <w:rFonts w:ascii="Times New Roman" w:hAnsi="Times New Roman" w:cs="Times New Roman"/>
          <w:noProof/>
          <w:color w:val="00B050"/>
          <w:sz w:val="20"/>
          <w:szCs w:val="20"/>
        </w:rPr>
        <w:instrText xml:space="preserve"> (ОГРН 1157746652150, ИНН 7736249247), открытого в Московском банке ПАО Сбербанк, бенефициаром по которому является Участник долевого строительства в течение 3 (трёх рабочих) дней с даты подписания настоящего Договора.</w:instrText>
      </w:r>
    </w:p>
    <w:p w14:paraId="376FD23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57E09F4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5E5496" w:rsidRPr="008829AF">
        <w:rPr>
          <w:rFonts w:ascii="Times New Roman" w:hAnsi="Times New Roman" w:cs="Times New Roman"/>
          <w:noProof/>
          <w:sz w:val="20"/>
          <w:szCs w:val="20"/>
        </w:rPr>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w:instrText>
      </w:r>
      <w:r w:rsidRPr="008829AF">
        <w:rPr>
          <w:rFonts w:ascii="Times New Roman" w:hAnsi="Times New Roman" w:cs="Times New Roman"/>
          <w:noProof/>
          <w:sz w:val="20"/>
          <w:szCs w:val="20"/>
        </w:rPr>
        <w:instrText xml:space="preserve"> в случае если Участник долевого строительства не воспользовался ‹‹Сервисом электронной регистрации››, </w:instrText>
      </w:r>
    </w:p>
    <w:p w14:paraId="5F4A9CE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4C72931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62821AF8"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14:paraId="345183B8"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tab/>
      </w:r>
      <w:r w:rsidRPr="008829AF">
        <w:rPr>
          <w:rFonts w:ascii="Times New Roman" w:hAnsi="Times New Roman" w:cs="Times New Roman"/>
          <w:b/>
          <w:noProof/>
          <w:sz w:val="20"/>
          <w:szCs w:val="20"/>
        </w:rPr>
        <w:instrText>3.2</w:instrText>
      </w:r>
      <w:r w:rsidRPr="008829AF">
        <w:rPr>
          <w:rFonts w:ascii="Times New Roman" w:hAnsi="Times New Roman" w:cs="Times New Roman"/>
          <w:noProof/>
          <w:sz w:val="20"/>
          <w:szCs w:val="20"/>
        </w:rPr>
        <w:instrText xml:space="preserve">. Участник долевого строительства вносит сумму денежных средств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(далее –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36370BB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Перечисление денежных средств Застройщику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осуществляется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78C8B468" w14:textId="77777777" w:rsidR="0047115F" w:rsidRPr="008829AF" w:rsidRDefault="0047115F" w:rsidP="003165B4">
      <w:pPr>
        <w:jc w:val="both"/>
        <w:rPr>
          <w:rFonts w:ascii="Times New Roman" w:hAnsi="Times New Roman" w:cs="Times New Roman"/>
          <w:sz w:val="20"/>
          <w:szCs w:val="20"/>
          <w:u w:val="single"/>
          <w:lang w:eastAsia="ru-RU"/>
        </w:rPr>
      </w:pPr>
      <w:r w:rsidRPr="008829AF">
        <w:rPr>
          <w:rFonts w:ascii="Times New Roman" w:hAnsi="Times New Roman" w:cs="Times New Roman"/>
          <w:noProof/>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кредитных средств в размере</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Pr="008829AF">
        <w:rPr>
          <w:rFonts w:ascii="Times New Roman" w:hAnsi="Times New Roman" w:cs="Times New Roman"/>
          <w:sz w:val="20"/>
          <w:szCs w:val="20"/>
          <w:lang w:eastAsia="ru-RU"/>
        </w:rPr>
        <w:instrText>191144, город Санкт-Петербург, Дегтярный переулок, дом 11, литер А</w:instrText>
      </w:r>
      <w:r w:rsidRPr="008829AF">
        <w:rPr>
          <w:rFonts w:ascii="Times New Roman" w:hAnsi="Times New Roman" w:cs="Times New Roman"/>
          <w:noProof/>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заключенному в г. _______________ между Участником долевого строительства и Банком (далее – ‹‹Кредитный договор››).</w:instrText>
      </w:r>
      <w:r w:rsidRPr="008829AF">
        <w:rPr>
          <w:rFonts w:ascii="Times New Roman" w:hAnsi="Times New Roman" w:cs="Times New Roman"/>
          <w:noProof/>
          <w:sz w:val="20"/>
          <w:szCs w:val="20"/>
        </w:rPr>
        <w:tab/>
      </w:r>
    </w:p>
    <w:p w14:paraId="46BDE69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"&lt;&gt;"Промсвязьбанк"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"&lt;&gt;"Открытие"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"&lt;&gt;"Россельхозбанк""</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"&lt;&gt;"Металлинвестбанк"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"&lt;&gt;"Росбанк" "</w:instrText>
      </w:r>
      <w:r w:rsidRPr="008829AF">
        <w:rPr>
          <w:rFonts w:ascii="Times New Roman" w:hAnsi="Times New Roman" w:cs="Times New Roman"/>
          <w:noProof/>
          <w:sz w:val="20"/>
          <w:szCs w:val="20"/>
        </w:rPr>
        <w:tab/>
        <w:instrText xml:space="preserve">3.2. Оплата Цены Договора осуществляется Участником долевого строительства за счет собственных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за счет кредитных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ОписаниеБанка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№___ от ___.___._____ г., заключенного в г. _______________ между Банком и Участником долевого строительства (далее – Кредитный договор) в безналичном порядке:</w:instrText>
      </w:r>
    </w:p>
    <w:p w14:paraId="7E438BB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0053BE0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Эскроу-агент: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ЭскроуАгентРеквизиты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7AED928" w14:textId="77777777" w:rsidR="00855768" w:rsidRPr="008829A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72E2799B" w14:textId="77777777" w:rsidTr="00F9267A">
        <w:tc>
          <w:tcPr>
            <w:tcW w:w="10490" w:type="dxa"/>
            <w:shd w:val="clear" w:color="000000" w:fill="FFFFFF"/>
            <w:noWrap/>
            <w:vAlign w:val="center"/>
          </w:tcPr>
          <w:p w14:paraId="6130A4B3"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222B5181"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756034E7" w14:textId="77777777" w:rsidR="0047115F"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06DA7D0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Бенефициар – Застройщик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Продавец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w:instrText>
      </w:r>
    </w:p>
    <w:p w14:paraId="06FB39C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Объект долевого строительства – </w:instrText>
      </w:r>
      <w:r w:rsidR="00F52D74" w:rsidRPr="008829AF">
        <w:rPr>
          <w:rFonts w:ascii="Times New Roman" w:hAnsi="Times New Roman" w:cs="Times New Roman"/>
          <w:noProof/>
          <w:color w:val="1F4E79" w:themeColor="accent1" w:themeShade="80"/>
          <w:sz w:val="20"/>
          <w:szCs w:val="20"/>
        </w:rPr>
        <w:instrText>Нежилое помещение</w:instrText>
      </w:r>
      <w:r w:rsidRPr="008829AF">
        <w:rPr>
          <w:rFonts w:ascii="Times New Roman" w:hAnsi="Times New Roman" w:cs="Times New Roman"/>
          <w:noProof/>
          <w:color w:val="1F4E79" w:themeColor="accent1" w:themeShade="80"/>
          <w:sz w:val="20"/>
          <w:szCs w:val="20"/>
        </w:rPr>
        <w:instrText xml:space="preserve">, указанное </w:instrText>
      </w:r>
      <w:r w:rsidRPr="008829AF">
        <w:rPr>
          <w:rFonts w:ascii="Times New Roman" w:hAnsi="Times New Roman" w:cs="Times New Roman"/>
          <w:noProof/>
          <w:sz w:val="20"/>
          <w:szCs w:val="20"/>
        </w:rPr>
        <w:instrText>в Приложении №1 настоящего Договора.</w:instrText>
      </w:r>
    </w:p>
    <w:p w14:paraId="6EE5598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Депонируемая сумма: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6FA81A4E"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1F061E3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C1216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42A6F7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разрешения на ввод в эксплуатацию Многоквартирного жилого дома;</w:instrText>
      </w:r>
    </w:p>
    <w:p w14:paraId="5B01F66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5578C2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3AA8F58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816DEA" w:rsidRPr="008829A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EE141B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22A40B3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0A4EF3C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11EA047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Плательщиком и получателем по аккредитиву является Участник долевого строительства;</w:instrText>
      </w:r>
    </w:p>
    <w:p w14:paraId="59BAECE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СуммаАккредетиваПрописью \* MERGEFORMAT </w:instrText>
      </w:r>
      <w:r w:rsidRPr="008829AF">
        <w:rPr>
          <w:rFonts w:ascii="Times New Roman" w:hAnsi="Times New Roman" w:cs="Times New Roman"/>
          <w:sz w:val="20"/>
          <w:szCs w:val="20"/>
        </w:rPr>
        <w:fldChar w:fldCharType="end"/>
      </w:r>
    </w:p>
    <w:p w14:paraId="73201EC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324AB57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771FFD4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Условие оплаты аккредитива: без акцепта, покрытый </w:instrText>
      </w:r>
      <w:r w:rsidRPr="008829AF">
        <w:rPr>
          <w:rFonts w:ascii="Times New Roman" w:hAnsi="Times New Roman" w:cs="Times New Roman"/>
          <w:noProof/>
          <w:color w:val="1F4E79" w:themeColor="accent1" w:themeShade="80"/>
          <w:sz w:val="20"/>
          <w:szCs w:val="20"/>
        </w:rPr>
        <w:instrText>(депонирвоанный)</w:instrText>
      </w:r>
      <w:r w:rsidRPr="008829AF">
        <w:rPr>
          <w:rFonts w:ascii="Times New Roman" w:hAnsi="Times New Roman" w:cs="Times New Roman"/>
          <w:noProof/>
          <w:sz w:val="20"/>
          <w:szCs w:val="20"/>
        </w:rPr>
        <w:instrText>, безотзывный, частичные платежи по аккредитиву не разрешены.</w:instrText>
      </w:r>
    </w:p>
    <w:p w14:paraId="21447A5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5B1624A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7B89450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C2B05D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798D297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2060"/>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77D3BF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sz w:val="20"/>
          <w:szCs w:val="20"/>
        </w:rPr>
        <w:tab/>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DOCVARIABLE ИпотечныйБанк \* MERGEFORMAT </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color w:val="002060"/>
          <w:sz w:val="20"/>
          <w:szCs w:val="20"/>
        </w:rPr>
        <w:instrText>"="Газпромбанк" "</w:instrText>
      </w:r>
      <w:r w:rsidRPr="008829AF">
        <w:rPr>
          <w:rFonts w:ascii="Times New Roman" w:hAnsi="Times New Roman" w:cs="Times New Roman"/>
          <w:noProof/>
          <w:color w:val="1F4E79" w:themeColor="accent1" w:themeShade="80"/>
          <w:sz w:val="20"/>
          <w:szCs w:val="20"/>
        </w:rPr>
        <w:tab/>
        <w:instrText>‒ электронного образа Договора, прошедшего электронную регистрацию в Органе регистрации, доступ к которому осуществляется путем получения Банком ГПБ (АО) ссылки для обращения к сервису, расположенному на интернет-сайте: www.rosreestr.ru, позволяющему визуализировать образ Договора в электронном виде.</w:instrText>
      </w:r>
    </w:p>
    <w:p w14:paraId="5A73066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Представление документов по аккредитиву (скан-образа оригинала Договора/электронный образ Договора) посредством электронных каналов осуществляется путем направления Застройщиком с адреса электронной почты </w:instrText>
      </w:r>
      <w:r w:rsidR="00D5407A" w:rsidRPr="008829AF">
        <w:rPr>
          <w:rFonts w:ascii="Times New Roman" w:hAnsi="Times New Roman" w:cs="Times New Roman"/>
          <w:noProof/>
          <w:color w:val="1F4E79" w:themeColor="accent1" w:themeShade="80"/>
          <w:sz w:val="20"/>
          <w:szCs w:val="20"/>
        </w:rPr>
        <w:instrText>akkred-region@samolet.ru</w:instrText>
      </w:r>
      <w:r w:rsidRPr="008829AF">
        <w:rPr>
          <w:rFonts w:ascii="Times New Roman" w:hAnsi="Times New Roman" w:cs="Times New Roman"/>
          <w:noProof/>
          <w:color w:val="1F4E79" w:themeColor="accent1" w:themeShade="80"/>
          <w:sz w:val="20"/>
          <w:szCs w:val="20"/>
        </w:rPr>
        <w:instrText xml:space="preserve"> на адрес электронной почты Банка ГПБ (АО) Partner_Accred@gazprombank.ru.</w:instrText>
      </w:r>
    </w:p>
    <w:p w14:paraId="09C90DFD" w14:textId="77777777" w:rsidR="0047115F"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instrText>""</w:instrText>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r w:rsidRPr="008829AF">
        <w:rPr>
          <w:rFonts w:ascii="Times New Roman" w:hAnsi="Times New Roman" w:cs="Times New Roman"/>
          <w:color w:val="002060"/>
          <w:sz w:val="20"/>
          <w:szCs w:val="20"/>
        </w:rPr>
        <w:instrText>"</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noProof/>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012A465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4DD9C15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35D9F301"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 xml:space="preserve">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w:instrText>
      </w:r>
      <w:r w:rsidR="00910D55"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 xml:space="preserve">3.2. Оплата Цены Договора осуществляется Участником долевого строительства за счет собственных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за счет кредитных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ОписаниеБанка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№___ от ___.___._____ г., заключенного в г. _______________ между Банком и Участником долевого строительства (далее – Кредитный договор) в безналичном порядке:</w:instrText>
      </w:r>
    </w:p>
    <w:p w14:paraId="054C439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9CA6DC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Эскроу-агент: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ЭскроуАгентРеквизиты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45E1FDF3" w14:textId="77777777" w:rsidR="00855768" w:rsidRPr="008829A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044034EA" w14:textId="77777777" w:rsidTr="00F9267A">
        <w:tc>
          <w:tcPr>
            <w:tcW w:w="10490" w:type="dxa"/>
            <w:shd w:val="clear" w:color="000000" w:fill="FFFFFF"/>
            <w:noWrap/>
            <w:vAlign w:val="center"/>
          </w:tcPr>
          <w:p w14:paraId="4697FA70"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4F6F84A3"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2E3AA45D" w14:textId="77777777" w:rsidR="0047115F"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AC055D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Бенефициар – Застройщик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Продавец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w:instrText>
      </w:r>
    </w:p>
    <w:p w14:paraId="5FA9A23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Объект долевого строительства – </w:instrText>
      </w:r>
      <w:r w:rsidR="00F52D74" w:rsidRPr="008829AF">
        <w:rPr>
          <w:rFonts w:ascii="Times New Roman" w:hAnsi="Times New Roman" w:cs="Times New Roman"/>
          <w:noProof/>
          <w:sz w:val="20"/>
          <w:szCs w:val="20"/>
        </w:rPr>
        <w:instrText>Нежилое помещение</w:instrText>
      </w:r>
      <w:r w:rsidRPr="008829AF">
        <w:rPr>
          <w:rFonts w:ascii="Times New Roman" w:hAnsi="Times New Roman" w:cs="Times New Roman"/>
          <w:noProof/>
          <w:sz w:val="20"/>
          <w:szCs w:val="20"/>
        </w:rPr>
        <w:instrText>, указанное в Приложении №1 настоящего Договора.</w:instrText>
      </w:r>
    </w:p>
    <w:p w14:paraId="09C22A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Депонируемая сумма: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78F37AA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BD4D93"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instrText xml:space="preserve"> – до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СрокДепонирования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xml:space="preserve"> года.</w:instrText>
      </w:r>
    </w:p>
    <w:p w14:paraId="2FB49FF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F68F3E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862FCA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разрешения на ввод в эксплуатацию Многоквартирного жилого дома;</w:instrText>
      </w:r>
    </w:p>
    <w:p w14:paraId="4884656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1A339B4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48D8D1B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816DEA" w:rsidRPr="008829A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0F2ABB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38B2F2A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413188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2BA1C20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Плательщиком и получателем по аккредитиву является Участник долевого строительства;</w:instrText>
      </w:r>
    </w:p>
    <w:p w14:paraId="779E249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СуммаАккредетива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noProof/>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СуммаАккредетиваПрописью \* MERGEFORMAT </w:instrText>
      </w:r>
      <w:r w:rsidRPr="008829AF">
        <w:rPr>
          <w:rFonts w:ascii="Times New Roman" w:hAnsi="Times New Roman" w:cs="Times New Roman"/>
          <w:b/>
          <w:sz w:val="20"/>
          <w:szCs w:val="20"/>
        </w:rPr>
        <w:fldChar w:fldCharType="end"/>
      </w:r>
    </w:p>
    <w:p w14:paraId="08EFAE9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6E08E38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660E106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Условие оплаты аккредитива: без акцепта, покрытый </w:instrText>
      </w:r>
      <w:r w:rsidRPr="008829AF">
        <w:rPr>
          <w:rFonts w:ascii="Times New Roman" w:hAnsi="Times New Roman" w:cs="Times New Roman"/>
          <w:noProof/>
          <w:color w:val="1F4E79" w:themeColor="accent1" w:themeShade="80"/>
          <w:sz w:val="20"/>
          <w:szCs w:val="20"/>
        </w:rPr>
        <w:instrText>(депонирвоанный)</w:instrText>
      </w:r>
      <w:r w:rsidRPr="008829AF">
        <w:rPr>
          <w:rFonts w:ascii="Times New Roman" w:hAnsi="Times New Roman" w:cs="Times New Roman"/>
          <w:noProof/>
          <w:sz w:val="20"/>
          <w:szCs w:val="20"/>
        </w:rPr>
        <w:instrText>, безотзывный, частичные платежи по аккредитиву не разрешены.</w:instrText>
      </w:r>
    </w:p>
    <w:p w14:paraId="449929F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2ECF3E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 xml:space="preserve">Застройщику </w:instrText>
      </w:r>
      <w:r w:rsidRPr="008829AF">
        <w:rPr>
          <w:rFonts w:ascii="Times New Roman" w:hAnsi="Times New Roman" w:cs="Times New Roman"/>
          <w:noProof/>
          <w:sz w:val="20"/>
          <w:szCs w:val="20"/>
        </w:rPr>
        <w:instrText xml:space="preserve">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1755BDB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4F5BABF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0AE0C2B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6B9B228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sz w:val="20"/>
          <w:szCs w:val="20"/>
        </w:rPr>
        <w:tab/>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DOCVARIABLE ИпотечныйБанк \* MERGEFORMAT </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color w:val="002060"/>
          <w:sz w:val="20"/>
          <w:szCs w:val="20"/>
        </w:rPr>
        <w:instrText>"="Газпромбанк" "</w:instrText>
      </w:r>
      <w:r w:rsidRPr="008829AF">
        <w:rPr>
          <w:rFonts w:ascii="Times New Roman" w:hAnsi="Times New Roman" w:cs="Times New Roman"/>
          <w:noProof/>
          <w:color w:val="1F4E79" w:themeColor="accent1" w:themeShade="80"/>
          <w:sz w:val="20"/>
          <w:szCs w:val="20"/>
        </w:rPr>
        <w:tab/>
        <w:instrText>‒ электронного образа Договора, прошедшего электронную регистрацию в Органе регистрации, доступ к которому осуществляется путем получения Банком ГПБ (АО) ссылки для обращения к сервису, расположенному на интернет-сайте: www.rosreestr.ru, позволяющему визуализировать образ Договора в электронном виде.</w:instrText>
      </w:r>
    </w:p>
    <w:p w14:paraId="398951E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Представление документов по аккредитиву (скан-образа оригинала Договора/электронный образ Договора) посредством электронных каналов осуществляется путем направления Застройщиком с адреса электронной почты </w:instrText>
      </w:r>
      <w:r w:rsidR="00D5407A" w:rsidRPr="008829AF">
        <w:rPr>
          <w:rFonts w:ascii="Times New Roman" w:hAnsi="Times New Roman" w:cs="Times New Roman"/>
          <w:noProof/>
          <w:color w:val="1F4E79" w:themeColor="accent1" w:themeShade="80"/>
          <w:sz w:val="20"/>
          <w:szCs w:val="20"/>
        </w:rPr>
        <w:instrText>akkred-region@samolet.ru</w:instrText>
      </w:r>
      <w:r w:rsidRPr="008829AF">
        <w:rPr>
          <w:rFonts w:ascii="Times New Roman" w:hAnsi="Times New Roman" w:cs="Times New Roman"/>
          <w:noProof/>
          <w:color w:val="1F4E79" w:themeColor="accent1" w:themeShade="80"/>
          <w:sz w:val="20"/>
          <w:szCs w:val="20"/>
        </w:rPr>
        <w:instrText xml:space="preserve"> на адрес электронной почты Банка ГПБ (АО) Partner_Accred@gazprombank.ru.</w:instrText>
      </w:r>
    </w:p>
    <w:p w14:paraId="64185DFD" w14:textId="77777777" w:rsidR="0047115F"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instrText>""</w:instrText>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r w:rsidRPr="008829AF">
        <w:rPr>
          <w:rFonts w:ascii="Times New Roman" w:hAnsi="Times New Roman" w:cs="Times New Roman"/>
          <w:color w:val="002060"/>
          <w:sz w:val="20"/>
          <w:szCs w:val="20"/>
        </w:rPr>
        <w:instrText>"</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noProof/>
          <w:sz w:val="20"/>
          <w:szCs w:val="20"/>
        </w:rPr>
        <w:tab/>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15DAA6E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0041A64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71952B76" w14:textId="77777777" w:rsidR="00820324"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 xml:space="preserve">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w:instrText>
      </w:r>
      <w:r w:rsidR="00910D55"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Аккредитив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"&lt;&gt;"Нет"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ВидИпотеки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"="Семейная ипотека 6%""</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"="Сбербанк" "</w:instrText>
      </w:r>
      <w:r w:rsidR="00820324" w:rsidRPr="008829AF">
        <w:rPr>
          <w:rFonts w:ascii="Times New Roman" w:hAnsi="Times New Roman" w:cs="Times New Roman"/>
          <w:color w:val="000000" w:themeColor="text1"/>
          <w:sz w:val="20"/>
          <w:szCs w:val="20"/>
        </w:rPr>
        <w:tab/>
      </w:r>
      <w:r w:rsidR="00820324" w:rsidRPr="008829A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02B1521F"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14:paraId="67A821B0"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3821402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EA6A8CD"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AA6A6C1" w14:textId="77777777" w:rsidR="00855768" w:rsidRPr="008829AF" w:rsidRDefault="00820324"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1C067178" w14:textId="77777777" w:rsidTr="00F9267A">
        <w:tc>
          <w:tcPr>
            <w:tcW w:w="10490" w:type="dxa"/>
            <w:shd w:val="clear" w:color="000000" w:fill="FFFFFF"/>
            <w:noWrap/>
            <w:vAlign w:val="center"/>
          </w:tcPr>
          <w:p w14:paraId="65EC4F68"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35AF2AB7"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3E3BCAE8" w14:textId="77777777" w:rsidR="00820324"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6E3F69B"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278675C"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Pr="008829AF">
        <w:rPr>
          <w:rFonts w:ascii="Times New Roman" w:hAnsi="Times New Roman" w:cs="Times New Roman"/>
          <w:noProof/>
          <w:color w:val="1F4E79" w:themeColor="accent1" w:themeShade="80"/>
          <w:sz w:val="20"/>
          <w:szCs w:val="20"/>
        </w:rPr>
        <w:instrText>Машино-место, указанное</w:instrText>
      </w:r>
      <w:r w:rsidRPr="008829AF">
        <w:rPr>
          <w:rFonts w:ascii="Times New Roman" w:hAnsi="Times New Roman" w:cs="Times New Roman"/>
          <w:noProof/>
          <w:color w:val="000000" w:themeColor="text1"/>
          <w:sz w:val="20"/>
          <w:szCs w:val="20"/>
        </w:rPr>
        <w:instrText xml:space="preserve"> в Приложении №1 настоящего Договора.</w:instrText>
      </w:r>
    </w:p>
    <w:p w14:paraId="2022001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36AAA74"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E1A092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07DDA49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5CFFE7A8"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66F7B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6939FF98"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10F5B6F"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Все банковские комиссии и расходы по использованию счета эскроу несет Депонент. </w:instrText>
      </w:r>
    </w:p>
    <w:p w14:paraId="75339CC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58121DB0" w14:textId="77777777" w:rsidR="00EE01EB" w:rsidRPr="008829AF" w:rsidRDefault="00820324"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EE01EB" w:rsidRPr="008829A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00EE01EB" w:rsidRPr="008829AF">
        <w:rPr>
          <w:rFonts w:ascii="Times New Roman" w:hAnsi="Times New Roman" w:cs="Times New Roman"/>
          <w:b/>
          <w:color w:val="000000" w:themeColor="text1"/>
          <w:sz w:val="20"/>
          <w:szCs w:val="20"/>
        </w:rPr>
        <w:fldChar w:fldCharType="begin"/>
      </w:r>
      <w:r w:rsidR="00EE01EB" w:rsidRPr="008829AF">
        <w:rPr>
          <w:rFonts w:ascii="Times New Roman" w:hAnsi="Times New Roman" w:cs="Times New Roman"/>
          <w:b/>
          <w:color w:val="000000" w:themeColor="text1"/>
          <w:sz w:val="20"/>
          <w:szCs w:val="20"/>
        </w:rPr>
        <w:instrText xml:space="preserve"> DOCVARIABLE  СуммаДоговора  \* MERGEFORMAT </w:instrText>
      </w:r>
      <w:r w:rsidR="00EE01EB" w:rsidRPr="008829AF">
        <w:rPr>
          <w:rFonts w:ascii="Times New Roman" w:hAnsi="Times New Roman" w:cs="Times New Roman"/>
          <w:b/>
          <w:color w:val="000000" w:themeColor="text1"/>
          <w:sz w:val="20"/>
          <w:szCs w:val="20"/>
        </w:rPr>
        <w:fldChar w:fldCharType="end"/>
      </w:r>
      <w:r w:rsidR="00EE01EB" w:rsidRPr="008829AF">
        <w:rPr>
          <w:rFonts w:ascii="Times New Roman" w:hAnsi="Times New Roman" w:cs="Times New Roman"/>
          <w:b/>
          <w:color w:val="000000" w:themeColor="text1"/>
          <w:sz w:val="20"/>
          <w:szCs w:val="20"/>
        </w:rPr>
        <w:instrText xml:space="preserve"> </w:instrText>
      </w:r>
      <w:r w:rsidR="00EE01EB" w:rsidRPr="008829AF">
        <w:rPr>
          <w:rFonts w:ascii="Times New Roman" w:hAnsi="Times New Roman" w:cs="Times New Roman"/>
          <w:b/>
          <w:color w:val="000000" w:themeColor="text1"/>
          <w:sz w:val="20"/>
          <w:szCs w:val="20"/>
        </w:rPr>
        <w:fldChar w:fldCharType="begin"/>
      </w:r>
      <w:r w:rsidR="00EE01EB"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EE01EB" w:rsidRPr="008829AF">
        <w:rPr>
          <w:rFonts w:ascii="Times New Roman" w:hAnsi="Times New Roman" w:cs="Times New Roman"/>
          <w:b/>
          <w:color w:val="000000" w:themeColor="text1"/>
          <w:sz w:val="20"/>
          <w:szCs w:val="20"/>
        </w:rPr>
        <w:fldChar w:fldCharType="end"/>
      </w:r>
      <w:r w:rsidR="00EE01EB" w:rsidRPr="008829AF">
        <w:rPr>
          <w:rFonts w:ascii="Times New Roman" w:hAnsi="Times New Roman" w:cs="Times New Roman"/>
          <w:color w:val="000000" w:themeColor="text1"/>
          <w:sz w:val="20"/>
          <w:szCs w:val="20"/>
        </w:rPr>
        <w:instrText xml:space="preserve"> </w:instrText>
      </w:r>
      <w:r w:rsidR="00EE01EB" w:rsidRPr="008829AF">
        <w:rPr>
          <w:rFonts w:ascii="Times New Roman" w:hAnsi="Times New Roman" w:cs="Times New Roman"/>
          <w:noProof/>
          <w:color w:val="000000" w:themeColor="text1"/>
          <w:sz w:val="20"/>
          <w:szCs w:val="20"/>
        </w:rPr>
        <w:instrText>в течение 3 (трёх) рабочих дней с даты подписания настоящего Договора</w:instrText>
      </w:r>
      <w:r w:rsidR="00EE01EB" w:rsidRPr="008829AF">
        <w:rPr>
          <w:rFonts w:ascii="Times New Roman" w:hAnsi="Times New Roman" w:cs="Times New Roman"/>
          <w:noProof/>
          <w:sz w:val="20"/>
          <w:szCs w:val="20"/>
        </w:rPr>
        <w:instrText xml:space="preserve"> с использованием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w:instrText>
      </w:r>
    </w:p>
    <w:p w14:paraId="4A09C6F9"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742316B8"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012B9000"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7F400CEA"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573C60B2"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p>
    <w:p w14:paraId="4256836D"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r w:rsidRPr="008829AF">
        <w:rPr>
          <w:rFonts w:ascii="Times New Roman" w:hAnsi="Times New Roman" w:cs="Times New Roman"/>
          <w:noProof/>
          <w:color w:val="000000" w:themeColor="text1"/>
          <w:sz w:val="20"/>
          <w:szCs w:val="20"/>
        </w:rPr>
        <w:tab/>
      </w:r>
    </w:p>
    <w:p w14:paraId="0BFCC29E"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AC2EEF4" w14:textId="77777777" w:rsidR="0047115F" w:rsidRPr="008829AF" w:rsidRDefault="00EE01EB" w:rsidP="00910D55">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IF "</w:instrText>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DOCVARIABLE ЭскроуКраткое\* MERGEFORMAT </w:instrText>
      </w:r>
      <w:r w:rsidRPr="008829AF">
        <w:rPr>
          <w:rFonts w:ascii="Times New Roman" w:hAnsi="Times New Roman" w:cs="Times New Roman"/>
          <w:color w:val="000000" w:themeColor="text1"/>
        </w:rPr>
        <w:fldChar w:fldCharType="end"/>
      </w:r>
      <w:r w:rsidRPr="008829AF">
        <w:rPr>
          <w:rFonts w:ascii="Times New Roman" w:hAnsi="Times New Roman" w:cs="Times New Roman"/>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 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color w:val="000000" w:themeColor="text1"/>
        </w:rPr>
        <w:instrText>" "В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color w:val="000000" w:themeColor="text1"/>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ИпотечныйБанк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586E37" w:rsidRPr="008829AF">
        <w:rPr>
          <w:rFonts w:ascii="Times New Roman" w:hAnsi="Times New Roman" w:cs="Times New Roman"/>
          <w:color w:val="000000" w:themeColor="text1"/>
          <w:sz w:val="20"/>
          <w:szCs w:val="20"/>
        </w:rPr>
        <w:instrText>ВТБ</w:instrText>
      </w:r>
      <w:r w:rsidR="0047115F" w:rsidRPr="008829AF">
        <w:rPr>
          <w:rFonts w:ascii="Times New Roman" w:hAnsi="Times New Roman" w:cs="Times New Roman"/>
          <w:color w:val="000000" w:themeColor="text1"/>
          <w:sz w:val="20"/>
          <w:szCs w:val="20"/>
        </w:rPr>
        <w:instrText>"  "</w:instrText>
      </w:r>
      <w:r w:rsidR="0047115F" w:rsidRPr="008829AF">
        <w:rPr>
          <w:rFonts w:ascii="Times New Roman" w:hAnsi="Times New Roman" w:cs="Times New Roman"/>
          <w:color w:val="000000" w:themeColor="text1"/>
          <w:sz w:val="20"/>
          <w:szCs w:val="20"/>
        </w:rPr>
        <w:tab/>
      </w:r>
      <w:r w:rsidR="0047115F" w:rsidRPr="008829AF">
        <w:rPr>
          <w:rFonts w:ascii="Times New Roman" w:hAnsi="Times New Roman" w:cs="Times New Roman"/>
          <w:noProof/>
          <w:color w:val="000000" w:themeColor="text1"/>
          <w:sz w:val="20"/>
          <w:szCs w:val="20"/>
        </w:rPr>
        <w:instrText xml:space="preserve">3.2. Оплата Цены Договора производится за счет собственных денежных средств Участника долевого строительства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СуммаСобственных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СобственныеПрописью\*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noProof/>
          <w:color w:val="000000" w:themeColor="text1"/>
          <w:sz w:val="20"/>
          <w:szCs w:val="20"/>
        </w:rPr>
        <w:instrText xml:space="preserve">и кредитных средств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СуммаЗаемных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ЗаемныхПрописью\*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0047115F" w:rsidRPr="008829AF">
        <w:rPr>
          <w:rFonts w:ascii="Times New Roman" w:hAnsi="Times New Roman" w:cs="Arial"/>
          <w:sz w:val="20"/>
          <w:szCs w:val="20"/>
          <w:lang w:eastAsia="ru-RU"/>
        </w:rPr>
        <w:instrText>191144, город Санкт-Петербург, Дегтярный переулок, дом 11, литер А</w:instrText>
      </w:r>
      <w:r w:rsidR="0047115F" w:rsidRPr="008829AF">
        <w:rPr>
          <w:rFonts w:ascii="Times New Roman" w:hAnsi="Times New Roman" w:cs="Times New Roman"/>
          <w:noProof/>
          <w:color w:val="000000" w:themeColor="text1"/>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года, заключенному</w:instrText>
      </w:r>
      <w:r w:rsidR="0047115F" w:rsidRPr="008829AF">
        <w:rPr>
          <w:rFonts w:ascii="Times New Roman" w:hAnsi="Times New Roman" w:cs="Times New Roman"/>
          <w:noProof/>
          <w:sz w:val="20"/>
          <w:szCs w:val="20"/>
        </w:rPr>
        <w:instrText xml:space="preserve"> в г. _______________</w:instrText>
      </w:r>
      <w:r w:rsidR="0047115F" w:rsidRPr="008829AF">
        <w:rPr>
          <w:rFonts w:ascii="Times New Roman" w:hAnsi="Times New Roman" w:cs="Times New Roman"/>
          <w:noProof/>
          <w:color w:val="000000" w:themeColor="text1"/>
          <w:sz w:val="20"/>
          <w:szCs w:val="20"/>
        </w:rPr>
        <w:instrText xml:space="preserve"> между Участником долевого строительства и Банком (далее – ‹‹Кредитный договор››).</w:instrText>
      </w:r>
    </w:p>
    <w:p w14:paraId="2355F26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3340A19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184380F"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02ACCEFD" w14:textId="77777777" w:rsidTr="00F77A60">
        <w:tc>
          <w:tcPr>
            <w:tcW w:w="10490" w:type="dxa"/>
            <w:shd w:val="clear" w:color="000000" w:fill="FFFFFF"/>
            <w:noWrap/>
            <w:vAlign w:val="center"/>
          </w:tcPr>
          <w:p w14:paraId="1263C1B7"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80B4041"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3A8D7D6D" w14:textId="77777777" w:rsidR="0047115F" w:rsidRPr="008829AF" w:rsidRDefault="00F77A60"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61119D4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7BCCC0F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7913480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73BE0F79"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5D648F5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75DAE1B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9128B7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077D277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760459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35A9CA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637A01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4F0620E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3929D3F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(далее –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14B5FA4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244F7B8B"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"="Металлинвестбанк"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18433FB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66F110F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4925F09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8B7E30"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41148ED6" w14:textId="77777777" w:rsidTr="00F77A60">
        <w:tc>
          <w:tcPr>
            <w:tcW w:w="10490" w:type="dxa"/>
            <w:shd w:val="clear" w:color="000000" w:fill="FFFFFF"/>
            <w:noWrap/>
            <w:vAlign w:val="center"/>
          </w:tcPr>
          <w:p w14:paraId="5CEF4994"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62E688A2"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4CB8755E"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B7B77E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AB2DFB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2B3C1A7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BCFEB32"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327EBE3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353669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194AF2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7010AA1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4A59E0F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517340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1633A60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5675C22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EA5F09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3F0BA0F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3C2A913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481216B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78FE509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673A4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4632917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1D03C23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343DDFF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4C4E9F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51511C52"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instrText>‒</w:instrText>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2FB86356"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4FC7A32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38CAB88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5415F71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69B45A2F"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"="Россельхозбанк"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6F4A57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327C079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B3C0B6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98DC582"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7773CFAE" w14:textId="77777777" w:rsidTr="00F77A60">
        <w:tc>
          <w:tcPr>
            <w:tcW w:w="10490" w:type="dxa"/>
            <w:shd w:val="clear" w:color="000000" w:fill="FFFFFF"/>
            <w:noWrap/>
            <w:vAlign w:val="center"/>
          </w:tcPr>
          <w:p w14:paraId="072A377E"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799F830F"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30F34285"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7F4BA8F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49E75A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1E148B2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52BC1FF"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4ABE112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78A4E3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8C6F8F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344B026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3CA863B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305463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1C632EF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240E10D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AA9417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5A41CDB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297D007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3B8827D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716DC6B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B6E13C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68F8BDE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2999811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00F9F7B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0A20A3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36DCF4C"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16B65F41"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6D710B2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24C4D04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2D765F5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3134BE56"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"="Открытие "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F76BD6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194C582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20DDC9A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778EA399"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1200BCDE" w14:textId="77777777" w:rsidTr="00F77A60">
        <w:tc>
          <w:tcPr>
            <w:tcW w:w="10490" w:type="dxa"/>
            <w:shd w:val="clear" w:color="000000" w:fill="FFFFFF"/>
            <w:noWrap/>
            <w:vAlign w:val="center"/>
          </w:tcPr>
          <w:p w14:paraId="147C1EA2"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78AFF96D"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415A4446" w14:textId="77777777" w:rsidR="00F77A60"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3EFA110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p>
    <w:p w14:paraId="1A6C7DC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2230A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6DB07B8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6810C72"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3FC72FA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577CFD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124682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1CBC314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ABA4DF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584E2E9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A5EF8E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387F94C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117B6E7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474A5CD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0AD997F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58A817C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43A6065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34DFC8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71DE182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705201E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151F3A6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A1072A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140A9C4D"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61AFB94"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0432532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19ACD8B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170273E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5425C1E1"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"="Промсвязьбанк "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78BC7D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587DE9D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7181483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7BCD8D4"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24341ED6" w14:textId="77777777" w:rsidTr="00F77A60">
        <w:tc>
          <w:tcPr>
            <w:tcW w:w="10490" w:type="dxa"/>
            <w:shd w:val="clear" w:color="000000" w:fill="FFFFFF"/>
            <w:noWrap/>
            <w:vAlign w:val="center"/>
          </w:tcPr>
          <w:p w14:paraId="391A375D"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3DCAB2A4"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7E8FC8BC"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6D14E20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5314CC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5F5AC3A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810F6AC"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7DD3FA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4C4DC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2507C1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54B4A1E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30B3A27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66D562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5B8EC73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0F7E94D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062053C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213B773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0159B5C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69A0491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4522075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57FD10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53828CC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5260621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6A039D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BD6CD8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5A96D21C"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67076CDD"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22E83B5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423874E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0AE8CF8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206D53B1"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"="Росбанк"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1D30804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68B4CDA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7B422E3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4F32CA6"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1502FA2E" w14:textId="77777777" w:rsidTr="00F77A60">
        <w:tc>
          <w:tcPr>
            <w:tcW w:w="10490" w:type="dxa"/>
            <w:shd w:val="clear" w:color="000000" w:fill="FFFFFF"/>
            <w:noWrap/>
            <w:vAlign w:val="center"/>
          </w:tcPr>
          <w:p w14:paraId="003F75F2"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D9C6CB4"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2E446ED5"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25CBD1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ACF01C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42843B1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65DC78C3"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5611B7A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00BEF08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81D949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61D9B41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7DE3F0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425C31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57BB373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4442AA6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C8FEE5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48B7269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354F73E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441E159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5130512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5A5F73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0B0A061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1A97BB8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4A010AF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50EB46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402B5A89"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5A3D1D6C"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759EA86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62AF4E0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7A51883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24E34A66" w14:textId="77777777" w:rsidR="00820324"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ВидИпотеки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"&lt;&gt;"Семейная ипотека 6%"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"="Сбербанк" "</w:instrText>
      </w:r>
      <w:r w:rsidR="00820324" w:rsidRPr="008829AF">
        <w:rPr>
          <w:rFonts w:ascii="Times New Roman" w:hAnsi="Times New Roman" w:cs="Times New Roman"/>
          <w:color w:val="000000" w:themeColor="text1"/>
          <w:sz w:val="20"/>
          <w:szCs w:val="20"/>
        </w:rPr>
        <w:tab/>
      </w:r>
      <w:r w:rsidR="00820324" w:rsidRPr="008829A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3EA9E95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14:paraId="1768C67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29923DE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A5DF174"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104D8DE" w14:textId="77777777" w:rsidR="00F77A60" w:rsidRPr="008829AF" w:rsidRDefault="00820324"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342BBAD8" w14:textId="77777777" w:rsidTr="00F77A60">
        <w:tc>
          <w:tcPr>
            <w:tcW w:w="10490" w:type="dxa"/>
            <w:shd w:val="clear" w:color="000000" w:fill="FFFFFF"/>
            <w:noWrap/>
            <w:vAlign w:val="center"/>
          </w:tcPr>
          <w:p w14:paraId="078C59C6"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2E5CAB7E"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0CABC18B" w14:textId="77777777" w:rsidR="00820324"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342CB981"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2D552B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Pr="008829AF">
        <w:rPr>
          <w:rFonts w:ascii="Times New Roman" w:hAnsi="Times New Roman" w:cs="Times New Roman"/>
          <w:noProof/>
          <w:color w:val="1F4E79" w:themeColor="accent1" w:themeShade="80"/>
          <w:sz w:val="20"/>
          <w:szCs w:val="20"/>
        </w:rPr>
        <w:instrText>Машино-место, указанное</w:instrText>
      </w:r>
      <w:r w:rsidRPr="008829AF">
        <w:rPr>
          <w:rFonts w:ascii="Times New Roman" w:hAnsi="Times New Roman" w:cs="Times New Roman"/>
          <w:noProof/>
          <w:color w:val="000000" w:themeColor="text1"/>
          <w:sz w:val="20"/>
          <w:szCs w:val="20"/>
        </w:rPr>
        <w:instrText xml:space="preserve"> в Приложении №1 настоящего Договора.</w:instrText>
      </w:r>
    </w:p>
    <w:p w14:paraId="3CD23F6C"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68D7D40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AEDB01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4B8927E3"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67CC1EE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1CC9A1C4"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E4F91A0"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D92948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Все банковские комиссии и расходы по использованию счета эскроу несет Депонент. </w:instrText>
      </w:r>
    </w:p>
    <w:p w14:paraId="0B5893A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60251F4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в течение 3 (трёх) рабочих дней с даты подписания настоящего Договора в Банке на следующих условиях:</w:instrText>
      </w:r>
    </w:p>
    <w:p w14:paraId="0B2D7D5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sz w:val="20"/>
          <w:szCs w:val="20"/>
        </w:rPr>
        <w:instrText>Плательщиком и получателем по аккредитиву является Участник долевого строительства;</w:instrText>
      </w:r>
    </w:p>
    <w:p w14:paraId="6B2E8CA8"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СуммаАккредетиваПрописью \* MERGEFORMAT </w:instrText>
      </w:r>
      <w:r w:rsidRPr="008829AF">
        <w:rPr>
          <w:rFonts w:ascii="Times New Roman" w:hAnsi="Times New Roman" w:cs="Times New Roman"/>
          <w:sz w:val="20"/>
          <w:szCs w:val="20"/>
        </w:rPr>
        <w:fldChar w:fldCharType="end"/>
      </w:r>
    </w:p>
    <w:p w14:paraId="73D6F440"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186538C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7E3F278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Условие оплаты аккредитива: без акцепта, покрытый (депонирвоанный), безотзывный, частичные платежи по аккредитиву не разрешены.</w:instrText>
      </w:r>
    </w:p>
    <w:p w14:paraId="57DCDAC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EC1279B"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Об открытии аккредитива и его условиях Банк сообщает Застройщику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1F4E79" w:themeColor="accent1" w:themeShade="80"/>
          <w:sz w:val="20"/>
          <w:szCs w:val="20"/>
        </w:rPr>
        <w:instrText>akkred-region@samolet.ru</w:instrText>
      </w:r>
      <w:r w:rsidRPr="008829AF">
        <w:rPr>
          <w:rFonts w:ascii="Times New Roman" w:hAnsi="Times New Roman" w:cs="Times New Roman"/>
          <w:noProof/>
          <w:color w:val="1F4E79" w:themeColor="accent1" w:themeShade="80"/>
          <w:sz w:val="20"/>
          <w:szCs w:val="20"/>
        </w:rPr>
        <w:instrText>.</w:instrText>
      </w:r>
    </w:p>
    <w:p w14:paraId="63194B0F" w14:textId="77777777" w:rsidR="00820324" w:rsidRPr="008829AF" w:rsidRDefault="00820324" w:rsidP="00820324">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instrText>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p>
    <w:p w14:paraId="5C6171E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15BF454" w14:textId="77777777" w:rsidR="0047115F" w:rsidRPr="008829AF" w:rsidRDefault="00820324"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ИпотечныйБанк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586E37" w:rsidRPr="008829AF">
        <w:rPr>
          <w:rFonts w:ascii="Times New Roman" w:hAnsi="Times New Roman" w:cs="Times New Roman"/>
          <w:color w:val="000000" w:themeColor="text1"/>
          <w:sz w:val="20"/>
          <w:szCs w:val="20"/>
        </w:rPr>
        <w:instrText>ВТБ</w:instrText>
      </w:r>
      <w:r w:rsidR="0047115F" w:rsidRPr="008829AF">
        <w:rPr>
          <w:rFonts w:ascii="Times New Roman" w:hAnsi="Times New Roman" w:cs="Times New Roman"/>
          <w:color w:val="000000" w:themeColor="text1"/>
          <w:sz w:val="20"/>
          <w:szCs w:val="20"/>
        </w:rPr>
        <w:instrText>" "</w:instrText>
      </w:r>
      <w:r w:rsidR="0047115F" w:rsidRPr="008829AF">
        <w:rPr>
          <w:rFonts w:ascii="Times New Roman" w:hAnsi="Times New Roman" w:cs="Times New Roman"/>
          <w:color w:val="000000" w:themeColor="text1"/>
          <w:sz w:val="20"/>
          <w:szCs w:val="20"/>
        </w:rPr>
        <w:tab/>
      </w:r>
      <w:r w:rsidR="0047115F" w:rsidRPr="008829AF">
        <w:rPr>
          <w:rFonts w:ascii="Times New Roman" w:hAnsi="Times New Roman" w:cs="Times New Roman"/>
          <w:noProof/>
          <w:color w:val="000000" w:themeColor="text1"/>
          <w:sz w:val="20"/>
          <w:szCs w:val="20"/>
        </w:rPr>
        <w:instrText xml:space="preserve">3.2. Оплата Цены Договора производится за счет собственных денежных средств Участника долевого строительства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СуммаСобственных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СобственныеПрописью\*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noProof/>
          <w:color w:val="000000" w:themeColor="text1"/>
          <w:sz w:val="20"/>
          <w:szCs w:val="20"/>
        </w:rPr>
        <w:instrText xml:space="preserve">и кредитных средств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СуммаЗаемных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ЗаемныхПрописью\*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0047115F" w:rsidRPr="008829AF">
        <w:rPr>
          <w:rFonts w:ascii="Times New Roman" w:hAnsi="Times New Roman" w:cs="Arial"/>
          <w:sz w:val="20"/>
          <w:szCs w:val="20"/>
          <w:lang w:eastAsia="ru-RU"/>
        </w:rPr>
        <w:instrText>191144, город Санкт-Петербург, Дегтярный переулок, дом 11, литер А</w:instrText>
      </w:r>
      <w:r w:rsidR="0047115F" w:rsidRPr="008829AF">
        <w:rPr>
          <w:rFonts w:ascii="Times New Roman" w:hAnsi="Times New Roman" w:cs="Times New Roman"/>
          <w:noProof/>
          <w:color w:val="000000" w:themeColor="text1"/>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года, заключенному</w:instrText>
      </w:r>
      <w:r w:rsidR="0047115F" w:rsidRPr="008829AF">
        <w:rPr>
          <w:rFonts w:ascii="Times New Roman" w:hAnsi="Times New Roman" w:cs="Times New Roman"/>
          <w:noProof/>
          <w:sz w:val="20"/>
          <w:szCs w:val="20"/>
        </w:rPr>
        <w:instrText xml:space="preserve"> в г. _______________</w:instrText>
      </w:r>
      <w:r w:rsidR="0047115F" w:rsidRPr="008829AF">
        <w:rPr>
          <w:rFonts w:ascii="Times New Roman" w:hAnsi="Times New Roman" w:cs="Times New Roman"/>
          <w:noProof/>
          <w:color w:val="000000" w:themeColor="text1"/>
          <w:sz w:val="20"/>
          <w:szCs w:val="20"/>
        </w:rPr>
        <w:instrText xml:space="preserve"> между Участником долевого строительства и Банком (далее – ‹‹Кредитный договор››).</w:instrText>
      </w:r>
    </w:p>
    <w:p w14:paraId="5FB8F79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5FEEA6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F72E14F"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5D96B9D2" w14:textId="77777777" w:rsidTr="00F77A60">
        <w:tc>
          <w:tcPr>
            <w:tcW w:w="10490" w:type="dxa"/>
            <w:shd w:val="clear" w:color="000000" w:fill="FFFFFF"/>
            <w:noWrap/>
            <w:vAlign w:val="center"/>
          </w:tcPr>
          <w:p w14:paraId="0D3B7C4D"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3E1C452E"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7A638B65" w14:textId="77777777" w:rsidR="00F77A60"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7E7A74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6D0996A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23E462A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BAA45B7" w14:textId="77777777" w:rsidR="0047115F" w:rsidRPr="008829AF" w:rsidRDefault="0047115F" w:rsidP="0045581D">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45581D" w:rsidRPr="008829AF">
        <w:rPr>
          <w:color w:val="000000" w:themeColor="text1"/>
        </w:rPr>
        <w:fldChar w:fldCharType="begin"/>
      </w:r>
      <w:r w:rsidR="0045581D" w:rsidRPr="008829AF">
        <w:rPr>
          <w:color w:val="000000" w:themeColor="text1"/>
        </w:rPr>
        <w:instrText xml:space="preserve"> IF "</w:instrText>
      </w:r>
      <w:r w:rsidR="0045581D" w:rsidRPr="008829AF">
        <w:rPr>
          <w:color w:val="000000" w:themeColor="text1"/>
        </w:rPr>
        <w:fldChar w:fldCharType="begin"/>
      </w:r>
      <w:r w:rsidR="0045581D" w:rsidRPr="008829AF">
        <w:rPr>
          <w:color w:val="000000" w:themeColor="text1"/>
        </w:rPr>
        <w:instrText xml:space="preserve"> DOCVARIABLE ЭскроуКраткое\* MERGEFORMAT </w:instrText>
      </w:r>
      <w:r w:rsidR="0045581D" w:rsidRPr="008829AF">
        <w:rPr>
          <w:color w:val="000000" w:themeColor="text1"/>
        </w:rPr>
        <w:fldChar w:fldCharType="end"/>
      </w:r>
      <w:r w:rsidR="0045581D" w:rsidRPr="008829AF">
        <w:rPr>
          <w:color w:val="000000" w:themeColor="text1"/>
        </w:rPr>
        <w:instrText>"&lt;&gt;"Сбербанк" "</w:instrText>
      </w:r>
      <w:r w:rsidR="0045581D" w:rsidRPr="008829AF">
        <w:rPr>
          <w:rFonts w:ascii="Times New Roman" w:hAnsi="Times New Roman" w:cs="Times New Roman"/>
          <w:noProof/>
          <w:color w:val="000000" w:themeColor="text1"/>
          <w:sz w:val="20"/>
          <w:szCs w:val="20"/>
        </w:rPr>
        <w:instrText xml:space="preserve">Срок депонирования – до </w:instrText>
      </w:r>
      <w:r w:rsidR="0045581D" w:rsidRPr="008829AF">
        <w:rPr>
          <w:rFonts w:ascii="Times New Roman" w:hAnsi="Times New Roman" w:cs="Times New Roman"/>
          <w:b/>
          <w:color w:val="000000" w:themeColor="text1"/>
          <w:sz w:val="20"/>
          <w:szCs w:val="20"/>
        </w:rPr>
        <w:fldChar w:fldCharType="begin"/>
      </w:r>
      <w:r w:rsidR="0045581D" w:rsidRPr="008829AF">
        <w:rPr>
          <w:rFonts w:ascii="Times New Roman" w:hAnsi="Times New Roman" w:cs="Times New Roman"/>
          <w:b/>
          <w:color w:val="000000" w:themeColor="text1"/>
          <w:sz w:val="20"/>
          <w:szCs w:val="20"/>
        </w:rPr>
        <w:instrText xml:space="preserve"> DOCVARIABLE  СрокДепонирования  \* MERGEFORMAT </w:instrText>
      </w:r>
      <w:r w:rsidR="0045581D" w:rsidRPr="008829AF">
        <w:rPr>
          <w:rFonts w:ascii="Times New Roman" w:hAnsi="Times New Roman" w:cs="Times New Roman"/>
          <w:b/>
          <w:color w:val="000000" w:themeColor="text1"/>
          <w:sz w:val="20"/>
          <w:szCs w:val="20"/>
        </w:rPr>
        <w:fldChar w:fldCharType="end"/>
      </w:r>
      <w:r w:rsidR="0045581D" w:rsidRPr="008829AF">
        <w:rPr>
          <w:rFonts w:ascii="Times New Roman" w:hAnsi="Times New Roman" w:cs="Times New Roman"/>
          <w:noProof/>
          <w:color w:val="000000" w:themeColor="text1"/>
          <w:sz w:val="20"/>
          <w:szCs w:val="20"/>
        </w:rPr>
        <w:instrText xml:space="preserve"> года.</w:instrText>
      </w:r>
      <w:r w:rsidR="0045581D" w:rsidRPr="008829AF">
        <w:rPr>
          <w:color w:val="000000" w:themeColor="text1"/>
        </w:rPr>
        <w:instrText>"</w:instrText>
      </w:r>
      <w:r w:rsidR="0045581D" w:rsidRPr="008829AF">
        <w:rPr>
          <w:color w:val="000000" w:themeColor="text1"/>
        </w:rPr>
        <w:fldChar w:fldCharType="end"/>
      </w:r>
    </w:p>
    <w:p w14:paraId="1E41402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477E6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9C9D60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4F25318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EAA1B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44A21B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AFBA96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339F3C1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ED156D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noProof/>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(далее –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3FFD1BB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6C1D42E0"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noProof/>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p>
    <w:p w14:paraId="399B6DD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 </w:instrText>
      </w:r>
      <w:r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На основании Федерального закона от 16.07.1998 № 102-ФЗ ‹‹Об ипотеке (залоге недвижимости) ››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При регистрации настоящего Договора одновременно подлежит государственной регистрации обременение прав требований Участника долевого строительства по настоящему Договору в виде залога (ипотеки), возникающее на основании закона. Залогодержателем по данному залогу будет являться Банк, а залогодателем – Участник долевого строительства.</w:instrText>
      </w:r>
    </w:p>
    <w:p w14:paraId="1AD151E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 xml:space="preserve">Залог прав требования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 на Участника долевого строительства. </w:instrText>
      </w:r>
    </w:p>
    <w:p w14:paraId="6B40F13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ЭлектроннаяПодпись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"="Да" "</w:instrText>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 xml:space="preserve">На основании Федерального закона от 16.07.1998 № 102-ФЗ ‹‹Об ипотеке (залоге недвижимости)›› </w:instrText>
      </w:r>
      <w:r w:rsidRPr="008829AF">
        <w:rPr>
          <w:rFonts w:ascii="Times New Roman" w:hAnsi="Times New Roman" w:cs="Times New Roman"/>
          <w:noProof/>
          <w:color w:val="00B050"/>
          <w:sz w:val="20"/>
          <w:szCs w:val="20"/>
        </w:rPr>
        <w:instrText>Объект долевого строительства</w:instrText>
      </w:r>
      <w:r w:rsidRPr="008829AF">
        <w:rPr>
          <w:rFonts w:ascii="Times New Roman" w:hAnsi="Times New Roman" w:cs="Times New Roman"/>
          <w:noProof/>
          <w:sz w:val="20"/>
          <w:szCs w:val="20"/>
        </w:rPr>
        <w:instrText xml:space="preserve">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"="Сбербанк"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"="Юникредит Банк"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"="Совкомбанк" " </w:instrText>
      </w:r>
      <w:r w:rsidRPr="008829AF">
        <w:rPr>
          <w:rFonts w:ascii="Times New Roman" w:hAnsi="Times New Roman" w:cs="Times New Roman"/>
          <w:sz w:val="20"/>
          <w:szCs w:val="20"/>
        </w:rPr>
        <w:tab/>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"&lt;&gt;"Юникредит Банк"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"&lt;&gt;"Совкомбанк"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с момента государственной регистрации ипотеки в ЕГРН, завершенный строительством Объект долевого строительства (Объект долевого строительства) считается находящимся в залоге (ипотеке) у Банка в силу закона. 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Объекта долевого строительства в пользу Банка, возникающий на основании закона. Залогодержателем Объекта долевого строительства является Банк, залогодателем – Участник долевого строительства. Права Залогодержателя удостоверяются Закладной.</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 "</w:instrText>
      </w:r>
    </w:p>
    <w:p w14:paraId="357308C6" w14:textId="582CA892"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 </w:instrText>
      </w:r>
    </w:p>
    <w:p w14:paraId="1924718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Последующая ипотека, иное обременение, отчуждение, уступка права требования, перепланировка/переустройство Объекта долевого строительства могут быть осуществлены только с письменного согласия Банка.</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В этом случае Банк сохраняет за собой право потребовать от Участника долевого строительства полного досрочного исполнения обязательств по Кредитному договору.</w:instrText>
      </w:r>
    </w:p>
    <w:p w14:paraId="2623A9C6" w14:textId="5EFB9EFD" w:rsidR="0047115F" w:rsidRPr="008829AF" w:rsidRDefault="0047115F" w:rsidP="00AF2A79">
      <w:pPr>
        <w:spacing w:after="0"/>
        <w:jc w:val="both"/>
        <w:rPr>
          <w:noProof/>
          <w:snapToGrid w:val="0"/>
          <w:color w:val="000000" w:themeColor="text1"/>
        </w:rPr>
      </w:pP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"="100%" "</w:instrText>
      </w:r>
      <w:r w:rsidRPr="008829AF">
        <w:rPr>
          <w:rFonts w:ascii="Times New Roman" w:hAnsi="Times New Roman" w:cs="Times New Roman"/>
          <w:color w:val="000000" w:themeColor="text1"/>
          <w:sz w:val="20"/>
          <w:szCs w:val="20"/>
        </w:rPr>
        <w:tab/>
      </w:r>
      <w:r w:rsidR="00AF2A79" w:rsidRPr="008829AF">
        <w:rPr>
          <w:rFonts w:ascii="Times New Roman" w:hAnsi="Times New Roman" w:cs="Times New Roman"/>
          <w:noProof/>
          <w:sz w:val="20"/>
          <w:szCs w:val="20"/>
        </w:rPr>
        <w:instrText xml:space="preserve">3.2. Оплата Цены Договора в полном объеме производится Участником долевого строительства путем расчетов по Аккредитиву в Банке, согласованном с Застройщиком, именуемом в дальнейшем ‹‹Банк››, </w:instrText>
      </w:r>
      <w:r w:rsidR="00AF2A79" w:rsidRPr="008829AF">
        <w:rPr>
          <w:rFonts w:ascii="Times New Roman" w:hAnsi="Times New Roman" w:cs="Times New Roman"/>
          <w:noProof/>
          <w:color w:val="1F4E79" w:themeColor="accent1" w:themeShade="80"/>
          <w:sz w:val="20"/>
          <w:szCs w:val="20"/>
        </w:rPr>
        <w:instrText>или</w:instrText>
      </w:r>
      <w:r w:rsidR="00AF2A79" w:rsidRPr="008829AF">
        <w:instrText xml:space="preserve"> </w:instrText>
      </w:r>
      <w:r w:rsidR="00AF2A79" w:rsidRPr="008829A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00AF2A79" w:rsidRPr="008829A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8829AF">
        <w:rPr>
          <w:rFonts w:ascii="Times New Roman" w:hAnsi="Times New Roman" w:cs="Times New Roman"/>
          <w:noProof/>
          <w:color w:val="1F4E79" w:themeColor="accent1" w:themeShade="80"/>
          <w:sz w:val="20"/>
          <w:szCs w:val="20"/>
        </w:rPr>
        <w:instrText>‹‹Домклик››</w:instrText>
      </w:r>
      <w:r w:rsidR="00AF2A79"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1" w:name="_Hlk116382998"/>
      <w:r w:rsidR="00AF2A79" w:rsidRPr="008829AF">
        <w:rPr>
          <w:rFonts w:ascii="Times New Roman" w:hAnsi="Times New Roman" w:cs="Times New Roman"/>
          <w:noProof/>
          <w:color w:val="1F4E79" w:themeColor="accent1" w:themeShade="80"/>
          <w:sz w:val="20"/>
          <w:szCs w:val="20"/>
        </w:rPr>
        <w:instrText>или с</w:instrText>
      </w:r>
      <w:bookmarkStart w:id="2" w:name="_Hlk116380857"/>
      <w:r w:rsidR="00AF2A79" w:rsidRPr="008829AF">
        <w:rPr>
          <w:rFonts w:ascii="Times New Roman" w:hAnsi="Times New Roman" w:cs="Times New Roman"/>
          <w:noProof/>
          <w:color w:val="1F4E79" w:themeColor="accent1" w:themeShade="80"/>
          <w:sz w:val="20"/>
          <w:szCs w:val="20"/>
        </w:rPr>
        <w:instrText xml:space="preserve">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1"/>
      <w:bookmarkEnd w:id="2"/>
      <w:r w:rsidR="00AF2A79" w:rsidRPr="008829AF">
        <w:rPr>
          <w:rFonts w:ascii="Times New Roman" w:hAnsi="Times New Roman" w:cs="Times New Roman"/>
          <w:noProof/>
          <w:color w:val="1F4E79" w:themeColor="accent1" w:themeShade="80"/>
          <w:sz w:val="20"/>
          <w:szCs w:val="20"/>
        </w:rPr>
        <w:instrText xml:space="preserve"> При использовании Участником долевого строительства аккредитивной формы расчетов, Участник долевого строительства обязуется в течение 2 (двух) рабочих дней с даты подписания настоящего Договора открыть в Банке аккредитив на сумму денежных средств в размере </w:instrText>
      </w:r>
      <w:r w:rsidR="00AF2A79" w:rsidRPr="008829AF">
        <w:rPr>
          <w:rFonts w:ascii="Times New Roman" w:hAnsi="Times New Roman" w:cs="Times New Roman"/>
          <w:b/>
          <w:color w:val="000000" w:themeColor="text1"/>
          <w:sz w:val="20"/>
          <w:szCs w:val="20"/>
        </w:rPr>
        <w:fldChar w:fldCharType="begin"/>
      </w:r>
      <w:r w:rsidR="00AF2A79" w:rsidRPr="008829AF">
        <w:rPr>
          <w:rFonts w:ascii="Times New Roman" w:hAnsi="Times New Roman" w:cs="Times New Roman"/>
          <w:b/>
          <w:color w:val="000000" w:themeColor="text1"/>
          <w:sz w:val="20"/>
          <w:szCs w:val="20"/>
        </w:rPr>
        <w:instrText xml:space="preserve"> DOCVARIABLE  СуммаДоговора  \* MERGEFORMAT </w:instrText>
      </w:r>
      <w:r w:rsidR="00AF2A79" w:rsidRPr="008829AF">
        <w:rPr>
          <w:rFonts w:ascii="Times New Roman" w:hAnsi="Times New Roman" w:cs="Times New Roman"/>
          <w:b/>
          <w:color w:val="000000" w:themeColor="text1"/>
          <w:sz w:val="20"/>
          <w:szCs w:val="20"/>
        </w:rPr>
        <w:fldChar w:fldCharType="end"/>
      </w:r>
      <w:r w:rsidR="00AF2A79" w:rsidRPr="008829AF">
        <w:rPr>
          <w:rFonts w:ascii="Times New Roman" w:hAnsi="Times New Roman" w:cs="Times New Roman"/>
          <w:b/>
          <w:color w:val="000000" w:themeColor="text1"/>
          <w:sz w:val="20"/>
          <w:szCs w:val="20"/>
        </w:rPr>
        <w:instrText xml:space="preserve"> </w:instrText>
      </w:r>
      <w:r w:rsidR="00AF2A79" w:rsidRPr="008829AF">
        <w:rPr>
          <w:rFonts w:ascii="Times New Roman" w:hAnsi="Times New Roman" w:cs="Times New Roman"/>
          <w:b/>
          <w:color w:val="000000" w:themeColor="text1"/>
          <w:sz w:val="20"/>
          <w:szCs w:val="20"/>
        </w:rPr>
        <w:fldChar w:fldCharType="begin"/>
      </w:r>
      <w:r w:rsidR="00AF2A79"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AF2A79" w:rsidRPr="008829AF">
        <w:rPr>
          <w:rFonts w:ascii="Times New Roman" w:hAnsi="Times New Roman" w:cs="Times New Roman"/>
          <w:b/>
          <w:color w:val="000000" w:themeColor="text1"/>
          <w:sz w:val="20"/>
          <w:szCs w:val="20"/>
        </w:rPr>
        <w:fldChar w:fldCharType="end"/>
      </w:r>
      <w:r w:rsidR="00AF2A79" w:rsidRPr="008829AF">
        <w:rPr>
          <w:rFonts w:ascii="Times New Roman" w:hAnsi="Times New Roman" w:cs="Times New Roman"/>
          <w:noProof/>
          <w:color w:val="1F4E79" w:themeColor="accent1" w:themeShade="80"/>
          <w:sz w:val="20"/>
          <w:szCs w:val="20"/>
        </w:rPr>
        <w:instrText xml:space="preserve"> на следующих условиях: </w:instrText>
      </w:r>
      <w:r w:rsidRPr="008829AF">
        <w:rPr>
          <w:noProof/>
          <w:snapToGrid w:val="0"/>
          <w:color w:val="000000" w:themeColor="text1"/>
        </w:rPr>
        <w:instrText xml:space="preserve">плательщиком по аккредитиву является </w:instrText>
      </w:r>
      <w:r w:rsidR="00982182" w:rsidRPr="008829AF">
        <w:rPr>
          <w:noProof/>
          <w:snapToGrid w:val="0"/>
          <w:color w:val="000000" w:themeColor="text1"/>
        </w:rPr>
        <w:instrText>Участник долевого строительства:</w:instrText>
      </w:r>
    </w:p>
    <w:p w14:paraId="4134DC15"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noProof/>
          <w:snapToGrid w:val="0"/>
          <w:color w:val="000000" w:themeColor="text1"/>
        </w:rPr>
        <w:instrText>банком-эмитентом и Исполняющим банком по аккредитиву является Банк</w:instrText>
      </w:r>
      <w:r w:rsidRPr="008829AF">
        <w:rPr>
          <w:bCs/>
          <w:noProof/>
          <w:color w:val="000000" w:themeColor="text1"/>
        </w:rPr>
        <w:instrText>;</w:instrText>
      </w:r>
    </w:p>
    <w:p w14:paraId="23EBF297"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bCs/>
          <w:noProof/>
          <w:color w:val="000000" w:themeColor="text1"/>
        </w:rPr>
        <w:instrText>условие оплаты аккредитива: без акцепта, покрытый, безотзывный;</w:instrText>
      </w:r>
    </w:p>
    <w:p w14:paraId="2DC63FFB" w14:textId="77777777" w:rsidR="0047115F" w:rsidRPr="008829AF" w:rsidRDefault="0047115F" w:rsidP="0047115F">
      <w:pPr>
        <w:pStyle w:val="aa"/>
        <w:widowControl w:val="0"/>
        <w:numPr>
          <w:ilvl w:val="0"/>
          <w:numId w:val="25"/>
        </w:numPr>
        <w:tabs>
          <w:tab w:val="left" w:pos="567"/>
        </w:tabs>
        <w:autoSpaceDE w:val="0"/>
        <w:autoSpaceDN w:val="0"/>
        <w:adjustRightInd w:val="0"/>
        <w:jc w:val="both"/>
        <w:rPr>
          <w:noProof/>
          <w:color w:val="000000" w:themeColor="text1"/>
        </w:rPr>
      </w:pPr>
      <w:r w:rsidRPr="008829AF">
        <w:rPr>
          <w:noProof/>
          <w:snapToGrid w:val="0"/>
          <w:color w:val="000000" w:themeColor="text1"/>
        </w:rPr>
        <w:instrText xml:space="preserve">банком, обслуживающим получателя средств, выступает </w:instrText>
      </w:r>
      <w:r w:rsidRPr="008829AF">
        <w:rPr>
          <w:color w:val="000000" w:themeColor="text1"/>
        </w:rPr>
        <w:fldChar w:fldCharType="begin"/>
      </w:r>
      <w:r w:rsidRPr="008829AF">
        <w:rPr>
          <w:color w:val="000000" w:themeColor="text1"/>
        </w:rPr>
        <w:instrText xml:space="preserve"> DOCVARIABLE Банк \* MERGEFORMAT </w:instrText>
      </w:r>
      <w:r w:rsidRPr="008829AF">
        <w:rPr>
          <w:color w:val="000000" w:themeColor="text1"/>
        </w:rPr>
        <w:fldChar w:fldCharType="end"/>
      </w:r>
      <w:r w:rsidRPr="008829AF">
        <w:rPr>
          <w:noProof/>
          <w:color w:val="000000" w:themeColor="text1"/>
        </w:rPr>
        <w:instrText>;</w:instrText>
      </w:r>
    </w:p>
    <w:p w14:paraId="299151B5"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получателем средств по аккредитиву является Застройщик.</w:instrText>
      </w:r>
    </w:p>
    <w:p w14:paraId="46F85835"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405CBFB9"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14:paraId="4133E736"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расходы по исполнению аккредитива - отсутствуют;</w:instrText>
      </w:r>
    </w:p>
    <w:p w14:paraId="7F39D5A2"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дополнительные условия аккредитива -  частичная оплата не предусмотрена;</w:instrText>
      </w:r>
    </w:p>
    <w:p w14:paraId="68C5B1F1"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14:paraId="034861C4"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0ADB4F4F"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A7E3889"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774B9807" w14:textId="77777777" w:rsidR="00982182" w:rsidRPr="008829AF" w:rsidRDefault="00982182" w:rsidP="00982182">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2A14454F" w14:textId="77777777" w:rsidR="0047115F" w:rsidRPr="008829AF" w:rsidRDefault="0047115F" w:rsidP="007D7D0C">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66B3B433" w14:textId="77777777" w:rsidR="00E44D9D" w:rsidRPr="008829AF" w:rsidRDefault="00E44D9D" w:rsidP="00E44D9D">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При использовании номинального счета Общества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(ОГРН 1157746652150, ИНН 7736249247), открытого в Московском банке ПАО Сбербанк, </w:instrText>
      </w:r>
      <w:bookmarkStart w:id="3" w:name="_Hlk116383084"/>
      <w:bookmarkStart w:id="4" w:name="_Hlk116381117"/>
      <w:r w:rsidRPr="008829AF">
        <w:rPr>
          <w:rFonts w:ascii="Times New Roman" w:hAnsi="Times New Roman" w:cs="Times New Roman"/>
          <w:noProof/>
          <w:sz w:val="20"/>
          <w:szCs w:val="20"/>
        </w:rPr>
        <w:instrText xml:space="preserve">Участник долевого строительства в течение 3 (трех) рабочих дней с даты подписания Договора обеспечивает зачисление на номинальный счет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 xml:space="preserve">. </w:instrText>
      </w:r>
      <w:bookmarkEnd w:id="3"/>
      <w:bookmarkEnd w:id="4"/>
      <w:r w:rsidRPr="008829AF">
        <w:rPr>
          <w:rFonts w:ascii="Times New Roman" w:hAnsi="Times New Roman" w:cs="Times New Roman"/>
          <w:noProof/>
          <w:sz w:val="20"/>
          <w:szCs w:val="20"/>
        </w:rPr>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714F3D4" w14:textId="77777777" w:rsidR="00E44D9D" w:rsidRPr="008829AF" w:rsidRDefault="00E44D9D" w:rsidP="00E44D9D">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осуществляется Обществом с ограниченной ответственностью ОООО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9DAC3B1" w14:textId="77777777" w:rsidR="00E44D9D" w:rsidRPr="008829AF" w:rsidRDefault="00E44D9D" w:rsidP="00E44D9D">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ОООО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xml:space="preserve">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78920F33" w14:textId="77777777" w:rsidR="00E44D9D" w:rsidRPr="008829A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tab/>
      </w:r>
      <w:bookmarkStart w:id="5" w:name="_Hlk116381171"/>
      <w:r w:rsidRPr="008829AF">
        <w:rPr>
          <w:rFonts w:ascii="Times New Roman" w:hAnsi="Times New Roman" w:cs="Times New Roman"/>
          <w:noProof/>
          <w:color w:val="1F4E79" w:themeColor="accent1" w:themeShade="80"/>
          <w:sz w:val="20"/>
          <w:szCs w:val="20"/>
        </w:rPr>
        <w:instrText xml:space="preserve">В случае не исполнения Участником долевого строительства обязанности по зачислению на номинальный счет ООО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денежных средств в размере Цены Договора, указанной в п. 3.1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bookmarkEnd w:id="5"/>
    </w:p>
    <w:p w14:paraId="165E16AF" w14:textId="77777777" w:rsidR="00E44D9D" w:rsidRPr="008829A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ООО ‹‹Экосистема недвижимости М2››, открытого в Банке ВТБ (ПАО), денежные средства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3298F47E" w14:textId="77777777" w:rsidR="00E44D9D" w:rsidRPr="008829A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расчетный счет Застройщика, указанный в разделе 12 Договора,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30E8531A" w14:textId="77777777" w:rsidR="00E44D9D" w:rsidRPr="008829AF" w:rsidRDefault="00E44D9D" w:rsidP="00E44D9D">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зачислению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номинальный счет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noProof/>
          <w:color w:val="000000" w:themeColor="text1"/>
          <w:sz w:val="20"/>
          <w:szCs w:val="20"/>
        </w:rPr>
        <w:instrText xml:space="preserve"> </w:instrText>
      </w:r>
      <w:r w:rsidR="0047115F" w:rsidRPr="008829AF">
        <w:rPr>
          <w:rFonts w:ascii="Times New Roman" w:hAnsi="Times New Roman" w:cs="Times New Roman"/>
          <w:noProof/>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ВариантОплаты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"="Рассрочка" " </w:instrText>
      </w:r>
      <w:r w:rsidR="0047115F" w:rsidRPr="008829AF">
        <w:rPr>
          <w:rFonts w:ascii="Times New Roman" w:hAnsi="Times New Roman" w:cs="Times New Roman"/>
          <w:color w:val="000000" w:themeColor="text1"/>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в следующем порядке:</w:instrText>
      </w:r>
    </w:p>
    <w:p w14:paraId="5BC8D14E" w14:textId="77777777" w:rsidR="0047115F" w:rsidRPr="008829AF" w:rsidRDefault="00E44D9D" w:rsidP="00E44D9D">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instrText xml:space="preserve"> - сумма первого платежа по Договору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в безналичном порядке путем расчетов по Аккредитиву, открываемому в Банке, согласованном с Застройщиком, именуемом в дальнейшем ‹‹Банк››, или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(ОГРН 1157746652150, ИНН 7736249247) (далее также- ООО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6" w:name="_Hlk116382523"/>
      <w:bookmarkStart w:id="7" w:name="_Hlk116384362"/>
      <w:r w:rsidRPr="008829AF">
        <w:rPr>
          <w:rFonts w:ascii="Times New Roman" w:hAnsi="Times New Roman" w:cs="Times New Roman"/>
          <w:noProof/>
          <w:color w:val="1F4E79" w:themeColor="accent1" w:themeShade="80"/>
          <w:sz w:val="20"/>
          <w:szCs w:val="20"/>
        </w:rPr>
        <w:instrText>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6"/>
      <w:r w:rsidRPr="008829AF">
        <w:rPr>
          <w:rFonts w:ascii="Times New Roman" w:hAnsi="Times New Roman" w:cs="Times New Roman"/>
          <w:noProof/>
          <w:color w:val="1F4E79" w:themeColor="accent1" w:themeShade="80"/>
          <w:sz w:val="20"/>
          <w:szCs w:val="20"/>
        </w:rPr>
        <w:instrText xml:space="preserve"> </w:instrText>
      </w:r>
      <w:bookmarkEnd w:id="7"/>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для оплаты первого платежа по Договору,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следующих условиях:</w:instrText>
      </w:r>
    </w:p>
    <w:p w14:paraId="42127467"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плательщиком по аккредитиву является Участник долевого строительства;</w:instrText>
      </w:r>
    </w:p>
    <w:p w14:paraId="59086FCE"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noProof/>
          <w:snapToGrid w:val="0"/>
          <w:color w:val="000000" w:themeColor="text1"/>
        </w:rPr>
        <w:instrText>банком-эмитентом и Исполняющим банком по аккредитиву является Банк</w:instrText>
      </w:r>
      <w:r w:rsidRPr="008829AF">
        <w:rPr>
          <w:bCs/>
          <w:noProof/>
          <w:color w:val="000000" w:themeColor="text1"/>
        </w:rPr>
        <w:instrText>;</w:instrText>
      </w:r>
    </w:p>
    <w:p w14:paraId="33B60A41"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bCs/>
          <w:noProof/>
          <w:color w:val="000000" w:themeColor="text1"/>
        </w:rPr>
        <w:instrText>условие оплаты аккредитива: без акцепта, покрытый, безотзывный;</w:instrText>
      </w:r>
    </w:p>
    <w:p w14:paraId="69B41FF9" w14:textId="77777777" w:rsidR="0047115F" w:rsidRPr="008829AF" w:rsidRDefault="0047115F" w:rsidP="0047115F">
      <w:pPr>
        <w:pStyle w:val="aa"/>
        <w:widowControl w:val="0"/>
        <w:numPr>
          <w:ilvl w:val="0"/>
          <w:numId w:val="25"/>
        </w:numPr>
        <w:tabs>
          <w:tab w:val="left" w:pos="567"/>
        </w:tabs>
        <w:autoSpaceDE w:val="0"/>
        <w:autoSpaceDN w:val="0"/>
        <w:adjustRightInd w:val="0"/>
        <w:jc w:val="both"/>
        <w:rPr>
          <w:noProof/>
          <w:color w:val="000000" w:themeColor="text1"/>
        </w:rPr>
      </w:pPr>
      <w:r w:rsidRPr="008829AF">
        <w:rPr>
          <w:noProof/>
          <w:snapToGrid w:val="0"/>
          <w:color w:val="000000" w:themeColor="text1"/>
        </w:rPr>
        <w:instrText xml:space="preserve">банком, обслуживающим получателя средств, выступает </w:instrText>
      </w:r>
      <w:r w:rsidRPr="008829AF">
        <w:rPr>
          <w:color w:val="000000" w:themeColor="text1"/>
        </w:rPr>
        <w:fldChar w:fldCharType="begin"/>
      </w:r>
      <w:r w:rsidRPr="008829AF">
        <w:rPr>
          <w:color w:val="000000" w:themeColor="text1"/>
        </w:rPr>
        <w:instrText xml:space="preserve"> DOCVARIABLE Банк \* MERGEFORMAT </w:instrText>
      </w:r>
      <w:r w:rsidRPr="008829AF">
        <w:rPr>
          <w:color w:val="000000" w:themeColor="text1"/>
        </w:rPr>
        <w:fldChar w:fldCharType="end"/>
      </w:r>
      <w:r w:rsidRPr="008829AF">
        <w:rPr>
          <w:noProof/>
          <w:color w:val="000000" w:themeColor="text1"/>
        </w:rPr>
        <w:instrText>;</w:instrText>
      </w:r>
    </w:p>
    <w:p w14:paraId="3E3B94C9"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получателем средств по аккредитиву является Застройщик.</w:instrText>
      </w:r>
    </w:p>
    <w:p w14:paraId="0EC7AA21"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срок действия аккредитива – 90 (девяноста)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1CD675ED"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14:paraId="6A76D8F1"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расходы по исполнению аккредитива - отсутствуют;</w:instrText>
      </w:r>
    </w:p>
    <w:p w14:paraId="6C6D7934"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дополнительные условия аккредитива -  частичная оплата не предусмотрена;</w:instrText>
      </w:r>
    </w:p>
    <w:p w14:paraId="3ECFB00F"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14:paraId="40A20624"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22D272FD"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7E921A90"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46121187" w14:textId="77777777" w:rsidR="007D7D0C" w:rsidRPr="008829AF" w:rsidRDefault="007D7D0C" w:rsidP="007D7D0C">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Pr="008829AF">
        <w:rPr>
          <w:rFonts w:ascii="Times New Roman" w:hAnsi="Times New Roman" w:cs="Times New Roman"/>
          <w:noProof/>
          <w:sz w:val="20"/>
          <w:szCs w:val="20"/>
        </w:rPr>
        <w:instrText>.</w:instrText>
      </w:r>
    </w:p>
    <w:p w14:paraId="3E3754C4"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в течение 5 (пяти) календарных дней с даты государственной регистрации Договора.</w:instrText>
      </w:r>
    </w:p>
    <w:p w14:paraId="6BBBAC2E" w14:textId="77777777" w:rsidR="000C10F2" w:rsidRPr="008829AF" w:rsidRDefault="000C10F2" w:rsidP="000C10F2">
      <w:pPr>
        <w:spacing w:after="0"/>
        <w:ind w:firstLine="567"/>
        <w:jc w:val="both"/>
        <w:rPr>
          <w:rFonts w:ascii="Times New Roman" w:hAnsi="Times New Roman" w:cs="Times New Roman"/>
          <w:noProof/>
          <w:color w:val="000000" w:themeColor="text1"/>
          <w:sz w:val="20"/>
          <w:szCs w:val="20"/>
        </w:rPr>
      </w:pPr>
      <w:bookmarkStart w:id="8" w:name="_Hlk116382588"/>
      <w:r w:rsidRPr="008829AF">
        <w:rPr>
          <w:rFonts w:ascii="Times New Roman" w:hAnsi="Times New Roman" w:cs="Times New Roman"/>
          <w:noProof/>
          <w:sz w:val="20"/>
          <w:szCs w:val="20"/>
        </w:rPr>
        <w:instrText xml:space="preserve">При использовании номинального счета Общества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(ОГРН 1157746652150, ИНН 7736249247), открытого в Московском банке ПАО Сбербанк, для оплаты первого платежа по Договор, Участник долевого строительства в течение 3 (трех) рабочих дней с даты подписания Договора обеспечивает зачисление на номинальный счет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w:instrText>
      </w:r>
      <w:bookmarkEnd w:id="8"/>
      <w:r w:rsidRPr="008829AF">
        <w:rPr>
          <w:rFonts w:ascii="Times New Roman" w:hAnsi="Times New Roman" w:cs="Times New Roman"/>
          <w:noProof/>
          <w:color w:val="000000" w:themeColor="text1"/>
          <w:sz w:val="20"/>
          <w:szCs w:val="20"/>
        </w:rPr>
        <w:tab/>
        <w:instrText xml:space="preserve">Перечисление первого платежа по Договору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счет оплаты первого платежа по Договору осуществляется Обществом с ограниченной ответственностью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9C95DC5" w14:textId="77777777" w:rsidR="000C10F2" w:rsidRPr="008829AF" w:rsidRDefault="000C10F2"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w:instrText>
      </w:r>
      <w:r w:rsidRPr="008829AF">
        <w:rPr>
          <w:rFonts w:ascii="Times New Roman" w:hAnsi="Times New Roman" w:cs="Times New Roman"/>
          <w:noProof/>
          <w:sz w:val="20"/>
          <w:szCs w:val="20"/>
        </w:rPr>
        <w:instrText xml:space="preserve">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color w:val="000000" w:themeColor="text1"/>
          <w:sz w:val="20"/>
          <w:szCs w:val="20"/>
        </w:rPr>
        <w:instrText xml:space="preserve">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5D1F082F" w14:textId="77777777" w:rsidR="000C10F2" w:rsidRPr="008829AF" w:rsidRDefault="000C10F2" w:rsidP="000C10F2">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bookmarkStart w:id="9" w:name="_Hlk116382620"/>
      <w:r w:rsidRPr="008829AF">
        <w:rPr>
          <w:rFonts w:ascii="Times New Roman" w:hAnsi="Times New Roman" w:cs="Times New Roman"/>
          <w:noProof/>
          <w:color w:val="1F4E79" w:themeColor="accent1" w:themeShade="80"/>
          <w:sz w:val="20"/>
          <w:szCs w:val="20"/>
        </w:rPr>
        <w:instrText xml:space="preserve">В случае не исполнения Участником долевого строительства обязанности по зачислению на номинальный счет 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bookmarkEnd w:id="9"/>
      <w:r w:rsidRPr="008829AF">
        <w:rPr>
          <w:rFonts w:ascii="Times New Roman" w:hAnsi="Times New Roman" w:cs="Times New Roman"/>
          <w:noProof/>
          <w:color w:val="1F4E79" w:themeColor="accent1" w:themeShade="80"/>
          <w:sz w:val="20"/>
          <w:szCs w:val="20"/>
        </w:rPr>
        <w:tab/>
        <w:instrText xml:space="preserve">При использовании для оплаты первого платежа по Договору номинального счета ООО ‹‹Экосистема недвижимости М2››, открытого в Банке ВТБ (ПАО), денежные средства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 xml:space="preserve">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0A89E711" w14:textId="77777777" w:rsidR="000C10F2" w:rsidRPr="008829AF" w:rsidRDefault="000C10F2" w:rsidP="000C10F2">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первого платежа по Договору на расчетный счет Застройщика, указанный в разделе 12 Договора,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6772318B" w14:textId="77777777" w:rsidR="0047115F" w:rsidRPr="008829AF" w:rsidRDefault="000C10F2" w:rsidP="000C10F2">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зачислению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номинальный счет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47115F" w:rsidRPr="008829AF" w14:paraId="35DFB7FC" w14:textId="77777777" w:rsidTr="00F03AE2">
        <w:trPr>
          <w:trHeight w:val="167"/>
        </w:trPr>
        <w:tc>
          <w:tcPr>
            <w:tcW w:w="289" w:type="dxa"/>
          </w:tcPr>
          <w:p w14:paraId="0EDC62F0" w14:textId="77777777" w:rsidR="0047115F" w:rsidRPr="008829AF" w:rsidRDefault="0047115F" w:rsidP="00F03AE2">
            <w:pPr>
              <w:shd w:val="clear" w:color="auto" w:fill="FFFFFF"/>
              <w:tabs>
                <w:tab w:val="left" w:pos="567"/>
              </w:tabs>
              <w:autoSpaceDE w:val="0"/>
              <w:autoSpaceDN w:val="0"/>
              <w:adjustRightInd w:val="0"/>
              <w:ind w:firstLine="567"/>
              <w:jc w:val="center"/>
              <w:rPr>
                <w:color w:val="000000" w:themeColor="text1"/>
              </w:rPr>
            </w:pPr>
          </w:p>
        </w:tc>
        <w:tc>
          <w:tcPr>
            <w:tcW w:w="10353" w:type="dxa"/>
          </w:tcPr>
          <w:p w14:paraId="37CC5B84" w14:textId="77777777" w:rsidR="0047115F" w:rsidRPr="008829AF" w:rsidRDefault="0047115F" w:rsidP="00F03AE2">
            <w:pPr>
              <w:shd w:val="clear" w:color="auto" w:fill="FFFFFF"/>
              <w:tabs>
                <w:tab w:val="left" w:pos="567"/>
              </w:tabs>
              <w:autoSpaceDE w:val="0"/>
              <w:autoSpaceDN w:val="0"/>
              <w:adjustRightInd w:val="0"/>
              <w:ind w:firstLine="567"/>
              <w:jc w:val="center"/>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1_0 \* MERGEFORMAT </w:instrText>
            </w:r>
            <w:r w:rsidRPr="008829AF">
              <w:rPr>
                <w:color w:val="000000" w:themeColor="text1"/>
              </w:rPr>
              <w:fldChar w:fldCharType="end"/>
            </w:r>
            <w:r w:rsidRPr="008829AF">
              <w:rPr>
                <w:color w:val="000000" w:themeColor="text1"/>
              </w:rPr>
              <w:instrText xml:space="preserve">"&lt;&gt;"1" "- сумма в размере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2_0 \* MERGEFORMAT </w:instrText>
            </w:r>
            <w:r w:rsidRPr="008829AF">
              <w:rPr>
                <w:b/>
                <w:color w:val="000000" w:themeColor="text1"/>
              </w:rPr>
              <w:fldChar w:fldCharType="end"/>
            </w:r>
            <w:r w:rsidRPr="008829AF">
              <w:rPr>
                <w:color w:val="000000" w:themeColor="text1"/>
              </w:rPr>
              <w:instrText xml:space="preserve">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3_0  \* MERGEFORMAT </w:instrText>
            </w:r>
            <w:r w:rsidRPr="008829AF">
              <w:rPr>
                <w:b/>
                <w:color w:val="000000" w:themeColor="text1"/>
              </w:rPr>
              <w:fldChar w:fldCharType="end"/>
            </w:r>
            <w:r w:rsidRPr="008829AF">
              <w:rPr>
                <w:b/>
                <w:color w:val="000000" w:themeColor="text1"/>
              </w:rPr>
              <w:instrText xml:space="preserve"> </w:instrText>
            </w:r>
            <w:r w:rsidRPr="008829AF">
              <w:rPr>
                <w:color w:val="000000" w:themeColor="text1"/>
              </w:rPr>
              <w:instrText xml:space="preserve">оплачивается Участником долевого строительства в срок до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4_0 \* MERGEFORMAT </w:instrText>
            </w:r>
            <w:r w:rsidRPr="008829AF">
              <w:rPr>
                <w:color w:val="000000" w:themeColor="text1"/>
              </w:rPr>
              <w:fldChar w:fldCharType="end"/>
            </w:r>
            <w:r w:rsidRPr="008829AF">
              <w:rPr>
                <w:color w:val="000000" w:themeColor="text1"/>
              </w:rPr>
              <w:instrText xml:space="preserve">г. в безналичном порядке путем перечисления Участником долевого строительства денежных средств на расчетный счет Застройщика, указанный в разделе 12 Договора;" </w:instrText>
            </w:r>
            <w:r w:rsidRPr="008829AF">
              <w:rPr>
                <w:color w:val="000000" w:themeColor="text1"/>
              </w:rPr>
              <w:fldChar w:fldCharType="end"/>
            </w:r>
          </w:p>
        </w:tc>
      </w:tr>
    </w:tbl>
    <w:p w14:paraId="62A22100" w14:textId="78CC9CF9" w:rsidR="0047115F" w:rsidRPr="008829AF" w:rsidRDefault="0047115F" w:rsidP="0047115F">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"="100%" "</w:instrText>
      </w:r>
      <w:r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безналичном порядке.</w:instrText>
      </w:r>
    </w:p>
    <w:p w14:paraId="00D8F0C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1D995B08" w14:textId="3DE3AACD"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Эскроу-агент</w:instrText>
      </w: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F4614DB" w14:textId="4D71293D" w:rsidR="00AB7893" w:rsidRPr="008829AF" w:rsidRDefault="0047115F" w:rsidP="00AB7893">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Депонент –</w:instrText>
      </w:r>
      <w:r w:rsidR="00AB7893" w:rsidRPr="008829AF">
        <w:rPr>
          <w:rFonts w:ascii="Times New Roman" w:hAnsi="Times New Roman" w:cs="Times New Roman"/>
          <w:noProof/>
          <w:color w:val="000000" w:themeColor="text1"/>
          <w:sz w:val="20"/>
          <w:szCs w:val="20"/>
        </w:rPr>
        <w:instrText xml:space="preserve"> </w:instrText>
      </w:r>
      <w:r w:rsidR="00AB7893" w:rsidRPr="008829AF">
        <w:rPr>
          <w:rFonts w:ascii="Times New Roman" w:hAnsi="Times New Roman" w:cs="Times New Roman"/>
          <w:color w:val="000000" w:themeColor="text1"/>
          <w:sz w:val="20"/>
          <w:szCs w:val="20"/>
        </w:rPr>
        <w:fldChar w:fldCharType="begin"/>
      </w:r>
      <w:r w:rsidR="00AB7893" w:rsidRPr="008829AF">
        <w:rPr>
          <w:rFonts w:ascii="Times New Roman" w:hAnsi="Times New Roman" w:cs="Times New Roman"/>
          <w:color w:val="000000" w:themeColor="text1"/>
          <w:sz w:val="20"/>
          <w:szCs w:val="20"/>
        </w:rPr>
        <w:instrText xml:space="preserve"> IF "</w:instrText>
      </w:r>
      <w:r w:rsidR="00AB7893" w:rsidRPr="008829AF">
        <w:rPr>
          <w:rFonts w:ascii="Times New Roman" w:hAnsi="Times New Roman" w:cs="Times New Roman"/>
          <w:color w:val="000000" w:themeColor="text1"/>
          <w:sz w:val="20"/>
          <w:szCs w:val="20"/>
        </w:rPr>
        <w:fldChar w:fldCharType="begin"/>
      </w:r>
      <w:r w:rsidR="00AB7893" w:rsidRPr="008829AF">
        <w:rPr>
          <w:rFonts w:ascii="Times New Roman" w:hAnsi="Times New Roman" w:cs="Times New Roman"/>
          <w:color w:val="000000" w:themeColor="text1"/>
          <w:sz w:val="20"/>
          <w:szCs w:val="20"/>
        </w:rPr>
        <w:instrText xml:space="preserve"> DOCVARIABLE КолвоСторон \* MERGEFORMAT </w:instrText>
      </w:r>
      <w:r w:rsidR="00AB7893"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w:instrText>
      </w:r>
      <w:r w:rsidR="00AB7893" w:rsidRPr="008829AF">
        <w:rPr>
          <w:rFonts w:ascii="Times New Roman" w:hAnsi="Times New Roman" w:cs="Times New Roman"/>
          <w:color w:val="000000" w:themeColor="text1"/>
          <w:sz w:val="20"/>
          <w:szCs w:val="20"/>
        </w:rPr>
        <w:fldChar w:fldCharType="end"/>
      </w:r>
      <w:r w:rsidR="00AB7893"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AB7893" w:rsidRPr="008829AF" w14:paraId="7590EFE4" w14:textId="77777777" w:rsidTr="00AB7893">
        <w:tc>
          <w:tcPr>
            <w:tcW w:w="10490" w:type="dxa"/>
            <w:shd w:val="clear" w:color="000000" w:fill="FFFFFF"/>
            <w:noWrap/>
            <w:vAlign w:val="center"/>
          </w:tcPr>
          <w:p w14:paraId="7548870B" w14:textId="77777777" w:rsidR="00AB7893" w:rsidRPr="008829AF" w:rsidRDefault="00AB7893" w:rsidP="00D63226">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7A71A9ED" w14:textId="77777777" w:rsidR="00AB7893" w:rsidRPr="008829AF" w:rsidRDefault="00AB7893" w:rsidP="00AB7893">
            <w:pPr>
              <w:spacing w:after="0" w:line="240" w:lineRule="auto"/>
              <w:ind w:firstLine="567"/>
              <w:jc w:val="both"/>
              <w:rPr>
                <w:rFonts w:ascii="Times New Roman" w:hAnsi="Times New Roman" w:cs="Times New Roman"/>
                <w:b/>
                <w:color w:val="000000" w:themeColor="text1"/>
                <w:sz w:val="20"/>
                <w:szCs w:val="20"/>
              </w:rPr>
            </w:pPr>
          </w:p>
        </w:tc>
      </w:tr>
    </w:tbl>
    <w:p w14:paraId="544FF556" w14:textId="28DEA604" w:rsidR="0047115F" w:rsidRPr="008829AF" w:rsidRDefault="00AB7893" w:rsidP="00AB7893">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fldChar w:fldCharType="end"/>
      </w:r>
    </w:p>
    <w:p w14:paraId="1A83D9A8" w14:textId="3AD0A0F1"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Бенефициар</w:instrText>
      </w:r>
      <w:r w:rsidRPr="008829AF">
        <w:rPr>
          <w:rFonts w:ascii="Times New Roman" w:hAnsi="Times New Roman" w:cs="Times New Roman"/>
          <w:noProof/>
          <w:color w:val="000000" w:themeColor="text1"/>
          <w:sz w:val="20"/>
          <w:szCs w:val="20"/>
        </w:rPr>
        <w:instrText xml:space="preserve">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Общество с ограниченной ответственностью  «Специализированный застройщик «СПб Реновация – Славянка»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41CDB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2A7D8421" w14:textId="4863FCF1"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C42A4A1" w14:textId="00350351" w:rsidR="00AB7893" w:rsidRPr="008829AF" w:rsidRDefault="00AB7893" w:rsidP="00AB7893">
      <w:pPr>
        <w:spacing w:after="0"/>
        <w:ind w:firstLine="567"/>
        <w:jc w:val="both"/>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separate"/>
      </w:r>
      <w:r w:rsidR="00FF2548" w:rsidRPr="008829AF">
        <w:rPr>
          <w:b/>
          <w:bCs/>
          <w:color w:val="000000" w:themeColor="text1"/>
        </w:rPr>
        <w:instrText>Ошибка! Переменная документа не указана.</w:instrText>
      </w:r>
      <w:r w:rsidRPr="008829AF">
        <w:rPr>
          <w:color w:val="000000" w:themeColor="text1"/>
        </w:rPr>
        <w:fldChar w:fldCharType="end"/>
      </w:r>
      <w:r w:rsidRPr="008829AF">
        <w:rPr>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Срок депонирования – до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СрокДепонирования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31.12.2023</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года.</w:instrText>
      </w:r>
      <w:r w:rsidRPr="008829AF">
        <w:rPr>
          <w:color w:val="000000" w:themeColor="text1"/>
        </w:rPr>
        <w:instrText>"</w:instrText>
      </w:r>
      <w:r w:rsidRPr="008829AF">
        <w:rPr>
          <w:color w:val="000000" w:themeColor="text1"/>
        </w:rPr>
        <w:fldChar w:fldCharType="separate"/>
      </w:r>
      <w:r w:rsidR="00FF2548" w:rsidRPr="008829AF">
        <w:rPr>
          <w:rFonts w:ascii="Times New Roman" w:hAnsi="Times New Roman" w:cs="Times New Roman"/>
          <w:noProof/>
          <w:color w:val="000000" w:themeColor="text1"/>
          <w:sz w:val="20"/>
          <w:szCs w:val="20"/>
        </w:rPr>
        <w:instrText xml:space="preserve">Срок депонирования – до </w:instrText>
      </w:r>
      <w:r w:rsidR="00FF2548" w:rsidRPr="008829AF">
        <w:rPr>
          <w:rFonts w:ascii="Times New Roman" w:hAnsi="Times New Roman" w:cs="Times New Roman"/>
          <w:b/>
          <w:noProof/>
          <w:color w:val="000000" w:themeColor="text1"/>
          <w:sz w:val="20"/>
          <w:szCs w:val="20"/>
        </w:rPr>
        <w:instrText>31.12.2023</w:instrText>
      </w:r>
      <w:r w:rsidR="00FF2548" w:rsidRPr="008829AF">
        <w:rPr>
          <w:rFonts w:ascii="Times New Roman" w:hAnsi="Times New Roman" w:cs="Times New Roman"/>
          <w:noProof/>
          <w:color w:val="000000" w:themeColor="text1"/>
          <w:sz w:val="20"/>
          <w:szCs w:val="20"/>
        </w:rPr>
        <w:instrText xml:space="preserve"> года.</w:instrText>
      </w:r>
      <w:r w:rsidRPr="008829AF">
        <w:rPr>
          <w:color w:val="000000" w:themeColor="text1"/>
        </w:rPr>
        <w:fldChar w:fldCharType="end"/>
      </w:r>
    </w:p>
    <w:p w14:paraId="13B288A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330880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7DEE12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разрешения на ввод в эксплуатацию Объекиа;</w:instrText>
      </w:r>
    </w:p>
    <w:p w14:paraId="7C6FD3D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91E5D3B"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4CEB8BF5" w14:textId="77777777" w:rsidR="0047115F" w:rsidRPr="008829AF" w:rsidRDefault="00816DEA"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0365029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14:paraId="5520DA08"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68593ED1" w14:textId="291BCA63" w:rsidR="000C10F2" w:rsidRPr="008829AF" w:rsidRDefault="0047115F" w:rsidP="000C10F2">
      <w:pPr>
        <w:spacing w:after="0"/>
        <w:ind w:firstLine="567"/>
        <w:jc w:val="both"/>
        <w:rPr>
          <w:rFonts w:ascii="Times New Roman" w:hAnsi="Times New Roman" w:cs="Times New Roman"/>
          <w:color w:val="000000" w:themeColor="text1"/>
        </w:rPr>
      </w:pPr>
      <w:r w:rsidRPr="008829A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w:instrText>
      </w:r>
      <w:r w:rsidR="00D91DED" w:rsidRPr="008829AF">
        <w:rPr>
          <w:rFonts w:ascii="Times New Roman" w:hAnsi="Times New Roman" w:cs="Times New Roman"/>
          <w:noProof/>
          <w:color w:val="1F4E79" w:themeColor="accent1" w:themeShade="80"/>
          <w:sz w:val="20"/>
          <w:szCs w:val="20"/>
        </w:rPr>
        <w:instrText>безотзывного покрытого аккредитива</w:instrText>
      </w:r>
      <w:r w:rsidR="00D91DED" w:rsidRPr="008829AF">
        <w:rPr>
          <w:rFonts w:ascii="Times New Roman" w:hAnsi="Times New Roman" w:cs="Times New Roman"/>
          <w:noProof/>
          <w:sz w:val="20"/>
          <w:szCs w:val="20"/>
        </w:rPr>
        <w:instrText>, открываемого в Банке, согласованном с Застройщиком, именуемом в дальнейшем ‹‹Банк››</w:instrText>
      </w:r>
      <w:r w:rsidR="000C10F2" w:rsidRPr="008829AF">
        <w:rPr>
          <w:rFonts w:ascii="Times New Roman" w:hAnsi="Times New Roman" w:cs="Times New Roman"/>
          <w:color w:val="000000" w:themeColor="text1"/>
        </w:rPr>
        <w:fldChar w:fldCharType="begin"/>
      </w:r>
      <w:r w:rsidR="000C10F2" w:rsidRPr="008829AF">
        <w:rPr>
          <w:rFonts w:ascii="Times New Roman" w:hAnsi="Times New Roman" w:cs="Times New Roman"/>
          <w:color w:val="000000" w:themeColor="text1"/>
        </w:rPr>
        <w:instrText xml:space="preserve"> IF "</w:instrText>
      </w:r>
      <w:r w:rsidR="000C10F2" w:rsidRPr="008829AF">
        <w:rPr>
          <w:rFonts w:ascii="Times New Roman" w:hAnsi="Times New Roman" w:cs="Times New Roman"/>
          <w:color w:val="000000" w:themeColor="text1"/>
        </w:rPr>
        <w:fldChar w:fldCharType="begin"/>
      </w:r>
      <w:r w:rsidR="000C10F2" w:rsidRPr="008829AF">
        <w:rPr>
          <w:rFonts w:ascii="Times New Roman" w:hAnsi="Times New Roman" w:cs="Times New Roman"/>
          <w:color w:val="000000" w:themeColor="text1"/>
        </w:rPr>
        <w:instrText xml:space="preserve"> DOCVARIABLE ЭскроуКраткое\* MERGEFORMAT </w:instrText>
      </w:r>
      <w:r w:rsidR="000C10F2" w:rsidRPr="008829AF">
        <w:rPr>
          <w:rFonts w:ascii="Times New Roman" w:hAnsi="Times New Roman" w:cs="Times New Roman"/>
          <w:color w:val="000000" w:themeColor="text1"/>
        </w:rPr>
        <w:fldChar w:fldCharType="separate"/>
      </w:r>
      <w:r w:rsidR="00FF2548" w:rsidRPr="008829AF">
        <w:rPr>
          <w:rFonts w:ascii="Times New Roman" w:hAnsi="Times New Roman" w:cs="Times New Roman"/>
          <w:b/>
          <w:bCs/>
          <w:color w:val="000000" w:themeColor="text1"/>
        </w:rPr>
        <w:instrText>Ошибка! Переменная документа не указана.</w:instrText>
      </w:r>
      <w:r w:rsidR="000C10F2" w:rsidRPr="008829AF">
        <w:rPr>
          <w:rFonts w:ascii="Times New Roman" w:hAnsi="Times New Roman" w:cs="Times New Roman"/>
          <w:color w:val="000000" w:themeColor="text1"/>
        </w:rPr>
        <w:fldChar w:fldCharType="end"/>
      </w:r>
      <w:r w:rsidR="000C10F2" w:rsidRPr="008829AF">
        <w:rPr>
          <w:rFonts w:ascii="Times New Roman" w:hAnsi="Times New Roman" w:cs="Times New Roman"/>
          <w:color w:val="000000" w:themeColor="text1"/>
        </w:rPr>
        <w:instrText>"&lt;&gt;"Сбербанк" "</w:instrText>
      </w:r>
      <w:r w:rsidR="000C10F2" w:rsidRPr="008829AF">
        <w:rPr>
          <w:rFonts w:ascii="Times New Roman" w:hAnsi="Times New Roman" w:cs="Times New Roman"/>
          <w:noProof/>
          <w:color w:val="000000" w:themeColor="text1"/>
          <w:sz w:val="20"/>
          <w:szCs w:val="20"/>
        </w:rPr>
        <w:instrText xml:space="preserve">, </w:instrText>
      </w:r>
      <w:r w:rsidR="000C10F2" w:rsidRPr="008829AF">
        <w:rPr>
          <w:rFonts w:ascii="Times New Roman" w:hAnsi="Times New Roman" w:cs="Times New Roman"/>
          <w:noProof/>
          <w:color w:val="1F4E79" w:themeColor="accent1" w:themeShade="80"/>
          <w:sz w:val="20"/>
          <w:szCs w:val="20"/>
        </w:rPr>
        <w:instrText>или</w:instrText>
      </w:r>
      <w:r w:rsidR="000C10F2" w:rsidRPr="008829AF">
        <w:instrText xml:space="preserve"> </w:instrText>
      </w:r>
      <w:r w:rsidR="000C10F2" w:rsidRPr="008829A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000C10F2" w:rsidRPr="008829A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8829AF">
        <w:rPr>
          <w:rFonts w:ascii="Times New Roman" w:hAnsi="Times New Roman" w:cs="Times New Roman"/>
          <w:noProof/>
          <w:color w:val="1F4E79" w:themeColor="accent1" w:themeShade="80"/>
          <w:sz w:val="20"/>
          <w:szCs w:val="20"/>
        </w:rPr>
        <w:instrText>‹‹Домклик››</w:instrText>
      </w:r>
      <w:r w:rsidR="000C10F2"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или с использовнием номинального счета </w:instrText>
      </w:r>
      <w:bookmarkStart w:id="10" w:name="_Hlk116310336"/>
      <w:r w:rsidR="000C10F2" w:rsidRPr="008829AF">
        <w:rPr>
          <w:rFonts w:ascii="Times New Roman" w:hAnsi="Times New Roman" w:cs="Times New Roman"/>
          <w:noProof/>
          <w:color w:val="1F4E79" w:themeColor="accent1" w:themeShade="80"/>
          <w:sz w:val="20"/>
          <w:szCs w:val="20"/>
        </w:rPr>
        <w:instrText>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10"/>
      <w:r w:rsidR="000C10F2" w:rsidRPr="008829AF">
        <w:rPr>
          <w:rFonts w:ascii="Times New Roman" w:hAnsi="Times New Roman" w:cs="Times New Roman"/>
          <w:color w:val="000000" w:themeColor="text1"/>
        </w:rPr>
        <w:instrText>" "."</w:instrText>
      </w:r>
      <w:r w:rsidR="000C10F2" w:rsidRPr="008829AF">
        <w:rPr>
          <w:rFonts w:ascii="Times New Roman" w:hAnsi="Times New Roman" w:cs="Times New Roman"/>
          <w:color w:val="000000" w:themeColor="text1"/>
        </w:rPr>
        <w:fldChar w:fldCharType="separate"/>
      </w:r>
      <w:r w:rsidR="00FF2548" w:rsidRPr="008829AF">
        <w:rPr>
          <w:rFonts w:ascii="Times New Roman" w:hAnsi="Times New Roman" w:cs="Times New Roman"/>
          <w:noProof/>
          <w:color w:val="000000" w:themeColor="text1"/>
          <w:sz w:val="20"/>
          <w:szCs w:val="20"/>
        </w:rPr>
        <w:instrText xml:space="preserve">, </w:instrText>
      </w:r>
      <w:r w:rsidR="00FF2548" w:rsidRPr="008829AF">
        <w:rPr>
          <w:rFonts w:ascii="Times New Roman" w:hAnsi="Times New Roman" w:cs="Times New Roman"/>
          <w:noProof/>
          <w:color w:val="1F4E79" w:themeColor="accent1" w:themeShade="80"/>
          <w:sz w:val="20"/>
          <w:szCs w:val="20"/>
        </w:rPr>
        <w:instrText>или</w:instrText>
      </w:r>
      <w:r w:rsidR="00FF2548" w:rsidRPr="008829AF">
        <w:rPr>
          <w:noProof/>
        </w:rPr>
        <w:instrText xml:space="preserve"> </w:instrText>
      </w:r>
      <w:r w:rsidR="00FF2548" w:rsidRPr="008829AF">
        <w:rPr>
          <w:rFonts w:ascii="Times New Roman" w:hAnsi="Times New Roman" w:cs="Times New Roman"/>
          <w:noProof/>
          <w:color w:val="1F4E79" w:themeColor="accent1" w:themeShade="80"/>
          <w:sz w:val="20"/>
          <w:szCs w:val="20"/>
        </w:rPr>
        <w:instrTex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r w:rsidR="000C10F2" w:rsidRPr="008829AF">
        <w:rPr>
          <w:rFonts w:ascii="Times New Roman" w:hAnsi="Times New Roman" w:cs="Times New Roman"/>
          <w:color w:val="000000" w:themeColor="text1"/>
        </w:rPr>
        <w:fldChar w:fldCharType="end"/>
      </w:r>
    </w:p>
    <w:p w14:paraId="42CBD6EE" w14:textId="08AF6D16" w:rsidR="000C10F2" w:rsidRPr="008829AF" w:rsidRDefault="000C10F2" w:rsidP="000C10F2">
      <w:pPr>
        <w:spacing w:after="0"/>
        <w:ind w:firstLine="567"/>
        <w:jc w:val="both"/>
        <w:rPr>
          <w:rFonts w:ascii="Times New Roman" w:hAnsi="Times New Roman" w:cs="Times New Roman"/>
          <w:noProof/>
          <w:color w:val="1F4E79" w:themeColor="accent1" w:themeShade="80"/>
          <w:sz w:val="20"/>
          <w:szCs w:val="20"/>
        </w:rPr>
      </w:pPr>
      <w:bookmarkStart w:id="11" w:name="_Hlk116052557"/>
      <w:bookmarkStart w:id="12" w:name="_Hlk116310787"/>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следующих условиях: </w:instrText>
      </w:r>
      <w:bookmarkEnd w:id="11"/>
      <w:r w:rsidRPr="008829AF">
        <w:rPr>
          <w:rFonts w:ascii="Times New Roman" w:hAnsi="Times New Roman" w:cs="Times New Roman"/>
          <w:noProof/>
          <w:color w:val="1F4E79" w:themeColor="accent1" w:themeShade="80"/>
          <w:sz w:val="20"/>
          <w:szCs w:val="20"/>
        </w:rPr>
        <w:instrText xml:space="preserve"> </w:instrText>
      </w:r>
      <w:bookmarkEnd w:id="12"/>
    </w:p>
    <w:p w14:paraId="21013DBB" w14:textId="77777777" w:rsidR="0047115F" w:rsidRPr="008829AF" w:rsidRDefault="0047115F"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47A9FD89"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5F703900"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6F4792BC"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 обслуживающим получателя средств, выступает</w:instrText>
      </w:r>
      <w:r w:rsidRPr="008829AF">
        <w:rPr>
          <w:rFonts w:ascii="Times New Roman" w:hAnsi="Times New Roman" w:cs="Times New Roman"/>
          <w:noProof/>
          <w:color w:val="1F4E79" w:themeColor="accent1" w:themeShade="80"/>
          <w:sz w:val="20"/>
          <w:szCs w:val="20"/>
        </w:rPr>
        <w:instrText xml:space="preserve"> Эскроу-агент;</w:instrText>
      </w:r>
    </w:p>
    <w:p w14:paraId="27D5190E"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352EF12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64E6081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67D10031"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58014D9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450A620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3A5EE3DC"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5582F6F"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03209E3A" w14:textId="77777777" w:rsidR="0047115F" w:rsidRPr="008829AF" w:rsidRDefault="005E5496"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1562D5F0" w14:textId="5AA377B9" w:rsidR="00C60F3A" w:rsidRPr="008829AF" w:rsidRDefault="00C60F3A" w:rsidP="00C60F3A">
      <w:pPr>
        <w:spacing w:after="0"/>
        <w:ind w:firstLine="567"/>
        <w:jc w:val="both"/>
        <w:rPr>
          <w:rFonts w:ascii="Times New Roman" w:hAnsi="Times New Roman" w:cs="Times New Roman"/>
          <w:noProof/>
          <w:color w:val="1F4E79" w:themeColor="accent1" w:themeShade="80"/>
          <w:sz w:val="20"/>
          <w:szCs w:val="20"/>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separate"/>
      </w:r>
      <w:r w:rsidR="00FF2548" w:rsidRPr="008829AF">
        <w:rPr>
          <w:b/>
          <w:bCs/>
          <w:color w:val="000000" w:themeColor="text1"/>
        </w:rPr>
        <w:instrText>Ошибка! Переменная документа не указана.</w:instrText>
      </w:r>
      <w:r w:rsidRPr="008829AF">
        <w:rPr>
          <w:color w:val="000000" w:themeColor="text1"/>
        </w:rPr>
        <w:fldChar w:fldCharType="end"/>
      </w:r>
      <w:r w:rsidRPr="008829AF">
        <w:rPr>
          <w:color w:val="000000" w:themeColor="text1"/>
        </w:rPr>
        <w:instrText>"="Сбербанк" "</w:instrText>
      </w:r>
      <w:r w:rsidRPr="008829AF">
        <w:rPr>
          <w:rFonts w:ascii="Times New Roman" w:hAnsi="Times New Roman" w:cs="Times New Roman"/>
          <w:noProof/>
          <w:sz w:val="20"/>
          <w:szCs w:val="20"/>
        </w:rPr>
        <w:instrText xml:space="preserve"> 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r w:rsidRPr="008829AF">
        <w:rPr>
          <w:color w:val="000000" w:themeColor="text1"/>
        </w:rPr>
        <w:instrText>"</w:instrText>
      </w:r>
      <w:r w:rsidRPr="008829AF">
        <w:rPr>
          <w:color w:val="000000" w:themeColor="text1"/>
        </w:rPr>
        <w:fldChar w:fldCharType="end"/>
      </w:r>
    </w:p>
    <w:p w14:paraId="0BB61AE1" w14:textId="77777777" w:rsidR="0047115F" w:rsidRPr="008829AF" w:rsidRDefault="0047115F" w:rsidP="00573F2A">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После предоставления указанных документов, денежные средства с аккредитива зачисляются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w:instrText>
      </w:r>
      <w:r w:rsidR="00573F2A" w:rsidRPr="008829AF">
        <w:rPr>
          <w:rFonts w:ascii="Times New Roman" w:hAnsi="Times New Roman" w:cs="Times New Roman"/>
          <w:noProof/>
          <w:color w:val="000000" w:themeColor="text1"/>
          <w:sz w:val="20"/>
          <w:szCs w:val="20"/>
        </w:rPr>
        <w:instrText xml:space="preserve"> (Депонентом) и Эскроу-агентом.</w:instrText>
      </w:r>
      <w:r w:rsidRPr="008829AF">
        <w:rPr>
          <w:rFonts w:ascii="Times New Roman" w:hAnsi="Times New Roman" w:cs="Times New Roman"/>
          <w:noProof/>
          <w:color w:val="000000" w:themeColor="text1"/>
          <w:sz w:val="20"/>
          <w:szCs w:val="20"/>
        </w:rPr>
        <w:instrText xml:space="preserve"> </w:instrText>
      </w:r>
    </w:p>
    <w:p w14:paraId="6431E72D"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p>
    <w:p w14:paraId="697EA773" w14:textId="29601C37" w:rsidR="00B66DAE" w:rsidRPr="008829A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3AEADB84" w14:textId="77777777" w:rsidR="00B66DAE" w:rsidRPr="008829A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5EF430A4" w14:textId="77777777" w:rsidR="00B66DAE" w:rsidRPr="008829A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w:instrText>
      </w:r>
      <w:r w:rsidRPr="008829AF">
        <w:instrText xml:space="preserve"> </w:instrText>
      </w:r>
      <w:r w:rsidRPr="008829AF">
        <w:rPr>
          <w:rFonts w:ascii="Times New Roman" w:hAnsi="Times New Roman" w:cs="Times New Roman"/>
          <w:noProof/>
          <w:color w:val="1F4E79" w:themeColor="accent1" w:themeShade="80"/>
          <w:sz w:val="20"/>
          <w:szCs w:val="20"/>
        </w:rPr>
        <w:instrText>выписки из Единого государственного реестра недвижимости, подтверждающей регистрацию настоящего Договора, в случае если Участник долевого строительства не воспользовался ‹‹Сервисом электронной регистрации››.</w:instrText>
      </w:r>
    </w:p>
    <w:p w14:paraId="58FAEDAD" w14:textId="1FA6F552" w:rsidR="00B66DAE" w:rsidRPr="008829AF" w:rsidRDefault="00B66DAE" w:rsidP="00B66DAE">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D7CE77B" w14:textId="7EC26264" w:rsidR="00573F2A" w:rsidRPr="008829AF" w:rsidRDefault="0047115F"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r>
      <w:r w:rsidR="00573F2A" w:rsidRPr="008829AF">
        <w:rPr>
          <w:rFonts w:ascii="Times New Roman" w:hAnsi="Times New Roman" w:cs="Times New Roman"/>
          <w:noProof/>
          <w:color w:val="1F4E79" w:themeColor="accent1" w:themeShade="80"/>
          <w:sz w:val="20"/>
          <w:szCs w:val="20"/>
        </w:rPr>
        <w:instrText xml:space="preserve">При использовании номинального счета ООО ‹‹Экосистема недвижимости М2››, открытого в Банке ВТБ (ПАО), денежные средства в размере </w:instrText>
      </w:r>
      <w:r w:rsidR="00573F2A" w:rsidRPr="008829AF">
        <w:rPr>
          <w:rFonts w:ascii="Times New Roman" w:hAnsi="Times New Roman" w:cs="Times New Roman"/>
          <w:b/>
          <w:color w:val="000000" w:themeColor="text1"/>
          <w:sz w:val="20"/>
          <w:szCs w:val="20"/>
        </w:rPr>
        <w:fldChar w:fldCharType="begin"/>
      </w:r>
      <w:r w:rsidR="00573F2A" w:rsidRPr="008829AF">
        <w:rPr>
          <w:rFonts w:ascii="Times New Roman" w:hAnsi="Times New Roman" w:cs="Times New Roman"/>
          <w:b/>
          <w:color w:val="000000" w:themeColor="text1"/>
          <w:sz w:val="20"/>
          <w:szCs w:val="20"/>
        </w:rPr>
        <w:instrText xml:space="preserve"> DOCVARIABLE  СуммаДоговора  \* MERGEFORMAT </w:instrText>
      </w:r>
      <w:r w:rsidR="00573F2A"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00573F2A" w:rsidRPr="008829AF">
        <w:rPr>
          <w:rFonts w:ascii="Times New Roman" w:hAnsi="Times New Roman" w:cs="Times New Roman"/>
          <w:b/>
          <w:color w:val="000000" w:themeColor="text1"/>
          <w:sz w:val="20"/>
          <w:szCs w:val="20"/>
        </w:rPr>
        <w:fldChar w:fldCharType="end"/>
      </w:r>
      <w:r w:rsidR="00573F2A" w:rsidRPr="008829AF">
        <w:rPr>
          <w:rFonts w:ascii="Times New Roman" w:hAnsi="Times New Roman" w:cs="Times New Roman"/>
          <w:b/>
          <w:color w:val="000000" w:themeColor="text1"/>
          <w:sz w:val="20"/>
          <w:szCs w:val="20"/>
        </w:rPr>
        <w:instrText xml:space="preserve"> </w:instrText>
      </w:r>
      <w:r w:rsidR="00573F2A" w:rsidRPr="008829AF">
        <w:rPr>
          <w:rFonts w:ascii="Times New Roman" w:hAnsi="Times New Roman" w:cs="Times New Roman"/>
          <w:b/>
          <w:color w:val="000000" w:themeColor="text1"/>
          <w:sz w:val="20"/>
          <w:szCs w:val="20"/>
        </w:rPr>
        <w:fldChar w:fldCharType="begin"/>
      </w:r>
      <w:r w:rsidR="00573F2A"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573F2A"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00573F2A" w:rsidRPr="008829AF">
        <w:rPr>
          <w:rFonts w:ascii="Times New Roman" w:hAnsi="Times New Roman" w:cs="Times New Roman"/>
          <w:b/>
          <w:color w:val="000000" w:themeColor="text1"/>
          <w:sz w:val="20"/>
          <w:szCs w:val="20"/>
        </w:rPr>
        <w:fldChar w:fldCharType="end"/>
      </w:r>
      <w:r w:rsidR="00573F2A"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2BC92729" w14:textId="77777777" w:rsidR="00573F2A" w:rsidRPr="008829AF" w:rsidRDefault="00573F2A"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5EF022B0" w14:textId="090788EC" w:rsidR="00573F2A" w:rsidRPr="008829AF" w:rsidRDefault="00573F2A"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FDB1AC4" w14:textId="3B1750BF" w:rsidR="00FF2548" w:rsidRPr="008829AF" w:rsidRDefault="00573F2A" w:rsidP="0047115F">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rPr>
        <w:tab/>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00FF2548"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00FF2548" w:rsidRPr="008829AF">
        <w:rPr>
          <w:rFonts w:ascii="Times New Roman" w:hAnsi="Times New Roman" w:cs="Times New Roman"/>
          <w:noProof/>
          <w:color w:val="000000" w:themeColor="text1"/>
          <w:sz w:val="20"/>
          <w:szCs w:val="20"/>
        </w:rPr>
        <w:instrText xml:space="preserve"> в безналичном порядке.</w:instrText>
      </w:r>
    </w:p>
    <w:p w14:paraId="339E8CD9"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48E2AC9" w14:textId="32DD3A8E"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Эскроу-агент</w:instrText>
      </w:r>
      <w:r w:rsidRPr="008829AF">
        <w:rPr>
          <w:rFonts w:ascii="Times New Roman" w:hAnsi="Times New Roman" w:cs="Times New Roman"/>
          <w:noProof/>
          <w:color w:val="000000" w:themeColor="text1"/>
          <w:sz w:val="20"/>
          <w:szCs w:val="20"/>
        </w:rPr>
        <w:instrText>: 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w:instrText>
      </w:r>
    </w:p>
    <w:p w14:paraId="00572E14" w14:textId="53C5A60E" w:rsidR="00FF2548" w:rsidRPr="008829AF" w:rsidRDefault="00FF2548" w:rsidP="00AB7893">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  Участник долевого строительства;</w:instrText>
      </w:r>
    </w:p>
    <w:p w14:paraId="2B8F624D" w14:textId="6BDA2775"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Бенефициар</w:instrText>
      </w:r>
      <w:r w:rsidRPr="008829AF">
        <w:rPr>
          <w:rFonts w:ascii="Times New Roman" w:hAnsi="Times New Roman" w:cs="Times New Roman"/>
          <w:noProof/>
          <w:color w:val="000000" w:themeColor="text1"/>
          <w:sz w:val="20"/>
          <w:szCs w:val="20"/>
        </w:rPr>
        <w:instrText xml:space="preserve"> – Застройщик </w:instrText>
      </w:r>
      <w:r w:rsidRPr="008829AF">
        <w:rPr>
          <w:rFonts w:ascii="Times New Roman" w:hAnsi="Times New Roman" w:cs="Times New Roman"/>
          <w:b/>
          <w:noProof/>
          <w:color w:val="000000" w:themeColor="text1"/>
          <w:sz w:val="20"/>
          <w:szCs w:val="20"/>
        </w:rPr>
        <w:instrText>Общество с ограниченной ответственностью  «Специализированный застройщик «СПб Реновация – Славянка»</w:instrText>
      </w:r>
      <w:r w:rsidRPr="008829AF">
        <w:rPr>
          <w:rFonts w:ascii="Times New Roman" w:hAnsi="Times New Roman" w:cs="Times New Roman"/>
          <w:noProof/>
          <w:color w:val="000000" w:themeColor="text1"/>
          <w:sz w:val="20"/>
          <w:szCs w:val="20"/>
        </w:rPr>
        <w:instrText>;</w:instrText>
      </w:r>
    </w:p>
    <w:p w14:paraId="36BADDD2"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Объект долевого строительства – Нежилое помещение, указанное в Приложении №1 настоящего Договора.</w:instrText>
      </w:r>
    </w:p>
    <w:p w14:paraId="39DC8BD8" w14:textId="3B0F4C8F"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w:instrText>
      </w:r>
      <w:r w:rsidRPr="008829AF">
        <w:rPr>
          <w:rFonts w:ascii="Times New Roman" w:hAnsi="Times New Roman" w:cs="Times New Roman"/>
          <w:b/>
          <w:noProof/>
          <w:color w:val="000000" w:themeColor="text1"/>
          <w:sz w:val="20"/>
          <w:szCs w:val="20"/>
        </w:rPr>
        <w:instrText xml:space="preserve"> 7 447 308,77 (Семь миллионов четыреста сорок семь тысяч триста восемь) рублей 77 копеек</w:instrText>
      </w:r>
      <w:r w:rsidRPr="008829AF">
        <w:rPr>
          <w:rFonts w:ascii="Times New Roman" w:hAnsi="Times New Roman" w:cs="Times New Roman"/>
          <w:noProof/>
          <w:color w:val="000000" w:themeColor="text1"/>
          <w:sz w:val="20"/>
          <w:szCs w:val="20"/>
        </w:rPr>
        <w:instrText>.</w:instrText>
      </w:r>
    </w:p>
    <w:p w14:paraId="5CEDAD0B" w14:textId="2428BA89" w:rsidR="00FF2548" w:rsidRPr="008829AF" w:rsidRDefault="00FF2548" w:rsidP="00AB7893">
      <w:pPr>
        <w:spacing w:after="0"/>
        <w:ind w:firstLine="567"/>
        <w:jc w:val="both"/>
        <w:rPr>
          <w:noProof/>
          <w:color w:val="000000" w:themeColor="text1"/>
        </w:rPr>
      </w:pPr>
      <w:r w:rsidRPr="008829AF">
        <w:rPr>
          <w:rFonts w:ascii="Times New Roman" w:hAnsi="Times New Roman" w:cs="Times New Roman"/>
          <w:noProof/>
          <w:color w:val="000000" w:themeColor="text1"/>
          <w:sz w:val="20"/>
          <w:szCs w:val="20"/>
        </w:rPr>
        <w:instrText xml:space="preserve">Срок депонирования – до </w:instrText>
      </w:r>
      <w:r w:rsidRPr="008829AF">
        <w:rPr>
          <w:rFonts w:ascii="Times New Roman" w:hAnsi="Times New Roman" w:cs="Times New Roman"/>
          <w:b/>
          <w:noProof/>
          <w:color w:val="000000" w:themeColor="text1"/>
          <w:sz w:val="20"/>
          <w:szCs w:val="20"/>
        </w:rPr>
        <w:instrText>31.12.2023</w:instrText>
      </w:r>
      <w:r w:rsidRPr="008829AF">
        <w:rPr>
          <w:rFonts w:ascii="Times New Roman" w:hAnsi="Times New Roman" w:cs="Times New Roman"/>
          <w:noProof/>
          <w:color w:val="000000" w:themeColor="text1"/>
          <w:sz w:val="20"/>
          <w:szCs w:val="20"/>
        </w:rPr>
        <w:instrText xml:space="preserve"> года.</w:instrText>
      </w:r>
    </w:p>
    <w:p w14:paraId="25145517"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181121E2"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44D9C5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разрешения на ввод в эксплуатацию Объекиа;</w:instrText>
      </w:r>
    </w:p>
    <w:p w14:paraId="10747DA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04DEF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35EA49C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81E0D6B"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14:paraId="33F5BACE"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50C5144" w14:textId="3A0DED6A" w:rsidR="00FF2548" w:rsidRPr="008829AF" w:rsidRDefault="00FF2548" w:rsidP="000C10F2">
      <w:pPr>
        <w:spacing w:after="0"/>
        <w:ind w:firstLine="567"/>
        <w:jc w:val="both"/>
        <w:rPr>
          <w:rFonts w:ascii="Times New Roman" w:hAnsi="Times New Roman" w:cs="Times New Roman"/>
          <w:noProof/>
          <w:color w:val="000000" w:themeColor="text1"/>
        </w:rPr>
      </w:pPr>
      <w:r w:rsidRPr="008829A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000000" w:themeColor="text1"/>
          <w:sz w:val="20"/>
          <w:szCs w:val="20"/>
        </w:rPr>
        <w:instrText xml:space="preserve"> с использованием </w:instrText>
      </w:r>
      <w:r w:rsidRPr="008829AF">
        <w:rPr>
          <w:rFonts w:ascii="Times New Roman" w:hAnsi="Times New Roman" w:cs="Times New Roman"/>
          <w:noProof/>
          <w:color w:val="1F4E79" w:themeColor="accent1" w:themeShade="80"/>
          <w:sz w:val="20"/>
          <w:szCs w:val="20"/>
        </w:rPr>
        <w:instrText>безотзывного покрытого аккредитива</w:instrText>
      </w:r>
      <w:r w:rsidRPr="008829AF">
        <w:rPr>
          <w:rFonts w:ascii="Times New Roman" w:hAnsi="Times New Roman" w:cs="Times New Roman"/>
          <w:noProof/>
          <w:sz w:val="20"/>
          <w:szCs w:val="20"/>
        </w:rPr>
        <w:instrText>, открываемого в Банке, согласованном с Застройщиком, именуемом в дальнейшем ‹‹Банк››</w:instrText>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или</w:instrText>
      </w:r>
      <w:r w:rsidRPr="008829AF">
        <w:rPr>
          <w:noProof/>
        </w:rPr>
        <w:instrText xml:space="preserve"> </w:instrText>
      </w:r>
      <w:r w:rsidRPr="008829AF">
        <w:rPr>
          <w:rFonts w:ascii="Times New Roman" w:hAnsi="Times New Roman" w:cs="Times New Roman"/>
          <w:noProof/>
          <w:color w:val="1F4E79" w:themeColor="accent1" w:themeShade="80"/>
          <w:sz w:val="20"/>
          <w:szCs w:val="20"/>
        </w:rPr>
        <w:instrTex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p>
    <w:p w14:paraId="74969523" w14:textId="7AEF91E6" w:rsidR="00FF2548" w:rsidRPr="008829AF" w:rsidRDefault="00FF2548" w:rsidP="000C10F2">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на следующих условиях:  </w:instrText>
      </w:r>
    </w:p>
    <w:p w14:paraId="4FE44E3C" w14:textId="77777777" w:rsidR="00FF2548" w:rsidRPr="008829AF" w:rsidRDefault="00FF2548"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049A2AA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29629D10"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47302D3A"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 обслуживающим получателя средств, выступает</w:instrText>
      </w:r>
      <w:r w:rsidRPr="008829AF">
        <w:rPr>
          <w:rFonts w:ascii="Times New Roman" w:hAnsi="Times New Roman" w:cs="Times New Roman"/>
          <w:noProof/>
          <w:color w:val="1F4E79" w:themeColor="accent1" w:themeShade="80"/>
          <w:sz w:val="20"/>
          <w:szCs w:val="20"/>
        </w:rPr>
        <w:instrText xml:space="preserve"> Эскроу-агент;</w:instrText>
      </w:r>
    </w:p>
    <w:p w14:paraId="1E43EFA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2F4E7F03"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716B74A6"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4266E6FC"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00B833E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35ACF7E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akkred-region@samolet.ru.</w:instrText>
      </w:r>
    </w:p>
    <w:p w14:paraId="47AEDC24"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A402F1E"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2B5C43C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rPr>
          <w:noProof/>
        </w:rPr>
        <w:instrText xml:space="preserve"> </w:instrText>
      </w:r>
      <w:r w:rsidRPr="008829AF">
        <w:rPr>
          <w:rFonts w:ascii="Times New Roman" w:hAnsi="Times New Roman" w:cs="Times New Roman"/>
          <w:noProof/>
          <w:color w:val="1F4E79" w:themeColor="accent1" w:themeShade="80"/>
          <w:sz w:val="20"/>
          <w:szCs w:val="20"/>
        </w:rPr>
        <w:instrText>подписанного  усиленными квалифицированными электронными подписями (в случае подписания документа в электронном виде), и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0DA1E844" w14:textId="4A928F4D" w:rsidR="00FF2548" w:rsidRPr="008829AF" w:rsidRDefault="00FF2548" w:rsidP="00C60F3A">
      <w:pPr>
        <w:spacing w:after="0"/>
        <w:ind w:firstLine="567"/>
        <w:jc w:val="both"/>
        <w:rPr>
          <w:rFonts w:ascii="Times New Roman" w:hAnsi="Times New Roman" w:cs="Times New Roman"/>
          <w:noProof/>
          <w:color w:val="1F4E79" w:themeColor="accent1" w:themeShade="80"/>
          <w:sz w:val="20"/>
          <w:szCs w:val="20"/>
        </w:rPr>
      </w:pPr>
    </w:p>
    <w:p w14:paraId="1758358C" w14:textId="77777777" w:rsidR="00FF2548" w:rsidRPr="008829AF" w:rsidRDefault="00FF2548" w:rsidP="00573F2A">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После предоставления указанных документов, денежные средства с аккредитива зачисляются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noProof/>
          <w:color w:val="000000" w:themeColor="text1"/>
          <w:sz w:val="20"/>
          <w:szCs w:val="20"/>
        </w:rPr>
        <w:instrText xml:space="preserve">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w:instrText>
      </w:r>
    </w:p>
    <w:p w14:paraId="2E0B023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noProof/>
          <w:color w:val="000000" w:themeColor="text1"/>
          <w:sz w:val="20"/>
          <w:szCs w:val="20"/>
        </w:rPr>
        <w:instrText xml:space="preserve"> на имя Участника долевого строительства.</w:instrText>
      </w:r>
    </w:p>
    <w:p w14:paraId="7760E752" w14:textId="63FB57CA" w:rsidR="00FF2548" w:rsidRPr="008829A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5B9731D8" w14:textId="77777777" w:rsidR="00FF2548" w:rsidRPr="008829A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52600B73" w14:textId="77777777" w:rsidR="00FF2548" w:rsidRPr="008829A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w:instrText>
      </w:r>
      <w:r w:rsidRPr="008829AF">
        <w:rPr>
          <w:noProof/>
        </w:rPr>
        <w:instrText xml:space="preserve"> </w:instrText>
      </w:r>
      <w:r w:rsidRPr="008829AF">
        <w:rPr>
          <w:rFonts w:ascii="Times New Roman" w:hAnsi="Times New Roman" w:cs="Times New Roman"/>
          <w:noProof/>
          <w:color w:val="1F4E79" w:themeColor="accent1" w:themeShade="80"/>
          <w:sz w:val="20"/>
          <w:szCs w:val="20"/>
        </w:rPr>
        <w:instrText>выписки из Единого государственного реестра недвижимости, подтверждающей регистрацию настоящего Договора, в случае если Участник долевого строительства не воспользовался ‹‹Сервисом электронной регистрации››.</w:instrText>
      </w:r>
    </w:p>
    <w:p w14:paraId="49A42EC4" w14:textId="70F81626" w:rsidR="00FF2548" w:rsidRPr="008829AF" w:rsidRDefault="00FF2548" w:rsidP="00B66DAE">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AA2F5F0" w14:textId="577BCA8F" w:rsidR="00FF2548"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ООО ‹‹Экосистема недвижимости М2››, открытого в Банке ВТБ (ПАО), денежные средства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18C1BEC6" w14:textId="77777777" w:rsidR="00FF2548"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5BC06973" w14:textId="217ABD20" w:rsidR="00FF2548"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D6FAF20" w14:textId="1C143254" w:rsidR="0047115F"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tab/>
        <w:instrText>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w:instrText>
      </w:r>
      <w:r w:rsidRPr="008829AF">
        <w:rPr>
          <w:rFonts w:ascii="Times New Roman" w:hAnsi="Times New Roman" w:cs="Times New Roman"/>
          <w:noProof/>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ВариантОплаты \* MERGEFORMAT </w:instrText>
      </w:r>
      <w:r w:rsidR="0047115F"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color w:val="000000" w:themeColor="text1"/>
          <w:sz w:val="20"/>
          <w:szCs w:val="20"/>
        </w:rPr>
        <w:instrText>100%</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"="Рассрочка"  "</w:instrText>
      </w:r>
      <w:r w:rsidR="0047115F" w:rsidRPr="008829AF">
        <w:rPr>
          <w:rFonts w:ascii="Times New Roman" w:hAnsi="Times New Roman" w:cs="Times New Roman"/>
          <w:color w:val="000000" w:themeColor="text1"/>
          <w:sz w:val="20"/>
          <w:szCs w:val="20"/>
        </w:rPr>
        <w:tab/>
      </w:r>
      <w:r w:rsidR="0047115F" w:rsidRPr="008829A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009E3BC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размере </w:instrText>
      </w:r>
      <w:r w:rsidR="008234F5" w:rsidRPr="008829AF">
        <w:rPr>
          <w:rFonts w:ascii="Times New Roman" w:hAnsi="Times New Roman" w:cs="Times New Roman"/>
          <w:b/>
          <w:color w:val="000000" w:themeColor="text1"/>
          <w:sz w:val="20"/>
          <w:szCs w:val="20"/>
        </w:rPr>
        <w:fldChar w:fldCharType="begin"/>
      </w:r>
      <w:r w:rsidR="008234F5" w:rsidRPr="008829AF">
        <w:rPr>
          <w:rFonts w:ascii="Times New Roman" w:hAnsi="Times New Roman" w:cs="Times New Roman"/>
          <w:b/>
          <w:color w:val="000000" w:themeColor="text1"/>
          <w:sz w:val="20"/>
          <w:szCs w:val="20"/>
        </w:rPr>
        <w:instrText xml:space="preserve"> DOCVARIABLE  СуммаДоговора  \* MERGEFORMAT </w:instrText>
      </w:r>
      <w:r w:rsidR="008234F5" w:rsidRPr="008829AF">
        <w:rPr>
          <w:rFonts w:ascii="Times New Roman" w:hAnsi="Times New Roman" w:cs="Times New Roman"/>
          <w:b/>
          <w:color w:val="000000" w:themeColor="text1"/>
          <w:sz w:val="20"/>
          <w:szCs w:val="20"/>
        </w:rPr>
        <w:fldChar w:fldCharType="end"/>
      </w:r>
      <w:r w:rsidR="008234F5" w:rsidRPr="008829AF">
        <w:rPr>
          <w:rFonts w:ascii="Times New Roman" w:hAnsi="Times New Roman" w:cs="Times New Roman"/>
          <w:b/>
          <w:color w:val="000000" w:themeColor="text1"/>
          <w:sz w:val="20"/>
          <w:szCs w:val="20"/>
        </w:rPr>
        <w:instrText xml:space="preserve"> </w:instrText>
      </w:r>
      <w:r w:rsidR="008234F5" w:rsidRPr="008829AF">
        <w:rPr>
          <w:rFonts w:ascii="Times New Roman" w:hAnsi="Times New Roman" w:cs="Times New Roman"/>
          <w:b/>
          <w:color w:val="000000" w:themeColor="text1"/>
          <w:sz w:val="20"/>
          <w:szCs w:val="20"/>
        </w:rPr>
        <w:fldChar w:fldCharType="begin"/>
      </w:r>
      <w:r w:rsidR="008234F5"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8234F5"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167793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p>
    <w:p w14:paraId="09A1F080" w14:textId="77777777" w:rsidR="00F05F9B" w:rsidRPr="008829AF" w:rsidRDefault="00F05F9B" w:rsidP="00F05F9B">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КолвоСторон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05F9B" w:rsidRPr="008829AF" w14:paraId="132731B0" w14:textId="77777777" w:rsidTr="005E5496">
        <w:tc>
          <w:tcPr>
            <w:tcW w:w="10490" w:type="dxa"/>
            <w:shd w:val="clear" w:color="000000" w:fill="FFFFFF"/>
            <w:noWrap/>
            <w:vAlign w:val="center"/>
          </w:tcPr>
          <w:p w14:paraId="61F5194C" w14:textId="77777777" w:rsidR="00F05F9B" w:rsidRPr="008829AF" w:rsidRDefault="00F05F9B" w:rsidP="00D63226">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2D86855" w14:textId="77777777" w:rsidR="00F05F9B" w:rsidRPr="008829AF" w:rsidRDefault="00F05F9B" w:rsidP="005E5496">
            <w:pPr>
              <w:spacing w:after="0" w:line="240" w:lineRule="auto"/>
              <w:ind w:firstLine="567"/>
              <w:jc w:val="both"/>
              <w:rPr>
                <w:rFonts w:ascii="Times New Roman" w:hAnsi="Times New Roman" w:cs="Times New Roman"/>
                <w:b/>
                <w:color w:val="000000" w:themeColor="text1"/>
                <w:sz w:val="20"/>
                <w:szCs w:val="20"/>
              </w:rPr>
            </w:pPr>
          </w:p>
        </w:tc>
      </w:tr>
    </w:tbl>
    <w:p w14:paraId="61A9F83D" w14:textId="77777777" w:rsidR="00F77A60" w:rsidRPr="008829AF" w:rsidRDefault="00F05F9B" w:rsidP="0047115F">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0A52B0E"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w:instrText>
      </w:r>
    </w:p>
    <w:p w14:paraId="6B718B5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7DFB0E2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35AB2BB" w14:textId="77777777" w:rsidR="00F05F9B" w:rsidRPr="008829AF" w:rsidRDefault="00F05F9B" w:rsidP="00F05F9B">
      <w:pPr>
        <w:spacing w:after="0"/>
        <w:ind w:firstLine="567"/>
        <w:jc w:val="both"/>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end"/>
      </w:r>
      <w:r w:rsidRPr="008829AF">
        <w:rPr>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Срок депонирования – до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СрокДепонирования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года.</w:instrText>
      </w:r>
      <w:r w:rsidRPr="008829AF">
        <w:rPr>
          <w:color w:val="000000" w:themeColor="text1"/>
        </w:rPr>
        <w:instrText>"</w:instrText>
      </w:r>
      <w:r w:rsidRPr="008829AF">
        <w:rPr>
          <w:color w:val="000000" w:themeColor="text1"/>
        </w:rPr>
        <w:fldChar w:fldCharType="end"/>
      </w:r>
    </w:p>
    <w:p w14:paraId="69876B3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0B28775F"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2A7823F2"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14:paraId="5E07C9BD"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BD334CB"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09D477C" w14:textId="77777777" w:rsidR="0047115F" w:rsidRPr="008829AF" w:rsidRDefault="00976ABB"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CCC1DB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Все банковские комиссии и расходы по использованию счета эскроу несет Депонент. </w:instrText>
      </w:r>
    </w:p>
    <w:p w14:paraId="4D9CBBC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10DC1038" w14:textId="77777777" w:rsidR="001F5271" w:rsidRPr="008829AF" w:rsidRDefault="001F5271" w:rsidP="001F5271">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instrText xml:space="preserve">По соглашению Сторон до момента оплаты </w:instrText>
      </w:r>
      <w:r w:rsidRPr="008829AF">
        <w:rPr>
          <w:rFonts w:ascii="Times New Roman" w:hAnsi="Times New Roman" w:cs="Times New Roman"/>
          <w:noProof/>
          <w:color w:val="1F4E79" w:themeColor="accent1" w:themeShade="80"/>
          <w:sz w:val="20"/>
          <w:szCs w:val="20"/>
        </w:rPr>
        <w:instrText>первого платежа по Договору</w:instrText>
      </w:r>
      <w:r w:rsidRPr="008829AF">
        <w:rPr>
          <w:rFonts w:ascii="Times New Roman" w:hAnsi="Times New Roman" w:cs="Times New Roman"/>
          <w:noProof/>
          <w:color w:val="000000" w:themeColor="text1"/>
          <w:sz w:val="20"/>
          <w:szCs w:val="20"/>
        </w:rPr>
        <w:instrText xml:space="preserve"> путем зачисления денежных средств на счет эскроу Участник долевого строительства осуществляет резервирование денежных средств в размере</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безотзывного покрытого аккредитива, открываемого в Банке, согласованном с Застройщиком, именуемом в дальнейшем ‹‹Банк››</w:instrText>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IF "</w:instrText>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DOCVARIABLE ЭскроуКраткое\* MERGEFORMAT </w:instrText>
      </w:r>
      <w:r w:rsidRPr="008829AF">
        <w:rPr>
          <w:rFonts w:ascii="Times New Roman" w:hAnsi="Times New Roman" w:cs="Times New Roman"/>
          <w:color w:val="000000" w:themeColor="text1"/>
        </w:rPr>
        <w:fldChar w:fldCharType="end"/>
      </w:r>
      <w:r w:rsidRPr="008829AF">
        <w:rPr>
          <w:rFonts w:ascii="Times New Roman" w:hAnsi="Times New Roman" w:cs="Times New Roman"/>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 xml:space="preserve">или 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13" w:name="_Hlk116310922"/>
      <w:r w:rsidRPr="008829AF">
        <w:rPr>
          <w:rFonts w:ascii="Times New Roman" w:hAnsi="Times New Roman" w:cs="Times New Roman"/>
          <w:noProof/>
          <w:color w:val="1F4E79" w:themeColor="accent1" w:themeShade="80"/>
          <w:sz w:val="20"/>
          <w:szCs w:val="20"/>
        </w:rPr>
        <w:instrText>или с использованием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13"/>
    </w:p>
    <w:p w14:paraId="6566E8CB" w14:textId="77777777" w:rsidR="001F5271" w:rsidRPr="008829AF" w:rsidRDefault="001F5271" w:rsidP="001F5271">
      <w:pPr>
        <w:spacing w:after="0"/>
        <w:ind w:firstLine="567"/>
        <w:jc w:val="both"/>
        <w:rPr>
          <w:rFonts w:ascii="Times New Roman" w:hAnsi="Times New Roman" w:cs="Times New Roman"/>
          <w:color w:val="000000" w:themeColor="text1"/>
        </w:rPr>
      </w:pPr>
      <w:bookmarkStart w:id="14" w:name="_Hlk116303496"/>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для оплаты первого платежа по Договору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 xml:space="preserve">, Участник долевого строительства </w:instrText>
      </w:r>
      <w:r w:rsidRPr="008829AF">
        <w:rPr>
          <w:rFonts w:ascii="Times New Roman" w:hAnsi="Times New Roman" w:cs="Times New Roman"/>
          <w:noProof/>
          <w:color w:val="1F4E79" w:themeColor="accent1" w:themeShade="80"/>
          <w:sz w:val="20"/>
          <w:szCs w:val="20"/>
        </w:rPr>
        <w:instrText>обязуется в течение 3 (трёх) рабочих дней с даты пописания настоящего Договора открыть в Банке аккредитив на указанную сумму на следующих условиях:</w:instrText>
      </w:r>
      <w:bookmarkEnd w:id="14"/>
      <w:r w:rsidRPr="008829AF">
        <w:rPr>
          <w:rFonts w:ascii="Times New Roman" w:hAnsi="Times New Roman" w:cs="Times New Roman"/>
          <w:color w:val="000000" w:themeColor="text1"/>
        </w:rPr>
        <w:instrText>" "."</w:instrText>
      </w:r>
      <w:r w:rsidRPr="008829AF">
        <w:rPr>
          <w:rFonts w:ascii="Times New Roman" w:hAnsi="Times New Roman" w:cs="Times New Roman"/>
          <w:color w:val="000000" w:themeColor="text1"/>
        </w:rPr>
        <w:fldChar w:fldCharType="end"/>
      </w:r>
    </w:p>
    <w:p w14:paraId="37FD9348"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1607FB57"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4B41E55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3A07FEF1"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 обслуживающим получателя средств, выступает Эскроу-агент;</w:instrText>
      </w:r>
    </w:p>
    <w:p w14:paraId="5FCC303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37620DC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47B6C7A2"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4A156ADE"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32B1986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62303B0C"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6F562BD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7DC302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352FC3E6" w14:textId="77777777" w:rsidR="007D7D0C" w:rsidRPr="008829AF" w:rsidRDefault="007D7D0C" w:rsidP="007D7D0C">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Pr="008829AF">
        <w:rPr>
          <w:rFonts w:ascii="Times New Roman" w:hAnsi="Times New Roman" w:cs="Times New Roman"/>
          <w:noProof/>
          <w:sz w:val="20"/>
          <w:szCs w:val="20"/>
        </w:rPr>
        <w:instrText>.</w:instrText>
      </w:r>
    </w:p>
    <w:p w14:paraId="047B1AD6" w14:textId="77777777" w:rsidR="00DA694A" w:rsidRPr="008829AF" w:rsidRDefault="00DA694A" w:rsidP="00DA694A">
      <w:pPr>
        <w:spacing w:after="0"/>
        <w:ind w:firstLine="567"/>
        <w:jc w:val="both"/>
        <w:rPr>
          <w:rFonts w:ascii="Times New Roman" w:hAnsi="Times New Roman" w:cs="Times New Roman"/>
          <w:noProof/>
          <w:color w:val="000000" w:themeColor="text1"/>
          <w:sz w:val="20"/>
          <w:szCs w:val="20"/>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end"/>
      </w:r>
      <w:r w:rsidRPr="008829AF">
        <w:rPr>
          <w:color w:val="000000" w:themeColor="text1"/>
        </w:rPr>
        <w:instrText>"="Сбербанк" "</w:instrText>
      </w:r>
      <w:r w:rsidRPr="008829AF">
        <w:rPr>
          <w:rFonts w:ascii="Times New Roman" w:hAnsi="Times New Roman" w:cs="Times New Roman"/>
          <w:noProof/>
          <w:sz w:val="20"/>
          <w:szCs w:val="20"/>
        </w:rPr>
        <w:instrText xml:space="preserve"> 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r w:rsidRPr="008829AF">
        <w:rPr>
          <w:color w:val="000000" w:themeColor="text1"/>
        </w:rPr>
        <w:instrText>"</w:instrText>
      </w:r>
      <w:r w:rsidRPr="008829AF">
        <w:rPr>
          <w:color w:val="000000" w:themeColor="text1"/>
        </w:rPr>
        <w:fldChar w:fldCharType="end"/>
      </w:r>
    </w:p>
    <w:p w14:paraId="01C133C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6BEBF6F6" w14:textId="77777777" w:rsidR="0047115F" w:rsidRPr="008829AF" w:rsidRDefault="0047115F" w:rsidP="0047115F">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 на имя Участника долевого строительства.</w:instrText>
      </w:r>
    </w:p>
    <w:p w14:paraId="566E38E0" w14:textId="77777777" w:rsidR="00540EF7" w:rsidRPr="008829AF" w:rsidRDefault="0047115F"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r>
      <w:r w:rsidR="00540EF7" w:rsidRPr="008829AF">
        <w:rPr>
          <w:rFonts w:ascii="Times New Roman" w:hAnsi="Times New Roman" w:cs="Times New Roman"/>
          <w:noProof/>
          <w:color w:val="000000" w:themeColor="text1"/>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00540EF7" w:rsidRPr="008829AF">
        <w:rPr>
          <w:rFonts w:ascii="Times New Roman" w:hAnsi="Times New Roman" w:cs="Times New Roman"/>
          <w:b/>
          <w:color w:val="000000" w:themeColor="text1"/>
          <w:sz w:val="20"/>
          <w:szCs w:val="20"/>
        </w:rPr>
        <w:fldChar w:fldCharType="begin"/>
      </w:r>
      <w:r w:rsidR="00540EF7" w:rsidRPr="008829AF">
        <w:rPr>
          <w:rFonts w:ascii="Times New Roman" w:hAnsi="Times New Roman" w:cs="Times New Roman"/>
          <w:b/>
          <w:color w:val="000000" w:themeColor="text1"/>
          <w:sz w:val="20"/>
          <w:szCs w:val="20"/>
        </w:rPr>
        <w:instrText xml:space="preserve"> DOCVARIABLE  СуммаДоговора  \* MERGEFORMAT </w:instrText>
      </w:r>
      <w:r w:rsidR="00540EF7" w:rsidRPr="008829AF">
        <w:rPr>
          <w:rFonts w:ascii="Times New Roman" w:hAnsi="Times New Roman" w:cs="Times New Roman"/>
          <w:b/>
          <w:color w:val="000000" w:themeColor="text1"/>
          <w:sz w:val="20"/>
          <w:szCs w:val="20"/>
        </w:rPr>
        <w:fldChar w:fldCharType="end"/>
      </w:r>
      <w:r w:rsidR="00540EF7" w:rsidRPr="008829AF">
        <w:rPr>
          <w:rFonts w:ascii="Times New Roman" w:hAnsi="Times New Roman" w:cs="Times New Roman"/>
          <w:b/>
          <w:color w:val="000000" w:themeColor="text1"/>
          <w:sz w:val="20"/>
          <w:szCs w:val="20"/>
        </w:rPr>
        <w:instrText xml:space="preserve"> </w:instrText>
      </w:r>
      <w:r w:rsidR="00540EF7" w:rsidRPr="008829AF">
        <w:rPr>
          <w:rFonts w:ascii="Times New Roman" w:hAnsi="Times New Roman" w:cs="Times New Roman"/>
          <w:b/>
          <w:color w:val="000000" w:themeColor="text1"/>
          <w:sz w:val="20"/>
          <w:szCs w:val="20"/>
        </w:rPr>
        <w:fldChar w:fldCharType="begin"/>
      </w:r>
      <w:r w:rsidR="00540EF7"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540EF7" w:rsidRPr="008829AF">
        <w:rPr>
          <w:rFonts w:ascii="Times New Roman" w:hAnsi="Times New Roman" w:cs="Times New Roman"/>
          <w:b/>
          <w:color w:val="000000" w:themeColor="text1"/>
          <w:sz w:val="20"/>
          <w:szCs w:val="20"/>
        </w:rPr>
        <w:fldChar w:fldCharType="end"/>
      </w:r>
      <w:r w:rsidR="00540EF7" w:rsidRPr="008829AF">
        <w:rPr>
          <w:rFonts w:ascii="Times New Roman" w:hAnsi="Times New Roman" w:cs="Times New Roman"/>
          <w:noProof/>
          <w:color w:val="000000" w:themeColor="text1"/>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5D88BD5E" w14:textId="77777777" w:rsidR="00540EF7" w:rsidRPr="008829A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61D5B0BD" w14:textId="77777777" w:rsidR="00540EF7" w:rsidRPr="008829A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w:instrText>
      </w:r>
    </w:p>
    <w:p w14:paraId="5DEA2A96" w14:textId="77777777" w:rsidR="00AB7866" w:rsidRPr="008829A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AB7866" w:rsidRPr="008829AF">
        <w:rPr>
          <w:rFonts w:ascii="Times New Roman" w:hAnsi="Times New Roman" w:cs="Times New Roman"/>
          <w:noProof/>
          <w:color w:val="000000" w:themeColor="text1"/>
          <w:sz w:val="20"/>
          <w:szCs w:val="20"/>
        </w:rPr>
        <w:instrText xml:space="preserve"> </w:instrText>
      </w:r>
    </w:p>
    <w:p w14:paraId="7B7093DB" w14:textId="77777777" w:rsidR="00AB7866" w:rsidRPr="008829AF" w:rsidRDefault="00540EF7"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bookmarkStart w:id="15" w:name="_Hlk116303137"/>
      <w:r w:rsidRPr="008829AF">
        <w:rPr>
          <w:rFonts w:ascii="Times New Roman" w:hAnsi="Times New Roman" w:cs="Times New Roman"/>
          <w:noProof/>
          <w:color w:val="1F4E79" w:themeColor="accent1" w:themeShade="80"/>
          <w:sz w:val="20"/>
          <w:szCs w:val="20"/>
        </w:rPr>
        <w:tab/>
      </w:r>
      <w:r w:rsidR="00AB7866" w:rsidRPr="008829AF">
        <w:rPr>
          <w:rFonts w:ascii="Times New Roman" w:hAnsi="Times New Roman" w:cs="Times New Roman"/>
          <w:noProof/>
          <w:color w:val="1F4E79" w:themeColor="accent1" w:themeShade="80"/>
          <w:sz w:val="20"/>
          <w:szCs w:val="20"/>
        </w:rPr>
        <w:instrText xml:space="preserve">При использовании номинального счета ООО ‹‹Экосистема недвижимости М2››, открытого в Банке ВТБ (ПАО), денежные средства в размере </w:instrText>
      </w:r>
      <w:r w:rsidR="00AB7866" w:rsidRPr="008829AF">
        <w:rPr>
          <w:rFonts w:ascii="Times New Roman" w:hAnsi="Times New Roman" w:cs="Times New Roman"/>
          <w:b/>
          <w:color w:val="000000" w:themeColor="text1"/>
          <w:sz w:val="20"/>
          <w:szCs w:val="20"/>
        </w:rPr>
        <w:fldChar w:fldCharType="begin"/>
      </w:r>
      <w:r w:rsidR="00AB7866" w:rsidRPr="008829AF">
        <w:rPr>
          <w:rFonts w:ascii="Times New Roman" w:hAnsi="Times New Roman" w:cs="Times New Roman"/>
          <w:b/>
          <w:color w:val="000000" w:themeColor="text1"/>
          <w:sz w:val="20"/>
          <w:szCs w:val="20"/>
        </w:rPr>
        <w:instrText xml:space="preserve"> DOCVARIABLE ПерваяСтрокаГрафика \* MERGEFORMAT </w:instrText>
      </w:r>
      <w:r w:rsidR="00AB7866" w:rsidRPr="008829AF">
        <w:rPr>
          <w:rFonts w:ascii="Times New Roman" w:hAnsi="Times New Roman" w:cs="Times New Roman"/>
          <w:b/>
          <w:color w:val="000000" w:themeColor="text1"/>
          <w:sz w:val="20"/>
          <w:szCs w:val="20"/>
        </w:rPr>
        <w:fldChar w:fldCharType="end"/>
      </w:r>
      <w:r w:rsidR="00AB7866" w:rsidRPr="008829AF">
        <w:rPr>
          <w:rFonts w:ascii="Times New Roman" w:hAnsi="Times New Roman" w:cs="Times New Roman"/>
          <w:b/>
          <w:color w:val="000000" w:themeColor="text1"/>
          <w:sz w:val="20"/>
          <w:szCs w:val="20"/>
        </w:rPr>
        <w:instrText xml:space="preserve"> </w:instrText>
      </w:r>
      <w:r w:rsidR="00AB7866" w:rsidRPr="008829AF">
        <w:rPr>
          <w:rFonts w:ascii="Times New Roman" w:hAnsi="Times New Roman" w:cs="Times New Roman"/>
          <w:b/>
          <w:color w:val="000000" w:themeColor="text1"/>
          <w:sz w:val="20"/>
          <w:szCs w:val="20"/>
        </w:rPr>
        <w:fldChar w:fldCharType="begin"/>
      </w:r>
      <w:r w:rsidR="00AB7866" w:rsidRPr="008829AF">
        <w:rPr>
          <w:rFonts w:ascii="Times New Roman" w:hAnsi="Times New Roman" w:cs="Times New Roman"/>
          <w:b/>
          <w:color w:val="000000" w:themeColor="text1"/>
          <w:sz w:val="20"/>
          <w:szCs w:val="20"/>
        </w:rPr>
        <w:instrText xml:space="preserve"> DOCVARIABLE ПерваяСтрокаПрописью \* MERGEFORMAT </w:instrText>
      </w:r>
      <w:r w:rsidR="00AB7866" w:rsidRPr="008829AF">
        <w:rPr>
          <w:rFonts w:ascii="Times New Roman" w:hAnsi="Times New Roman" w:cs="Times New Roman"/>
          <w:b/>
          <w:color w:val="000000" w:themeColor="text1"/>
          <w:sz w:val="20"/>
          <w:szCs w:val="20"/>
        </w:rPr>
        <w:fldChar w:fldCharType="end"/>
      </w:r>
      <w:r w:rsidR="00AB7866"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28E530D2" w14:textId="77777777" w:rsidR="00AB7866" w:rsidRPr="008829A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7B8EB04B" w14:textId="77777777" w:rsidR="00AB7866" w:rsidRPr="008829A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C0E1C71" w14:textId="77777777" w:rsidR="00AB7866" w:rsidRPr="008829A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bookmarkEnd w:id="15"/>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AB7866" w:rsidRPr="008829AF" w14:paraId="745928B4" w14:textId="77777777" w:rsidTr="008234F5">
        <w:trPr>
          <w:trHeight w:val="167"/>
        </w:trPr>
        <w:tc>
          <w:tcPr>
            <w:tcW w:w="289" w:type="dxa"/>
          </w:tcPr>
          <w:p w14:paraId="43E13DFD" w14:textId="77777777" w:rsidR="00AB7866" w:rsidRPr="008829AF" w:rsidRDefault="00AB7866" w:rsidP="008234F5">
            <w:pPr>
              <w:shd w:val="clear" w:color="auto" w:fill="FFFFFF"/>
              <w:tabs>
                <w:tab w:val="left" w:pos="567"/>
              </w:tabs>
              <w:autoSpaceDE w:val="0"/>
              <w:autoSpaceDN w:val="0"/>
              <w:adjustRightInd w:val="0"/>
              <w:ind w:firstLine="567"/>
              <w:jc w:val="both"/>
              <w:rPr>
                <w:color w:val="000000" w:themeColor="text1"/>
              </w:rPr>
            </w:pPr>
          </w:p>
        </w:tc>
        <w:tc>
          <w:tcPr>
            <w:tcW w:w="10353" w:type="dxa"/>
          </w:tcPr>
          <w:p w14:paraId="3313D8D2" w14:textId="77777777" w:rsidR="00AB7866" w:rsidRPr="008829AF" w:rsidRDefault="00AB7866" w:rsidP="008234F5">
            <w:pPr>
              <w:widowControl w:val="0"/>
              <w:tabs>
                <w:tab w:val="left" w:pos="709"/>
                <w:tab w:val="left" w:pos="851"/>
              </w:tabs>
              <w:autoSpaceDE w:val="0"/>
              <w:autoSpaceDN w:val="0"/>
              <w:adjustRightInd w:val="0"/>
              <w:ind w:firstLine="567"/>
              <w:jc w:val="both"/>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1_0 \* MERGEFORMAT </w:instrText>
            </w:r>
            <w:r w:rsidRPr="008829AF">
              <w:rPr>
                <w:color w:val="000000" w:themeColor="text1"/>
              </w:rPr>
              <w:fldChar w:fldCharType="end"/>
            </w:r>
            <w:r w:rsidRPr="008829AF">
              <w:rPr>
                <w:color w:val="000000" w:themeColor="text1"/>
              </w:rPr>
              <w:instrText xml:space="preserve">"&lt;&gt;"1" "- сумма в размере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2_0 \* MERGEFORMAT </w:instrText>
            </w:r>
            <w:r w:rsidRPr="008829AF">
              <w:rPr>
                <w:b/>
                <w:color w:val="000000" w:themeColor="text1"/>
              </w:rPr>
              <w:fldChar w:fldCharType="end"/>
            </w:r>
            <w:r w:rsidRPr="008829AF">
              <w:rPr>
                <w:color w:val="000000" w:themeColor="text1"/>
              </w:rPr>
              <w:instrText xml:space="preserve">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3_0  \* MERGEFORMAT </w:instrText>
            </w:r>
            <w:r w:rsidRPr="008829AF">
              <w:rPr>
                <w:b/>
                <w:color w:val="000000" w:themeColor="text1"/>
              </w:rPr>
              <w:fldChar w:fldCharType="end"/>
            </w:r>
            <w:r w:rsidRPr="008829AF">
              <w:rPr>
                <w:b/>
                <w:color w:val="000000" w:themeColor="text1"/>
              </w:rPr>
              <w:instrText xml:space="preserve"> </w:instrText>
            </w:r>
            <w:r w:rsidRPr="008829AF">
              <w:rPr>
                <w:color w:val="000000" w:themeColor="text1"/>
              </w:rPr>
              <w:instrText xml:space="preserve">оплачивается Участником долевого строительства в срок до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4_0 \* MERGEFORMAT </w:instrText>
            </w:r>
            <w:r w:rsidRPr="008829AF">
              <w:rPr>
                <w:color w:val="000000" w:themeColor="text1"/>
              </w:rPr>
              <w:fldChar w:fldCharType="end"/>
            </w:r>
            <w:r w:rsidRPr="008829AF">
              <w:rPr>
                <w:color w:val="000000" w:themeColor="text1"/>
              </w:rPr>
              <w:instrText>г в</w:instrText>
            </w:r>
            <w:r w:rsidRPr="008829AF">
              <w:rPr>
                <w:noProof/>
                <w:color w:val="000000" w:themeColor="text1"/>
              </w:rPr>
              <w:instrText xml:space="preserve"> безналичном порядке путём перечисления на счет эскроу, открытый Эскроу-агентом на имя Участника долевого строительства</w:instrText>
            </w:r>
            <w:r w:rsidRPr="008829AF">
              <w:rPr>
                <w:color w:val="000000" w:themeColor="text1"/>
              </w:rPr>
              <w:instrText xml:space="preserve">;" </w:instrText>
            </w:r>
            <w:r w:rsidRPr="008829AF">
              <w:rPr>
                <w:color w:val="000000" w:themeColor="text1"/>
              </w:rPr>
              <w:fldChar w:fldCharType="end"/>
            </w:r>
          </w:p>
          <w:p w14:paraId="1B71B5D3" w14:textId="77777777" w:rsidR="00AB7866" w:rsidRPr="008829AF" w:rsidRDefault="00AB7866" w:rsidP="008234F5">
            <w:pPr>
              <w:ind w:firstLine="567"/>
              <w:jc w:val="both"/>
              <w:rPr>
                <w:color w:val="000000" w:themeColor="text1"/>
              </w:rPr>
            </w:pPr>
            <w:bookmarkStart w:id="16" w:name="_Hlk116303598"/>
            <w:r w:rsidRPr="008829AF">
              <w:rPr>
                <w:noProof/>
                <w:color w:val="1F4E79" w:themeColor="accent1" w:themeShade="8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bookmarkEnd w:id="16"/>
          </w:p>
        </w:tc>
      </w:tr>
    </w:tbl>
    <w:p w14:paraId="3B9776CF" w14:textId="1CB13305" w:rsidR="00FF2548" w:rsidRPr="008829AF" w:rsidRDefault="00AB7866" w:rsidP="0047115F">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rPr>
        <w:tab/>
        <w:t xml:space="preserve">3.2. Оплата Цены Договора в полном объеме производится Участником долевого строительства за счет собственных средств в размере </w:t>
      </w:r>
      <w:r w:rsidR="006803A8" w:rsidRPr="008829AF">
        <w:rPr>
          <w:rFonts w:ascii="Times New Roman" w:hAnsi="Times New Roman" w:cs="Times New Roman"/>
          <w:b/>
          <w:noProof/>
          <w:color w:val="000000" w:themeColor="text1"/>
          <w:sz w:val="20"/>
          <w:szCs w:val="20"/>
        </w:rPr>
        <w:t xml:space="preserve">______________ (___________________)_______ </w:t>
      </w:r>
      <w:r w:rsidR="00FF2548" w:rsidRPr="008829AF">
        <w:rPr>
          <w:rFonts w:ascii="Times New Roman" w:hAnsi="Times New Roman" w:cs="Times New Roman"/>
          <w:noProof/>
          <w:color w:val="000000" w:themeColor="text1"/>
          <w:sz w:val="20"/>
          <w:szCs w:val="20"/>
        </w:rPr>
        <w:t>в безналичном порядке.</w:t>
      </w:r>
    </w:p>
    <w:p w14:paraId="3CB5ADD4"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t>
      </w:r>
      <w:r w:rsidRPr="008829AF">
        <w:rPr>
          <w:rFonts w:ascii="Times New Roman" w:hAnsi="Times New Roman" w:cs="Times New Roman"/>
          <w:noProof/>
          <w:color w:val="1F4E79" w:themeColor="accent1" w:themeShade="80"/>
          <w:sz w:val="20"/>
          <w:szCs w:val="20"/>
        </w:rPr>
        <w:t>Эскроу-агентом</w:t>
      </w:r>
      <w:r w:rsidRPr="008829AF">
        <w:rPr>
          <w:rFonts w:ascii="Times New Roman" w:hAnsi="Times New Roman" w:cs="Times New Roman"/>
          <w:noProof/>
          <w:color w:val="000000" w:themeColor="text1"/>
          <w:sz w:val="20"/>
          <w:szCs w:val="20"/>
        </w:rPr>
        <w: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t>
      </w:r>
    </w:p>
    <w:p w14:paraId="20DA748F" w14:textId="3FC65B3A"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t>Эскроу-агент</w:t>
      </w:r>
      <w:r w:rsidRPr="008829AF">
        <w:rPr>
          <w:rFonts w:ascii="Times New Roman" w:hAnsi="Times New Roman" w:cs="Times New Roman"/>
          <w:noProof/>
          <w:color w:val="000000" w:themeColor="text1"/>
          <w:sz w:val="20"/>
          <w:szCs w:val="20"/>
        </w:rPr>
        <w:t xml:space="preserve">: </w:t>
      </w:r>
      <w:r w:rsidR="005F7017" w:rsidRPr="008829AF">
        <w:rPr>
          <w:rFonts w:ascii="Times New Roman" w:hAnsi="Times New Roman" w:cs="Times New Roman"/>
          <w:noProof/>
          <w:color w:val="000000" w:themeColor="text1"/>
          <w:sz w:val="20"/>
          <w:szCs w:val="20"/>
        </w:rPr>
        <w:t>-</w:t>
      </w:r>
      <w:r w:rsidR="001A48FB" w:rsidRPr="008829AF">
        <w:rPr>
          <w:rFonts w:ascii="Times New Roman" w:hAnsi="Times New Roman" w:cs="Times New Roman"/>
          <w:noProof/>
          <w:color w:val="000000" w:themeColor="text1"/>
          <w:sz w:val="20"/>
          <w:szCs w:val="20"/>
        </w:rPr>
        <w:t xml:space="preserve"> </w:t>
      </w:r>
      <w:r w:rsidR="00FB08B4">
        <w:rPr>
          <w:rFonts w:ascii="Times New Roman" w:hAnsi="Times New Roman" w:cs="Times New Roman"/>
          <w:noProof/>
          <w:color w:val="000000" w:themeColor="text1"/>
          <w:sz w:val="20"/>
          <w:szCs w:val="20"/>
        </w:rPr>
        <w:t xml:space="preserve">ПАО </w:t>
      </w:r>
      <w:r w:rsidR="00007E52" w:rsidRPr="00007E52">
        <w:rPr>
          <w:rFonts w:ascii="Times New Roman" w:hAnsi="Times New Roman" w:cs="Times New Roman"/>
          <w:noProof/>
          <w:color w:val="000000" w:themeColor="text1"/>
          <w:sz w:val="20"/>
          <w:szCs w:val="20"/>
        </w:rPr>
        <w:t>"МОСКОВСКИЙ КРЕДИТНЫЙ БАНК" (публичное акционерное общество), сокращенное наименование: ПАО "МОСКОВСКИЙ КРЕДИТНЫЙ БАНК", ИНН 7734202860, ОГРН 1027739555282, БИК 044525659, кор. счет 30101810745250000659 в ГУ Банка России по ЦФО, Генеральная лицензия Банка России № 1978, место нахождения Банка: Россия, 107045, г. Москва, Луков переулок, д. 2, стр. 1, тел. +7 (495)777-48-88;</w:t>
      </w:r>
    </w:p>
    <w:p w14:paraId="77B663EB" w14:textId="77777777" w:rsidR="00FF2548" w:rsidRPr="008829AF" w:rsidRDefault="00FF2548" w:rsidP="00AB7893">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Депонент –  Участник долевого строительства;</w:t>
      </w:r>
    </w:p>
    <w:p w14:paraId="2B2423A3" w14:textId="52A2C335"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t>Бенефициар</w:t>
      </w:r>
      <w:r w:rsidRPr="008829AF">
        <w:rPr>
          <w:rFonts w:ascii="Times New Roman" w:hAnsi="Times New Roman" w:cs="Times New Roman"/>
          <w:noProof/>
          <w:color w:val="000000" w:themeColor="text1"/>
          <w:sz w:val="20"/>
          <w:szCs w:val="20"/>
        </w:rPr>
        <w:t xml:space="preserve"> –</w:t>
      </w:r>
      <w:r w:rsidR="00007E52" w:rsidRPr="005D129E">
        <w:rPr>
          <w:rFonts w:ascii="Times New Roman" w:hAnsi="Times New Roman" w:cs="Times New Roman"/>
          <w:noProof/>
          <w:color w:val="000000" w:themeColor="text1"/>
          <w:sz w:val="20"/>
          <w:szCs w:val="20"/>
        </w:rPr>
        <w:t xml:space="preserve">Застройщик ООО </w:t>
      </w:r>
      <w:r w:rsidR="00007E52" w:rsidRPr="005D129E">
        <w:rPr>
          <w:rFonts w:ascii="Times New Roman" w:hAnsi="Times New Roman" w:cs="Times New Roman"/>
          <w:noProof/>
          <w:color w:val="000000" w:themeColor="text1"/>
          <w:spacing w:val="-20"/>
          <w:sz w:val="20"/>
          <w:szCs w:val="20"/>
        </w:rPr>
        <w:t>‹‹</w:t>
      </w:r>
      <w:r w:rsidR="00007E52" w:rsidRPr="005D129E">
        <w:rPr>
          <w:rFonts w:ascii="Times New Roman" w:hAnsi="Times New Roman" w:cs="Times New Roman"/>
          <w:noProof/>
          <w:color w:val="000000" w:themeColor="text1"/>
          <w:sz w:val="20"/>
          <w:szCs w:val="20"/>
        </w:rPr>
        <w:t xml:space="preserve">СЗ </w:t>
      </w:r>
      <w:r w:rsidR="00007E52" w:rsidRPr="005D129E">
        <w:rPr>
          <w:rFonts w:ascii="Times New Roman" w:hAnsi="Times New Roman" w:cs="Times New Roman"/>
          <w:noProof/>
          <w:color w:val="000000" w:themeColor="text1"/>
          <w:spacing w:val="-20"/>
          <w:sz w:val="20"/>
          <w:szCs w:val="20"/>
        </w:rPr>
        <w:t xml:space="preserve">"СПб Реновация  - </w:t>
      </w:r>
      <w:r w:rsidR="00007E52" w:rsidRPr="005D129E">
        <w:rPr>
          <w:rFonts w:ascii="Times New Roman" w:hAnsi="Times New Roman" w:cs="Times New Roman"/>
          <w:noProof/>
          <w:color w:val="000000" w:themeColor="text1"/>
          <w:sz w:val="20"/>
          <w:szCs w:val="20"/>
        </w:rPr>
        <w:t>Красный Кирпичник-5</w:t>
      </w:r>
      <w:r w:rsidR="00007E52" w:rsidRPr="005D129E">
        <w:rPr>
          <w:rFonts w:ascii="Times New Roman" w:hAnsi="Times New Roman" w:cs="Times New Roman"/>
          <w:noProof/>
          <w:color w:val="000000" w:themeColor="text1"/>
          <w:spacing w:val="-20"/>
          <w:sz w:val="20"/>
          <w:szCs w:val="20"/>
        </w:rPr>
        <w:t>››</w:t>
      </w:r>
      <w:r w:rsidR="00007E52" w:rsidRPr="007766A2">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w:t>
      </w:r>
    </w:p>
    <w:p w14:paraId="2477E20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Объект долевого строительства – Нежилое помещение, указанное в Приложении №1 настоящего Договора.</w:t>
      </w:r>
    </w:p>
    <w:p w14:paraId="1D738AFA" w14:textId="36F6149C" w:rsidR="006803A8" w:rsidRPr="008829AF" w:rsidRDefault="00FF2548" w:rsidP="00AB7893">
      <w:pPr>
        <w:spacing w:after="0"/>
        <w:ind w:firstLine="567"/>
        <w:jc w:val="both"/>
        <w:rPr>
          <w:rFonts w:ascii="Times New Roman" w:hAnsi="Times New Roman" w:cs="Times New Roman"/>
          <w:b/>
          <w:noProof/>
          <w:color w:val="000000" w:themeColor="text1"/>
          <w:sz w:val="20"/>
          <w:szCs w:val="20"/>
        </w:rPr>
      </w:pPr>
      <w:r w:rsidRPr="008829AF">
        <w:rPr>
          <w:rFonts w:ascii="Times New Roman" w:hAnsi="Times New Roman" w:cs="Times New Roman"/>
          <w:noProof/>
          <w:color w:val="000000" w:themeColor="text1"/>
          <w:sz w:val="20"/>
          <w:szCs w:val="20"/>
        </w:rPr>
        <w:t>Депонируемая сумма:</w:t>
      </w:r>
      <w:r w:rsidRPr="008829AF">
        <w:rPr>
          <w:rFonts w:ascii="Times New Roman" w:hAnsi="Times New Roman" w:cs="Times New Roman"/>
          <w:b/>
          <w:noProof/>
          <w:color w:val="000000" w:themeColor="text1"/>
          <w:sz w:val="20"/>
          <w:szCs w:val="20"/>
        </w:rPr>
        <w:t xml:space="preserve"> </w:t>
      </w:r>
      <w:r w:rsidR="006803A8" w:rsidRPr="008829AF">
        <w:rPr>
          <w:rFonts w:ascii="Times New Roman" w:hAnsi="Times New Roman" w:cs="Times New Roman"/>
          <w:b/>
          <w:noProof/>
          <w:color w:val="000000" w:themeColor="text1"/>
          <w:sz w:val="20"/>
          <w:szCs w:val="20"/>
        </w:rPr>
        <w:t>______________ (___________________)_______.</w:t>
      </w:r>
    </w:p>
    <w:p w14:paraId="462EA8C2" w14:textId="144E93BD" w:rsidR="00FF2548" w:rsidRPr="008829AF" w:rsidRDefault="00FF2548" w:rsidP="00AB7893">
      <w:pPr>
        <w:spacing w:after="0"/>
        <w:ind w:firstLine="567"/>
        <w:jc w:val="both"/>
        <w:rPr>
          <w:noProof/>
          <w:color w:val="000000" w:themeColor="text1"/>
        </w:rPr>
      </w:pPr>
      <w:r w:rsidRPr="008829AF">
        <w:rPr>
          <w:rFonts w:ascii="Times New Roman" w:hAnsi="Times New Roman" w:cs="Times New Roman"/>
          <w:noProof/>
          <w:color w:val="000000" w:themeColor="text1"/>
          <w:sz w:val="20"/>
          <w:szCs w:val="20"/>
        </w:rPr>
        <w:lastRenderedPageBreak/>
        <w:t xml:space="preserve">Срок депонирования – до </w:t>
      </w:r>
      <w:r w:rsidR="00FB08B4" w:rsidRPr="00FB08B4">
        <w:rPr>
          <w:rFonts w:ascii="Times New Roman" w:hAnsi="Times New Roman" w:cs="Times New Roman"/>
          <w:b/>
          <w:noProof/>
          <w:color w:val="000000" w:themeColor="text1"/>
          <w:sz w:val="20"/>
          <w:szCs w:val="20"/>
        </w:rPr>
        <w:t>30</w:t>
      </w:r>
      <w:r w:rsidR="00C57E38" w:rsidRPr="00FB08B4">
        <w:rPr>
          <w:rFonts w:ascii="Times New Roman" w:hAnsi="Times New Roman" w:cs="Times New Roman"/>
          <w:b/>
          <w:noProof/>
          <w:color w:val="000000" w:themeColor="text1"/>
          <w:sz w:val="20"/>
          <w:szCs w:val="20"/>
        </w:rPr>
        <w:t>.0</w:t>
      </w:r>
      <w:r w:rsidR="00FB08B4" w:rsidRPr="00FB08B4">
        <w:rPr>
          <w:rFonts w:ascii="Times New Roman" w:hAnsi="Times New Roman" w:cs="Times New Roman"/>
          <w:b/>
          <w:noProof/>
          <w:color w:val="000000" w:themeColor="text1"/>
          <w:sz w:val="20"/>
          <w:szCs w:val="20"/>
        </w:rPr>
        <w:t>6</w:t>
      </w:r>
      <w:r w:rsidR="00F637EB" w:rsidRPr="00FB08B4">
        <w:rPr>
          <w:rFonts w:ascii="Times New Roman" w:hAnsi="Times New Roman" w:cs="Times New Roman"/>
          <w:b/>
          <w:noProof/>
          <w:color w:val="000000" w:themeColor="text1"/>
          <w:sz w:val="20"/>
          <w:szCs w:val="20"/>
        </w:rPr>
        <w:t>.202</w:t>
      </w:r>
      <w:r w:rsidR="00FB08B4" w:rsidRPr="00FB08B4">
        <w:rPr>
          <w:rFonts w:ascii="Times New Roman" w:hAnsi="Times New Roman" w:cs="Times New Roman"/>
          <w:b/>
          <w:noProof/>
          <w:color w:val="000000" w:themeColor="text1"/>
          <w:sz w:val="20"/>
          <w:szCs w:val="20"/>
        </w:rPr>
        <w:t>7</w:t>
      </w:r>
      <w:r w:rsidR="00F637EB" w:rsidRPr="00FB08B4">
        <w:rPr>
          <w:rFonts w:ascii="Times New Roman" w:hAnsi="Times New Roman" w:cs="Times New Roman"/>
          <w:b/>
          <w:noProof/>
          <w:color w:val="000000" w:themeColor="text1"/>
          <w:sz w:val="20"/>
          <w:szCs w:val="20"/>
        </w:rPr>
        <w:t xml:space="preserve"> </w:t>
      </w:r>
      <w:r w:rsidRPr="00FB08B4">
        <w:rPr>
          <w:rFonts w:ascii="Times New Roman" w:hAnsi="Times New Roman" w:cs="Times New Roman"/>
          <w:b/>
          <w:noProof/>
          <w:color w:val="000000" w:themeColor="text1"/>
          <w:sz w:val="20"/>
          <w:szCs w:val="20"/>
        </w:rPr>
        <w:t>года.</w:t>
      </w:r>
    </w:p>
    <w:p w14:paraId="070CF60B"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t>
      </w:r>
    </w:p>
    <w:p w14:paraId="1747B620"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t>
      </w:r>
    </w:p>
    <w:p w14:paraId="3522B0F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 разрешения на ввод в эксплуатацию Объекиа;</w:t>
      </w:r>
    </w:p>
    <w:p w14:paraId="0EEB7DD9"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t>
      </w:r>
    </w:p>
    <w:p w14:paraId="7B47B54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t>
      </w:r>
    </w:p>
    <w:p w14:paraId="0903A2D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t>
      </w:r>
    </w:p>
    <w:p w14:paraId="6B8AF7C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Все банковские комиссии и расходы по использованию счета эскроу несет Депонент.</w:t>
      </w:r>
    </w:p>
    <w:p w14:paraId="4D50A027"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t>
      </w:r>
    </w:p>
    <w:p w14:paraId="291CD29C" w14:textId="30E89BE3" w:rsidR="00FF2548" w:rsidRPr="008829AF" w:rsidRDefault="00FF2548" w:rsidP="009B24D8">
      <w:pPr>
        <w:spacing w:after="0" w:line="276" w:lineRule="auto"/>
        <w:ind w:firstLine="567"/>
        <w:jc w:val="both"/>
        <w:rPr>
          <w:rFonts w:ascii="Times New Roman" w:hAnsi="Times New Roman" w:cs="Times New Roman"/>
          <w:noProof/>
        </w:rPr>
      </w:pPr>
      <w:r w:rsidRPr="008829AF">
        <w:rPr>
          <w:rFonts w:ascii="Times New Roman" w:hAnsi="Times New Roman" w:cs="Times New Roman"/>
          <w:noProof/>
          <w:color w:val="000000" w:themeColor="text1"/>
          <w:sz w:val="20"/>
          <w:szCs w:val="20"/>
        </w:rPr>
        <w: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t>
      </w:r>
      <w:r w:rsidR="006803A8" w:rsidRPr="008829AF">
        <w:rPr>
          <w:rFonts w:ascii="Times New Roman" w:hAnsi="Times New Roman" w:cs="Times New Roman"/>
          <w:b/>
          <w:noProof/>
          <w:color w:val="000000" w:themeColor="text1"/>
          <w:sz w:val="20"/>
          <w:szCs w:val="20"/>
        </w:rPr>
        <w:t>______________ (_</w:t>
      </w:r>
      <w:r w:rsidR="006803A8" w:rsidRPr="008829AF">
        <w:rPr>
          <w:rFonts w:ascii="Times New Roman" w:hAnsi="Times New Roman" w:cs="Times New Roman"/>
          <w:b/>
          <w:noProof/>
          <w:sz w:val="20"/>
          <w:szCs w:val="20"/>
        </w:rPr>
        <w:t xml:space="preserve">__________________)_______ </w:t>
      </w:r>
      <w:r w:rsidRPr="008829AF">
        <w:rPr>
          <w:rFonts w:ascii="Times New Roman" w:hAnsi="Times New Roman" w:cs="Times New Roman"/>
          <w:noProof/>
          <w:sz w:val="20"/>
          <w:szCs w:val="20"/>
        </w:rPr>
        <w:t>с использованием безотзывного покрытого аккредитива, открываемого в Банке, согласованном с Застройщиком, именуемом в дальнейшем ‹‹Банк››, или</w:t>
      </w:r>
      <w:r w:rsidRPr="008829AF">
        <w:rPr>
          <w:noProof/>
        </w:rPr>
        <w:t xml:space="preserve"> </w:t>
      </w:r>
      <w:r w:rsidRPr="008829AF">
        <w:rPr>
          <w:rFonts w:ascii="Times New Roman" w:hAnsi="Times New Roman" w:cs="Times New Roman"/>
          <w:noProof/>
          <w:sz w:val="20"/>
          <w:szCs w:val="20"/>
        </w:rPr>
        <w: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t>
      </w:r>
    </w:p>
    <w:p w14:paraId="51C8675D" w14:textId="0901540F" w:rsidR="00FF2548" w:rsidRPr="008829AF" w:rsidRDefault="00FF2548" w:rsidP="009B24D8">
      <w:pPr>
        <w:spacing w:after="0" w:line="276"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При использовании Участником долевого строительства аккредитивной формы расчетов, Участник долевого строительства обязуется в течение </w:t>
      </w:r>
      <w:r w:rsidR="00EE178B" w:rsidRPr="008829AF">
        <w:rPr>
          <w:rFonts w:ascii="Times New Roman" w:hAnsi="Times New Roman" w:cs="Times New Roman"/>
          <w:noProof/>
          <w:sz w:val="20"/>
          <w:szCs w:val="20"/>
        </w:rPr>
        <w:t>5</w:t>
      </w:r>
      <w:r w:rsidRPr="008829AF">
        <w:rPr>
          <w:rFonts w:ascii="Times New Roman" w:hAnsi="Times New Roman" w:cs="Times New Roman"/>
          <w:noProof/>
          <w:sz w:val="20"/>
          <w:szCs w:val="20"/>
        </w:rPr>
        <w:t xml:space="preserve"> (</w:t>
      </w:r>
      <w:r w:rsidR="00EE178B" w:rsidRPr="008829AF">
        <w:rPr>
          <w:rFonts w:ascii="Times New Roman" w:hAnsi="Times New Roman" w:cs="Times New Roman"/>
          <w:noProof/>
          <w:sz w:val="20"/>
          <w:szCs w:val="20"/>
        </w:rPr>
        <w:t>пяти</w:t>
      </w:r>
      <w:r w:rsidRPr="008829AF">
        <w:rPr>
          <w:rFonts w:ascii="Times New Roman" w:hAnsi="Times New Roman" w:cs="Times New Roman"/>
          <w:noProof/>
          <w:sz w:val="20"/>
          <w:szCs w:val="20"/>
        </w:rPr>
        <w:t xml:space="preserve">) рабочих дней с даты подписания настоящего Договора открыть в Банке аккредитив на сумму денежных средств в размере </w:t>
      </w:r>
      <w:r w:rsidR="006803A8" w:rsidRPr="008829AF">
        <w:rPr>
          <w:rFonts w:ascii="Times New Roman" w:hAnsi="Times New Roman" w:cs="Times New Roman"/>
          <w:b/>
          <w:noProof/>
          <w:sz w:val="20"/>
          <w:szCs w:val="20"/>
        </w:rPr>
        <w:t>______________ (___________________)_______</w:t>
      </w:r>
      <w:r w:rsidRPr="008829AF">
        <w:rPr>
          <w:rFonts w:ascii="Times New Roman" w:hAnsi="Times New Roman" w:cs="Times New Roman"/>
          <w:noProof/>
          <w:sz w:val="20"/>
          <w:szCs w:val="20"/>
        </w:rPr>
        <w:t xml:space="preserve">на следующих условиях:  </w:t>
      </w:r>
    </w:p>
    <w:p w14:paraId="10323993" w14:textId="77777777" w:rsidR="00FF2548" w:rsidRPr="008829AF" w:rsidRDefault="00FF2548"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плательщиком по аккредитиву является Участник долевого строительства;</w:t>
      </w:r>
    </w:p>
    <w:p w14:paraId="71D76742"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банком-эмитентом и Исполняющим банком по аккредитиву является Банк;</w:t>
      </w:r>
    </w:p>
    <w:p w14:paraId="6FA14B4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условие оплаты аккредитива: без акцепта, покрытый, безотзывный;</w:t>
      </w:r>
    </w:p>
    <w:p w14:paraId="19D1F02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банком, обслуживающим получателя средств, выступа</w:t>
      </w:r>
      <w:r w:rsidRPr="008829AF">
        <w:rPr>
          <w:rFonts w:ascii="Times New Roman" w:hAnsi="Times New Roman" w:cs="Times New Roman"/>
          <w:noProof/>
          <w:sz w:val="20"/>
          <w:szCs w:val="20"/>
        </w:rPr>
        <w:t>ет Эскроу-агент;</w:t>
      </w:r>
    </w:p>
    <w:p w14:paraId="25F80BA0" w14:textId="03162BC1"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 xml:space="preserve">срок действия аккредитива – </w:t>
      </w:r>
      <w:r w:rsidR="004159AE">
        <w:rPr>
          <w:rFonts w:ascii="Times New Roman" w:hAnsi="Times New Roman" w:cs="Times New Roman"/>
          <w:noProof/>
          <w:color w:val="000000" w:themeColor="text1"/>
          <w:sz w:val="20"/>
          <w:szCs w:val="20"/>
        </w:rPr>
        <w:t>180</w:t>
      </w:r>
      <w:r w:rsidRPr="008829AF">
        <w:rPr>
          <w:rFonts w:ascii="Times New Roman" w:hAnsi="Times New Roman" w:cs="Times New Roman"/>
          <w:noProof/>
          <w:color w:val="000000" w:themeColor="text1"/>
          <w:sz w:val="20"/>
          <w:szCs w:val="20"/>
        </w:rPr>
        <w:t xml:space="preserve"> (</w:t>
      </w:r>
      <w:r w:rsidR="004159AE">
        <w:rPr>
          <w:rFonts w:ascii="Times New Roman" w:hAnsi="Times New Roman" w:cs="Times New Roman"/>
          <w:noProof/>
          <w:color w:val="000000" w:themeColor="text1"/>
          <w:sz w:val="20"/>
          <w:szCs w:val="20"/>
        </w:rPr>
        <w:t>сто восемьдесят</w:t>
      </w:r>
      <w:r w:rsidRPr="008829AF">
        <w:rPr>
          <w:rFonts w:ascii="Times New Roman" w:hAnsi="Times New Roman" w:cs="Times New Roman"/>
          <w:noProof/>
          <w:color w:val="000000" w:themeColor="text1"/>
          <w:sz w:val="20"/>
          <w:szCs w:val="20"/>
        </w:rPr>
        <w:t>)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t>
      </w:r>
    </w:p>
    <w:p w14:paraId="37E2B6B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расходы по открытию аккредитива несет Участник долевого строительства по тарифам Банка, действующим на день открытия аккредитива;</w:t>
      </w:r>
    </w:p>
    <w:p w14:paraId="0F887029"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расходы по исполнению аккредитива - отсутствуют;</w:t>
      </w:r>
    </w:p>
    <w:p w14:paraId="00439B0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дополнительные условия аккредитива -  частичная оплата не предусмотрена;</w:t>
      </w:r>
    </w:p>
    <w:p w14:paraId="3C9F35FB"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закрытие аккредитива осуществляется по истечении срока действия аккредитива (при отсутствии заявления о его пролонгации).</w:t>
      </w:r>
    </w:p>
    <w:p w14:paraId="42E6C13E"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Застройщик извещается об открытии аккредитива путем извещения Банком уполномоченного сотрудника Застройщика по электронной почте по адресу: akkred-region@samolet.ru.</w:t>
      </w:r>
    </w:p>
    <w:p w14:paraId="29902E5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t>
      </w:r>
    </w:p>
    <w:p w14:paraId="1B4E3F4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Платеж по аккредитиву производится Банком в течение 3 (трех) рабочих дней с даты предъявления Застройщиком:</w:t>
      </w:r>
    </w:p>
    <w:p w14:paraId="4EFE96EA" w14:textId="3FCA7590" w:rsidR="00FF2548" w:rsidRPr="008829AF" w:rsidRDefault="00FF2548" w:rsidP="00423F82">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оригинала/электронного образа настоящего Договора (без штампа о его государственной регистрации)</w:t>
      </w:r>
      <w:r w:rsidRPr="008829AF">
        <w:rPr>
          <w:noProof/>
        </w:rPr>
        <w:t xml:space="preserve"> </w:t>
      </w:r>
      <w:r w:rsidRPr="008829AF">
        <w:rPr>
          <w:rFonts w:ascii="Times New Roman" w:hAnsi="Times New Roman" w:cs="Times New Roman"/>
          <w:noProof/>
          <w:sz w:val="20"/>
          <w:szCs w:val="20"/>
        </w:rPr>
        <w:t xml:space="preserve">подписанного  усиленными квалифицированными электронными подписями (в случае подписания документа в электронном виде), и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w:t>
      </w:r>
      <w:r w:rsidRPr="008829AF">
        <w:rPr>
          <w:rFonts w:ascii="Times New Roman" w:hAnsi="Times New Roman" w:cs="Times New Roman"/>
          <w:noProof/>
          <w:sz w:val="20"/>
          <w:szCs w:val="20"/>
        </w:rPr>
        <w:lastRenderedPageBreak/>
        <w:t>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t>
      </w:r>
    </w:p>
    <w:p w14:paraId="17F066E7" w14:textId="77777777" w:rsidR="00FF2548" w:rsidRPr="008829AF" w:rsidRDefault="00FF2548" w:rsidP="00573F2A">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После предоставления указанных документов, денежные средства с аккредитива зачисляются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w:t>
      </w:r>
    </w:p>
    <w:p w14:paraId="3E9102C7" w14:textId="24497D56" w:rsidR="00C85E1E" w:rsidRPr="008829AF" w:rsidRDefault="00FF2548" w:rsidP="00C85E1E">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Эскроу-агентом на имя Уч</w:t>
      </w:r>
      <w:r w:rsidR="00C85E1E" w:rsidRPr="008829AF">
        <w:rPr>
          <w:rFonts w:ascii="Times New Roman" w:hAnsi="Times New Roman" w:cs="Times New Roman"/>
          <w:noProof/>
          <w:color w:val="000000" w:themeColor="text1"/>
          <w:sz w:val="20"/>
          <w:szCs w:val="20"/>
        </w:rPr>
        <w:t>астника долевого строительства</w:t>
      </w:r>
      <w:r w:rsidRPr="008829AF">
        <w:rPr>
          <w:rFonts w:ascii="Times New Roman" w:hAnsi="Times New Roman" w:cs="Times New Roman"/>
          <w:noProof/>
          <w:color w:val="1F4E79" w:themeColor="accent1" w:themeShade="80"/>
          <w:sz w:val="20"/>
          <w:szCs w:val="20"/>
        </w:rPr>
        <w:t>.</w:t>
      </w:r>
      <w:r w:rsidR="0047115F" w:rsidRPr="008829AF">
        <w:rPr>
          <w:rFonts w:ascii="Times New Roman" w:hAnsi="Times New Roman" w:cs="Times New Roman"/>
          <w:color w:val="000000" w:themeColor="text1"/>
          <w:sz w:val="20"/>
          <w:szCs w:val="20"/>
        </w:rPr>
        <w:fldChar w:fldCharType="end"/>
      </w:r>
    </w:p>
    <w:p w14:paraId="6CBA0F71" w14:textId="41D98615" w:rsidR="0047115F" w:rsidRPr="008829AF" w:rsidRDefault="00C85E1E" w:rsidP="00C85E1E">
      <w:pPr>
        <w:tabs>
          <w:tab w:val="left" w:pos="567"/>
        </w:tabs>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t xml:space="preserve"> </w:t>
      </w:r>
      <w:r w:rsidRPr="008829AF">
        <w:rPr>
          <w:rFonts w:ascii="Times New Roman" w:hAnsi="Times New Roman" w:cs="Times New Roman"/>
          <w:color w:val="000000" w:themeColor="text1"/>
          <w:sz w:val="20"/>
          <w:szCs w:val="20"/>
        </w:rPr>
        <w:tab/>
      </w:r>
      <w:r w:rsidR="0047115F" w:rsidRPr="008829AF">
        <w:rPr>
          <w:rFonts w:ascii="Times New Roman" w:hAnsi="Times New Roman" w:cs="Times New Roman"/>
          <w:color w:val="000000" w:themeColor="text1"/>
          <w:sz w:val="20"/>
          <w:szCs w:val="20"/>
        </w:rPr>
        <w:t xml:space="preserve">3.3. Денежные средства Участника долевого строительства, уплачиваемые в счет цены Договора, используются Застройщиком в соответствии с действующим законодательством РФ. </w:t>
      </w:r>
    </w:p>
    <w:p w14:paraId="38EF5D62"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3.4. Цена Договора подлежит оплате Участником долевого строительства в сроки, согласованные в пункте </w:t>
      </w:r>
      <w:r w:rsidRPr="008829AF">
        <w:rPr>
          <w:rFonts w:ascii="Times New Roman" w:hAnsi="Times New Roman" w:cs="Times New Roman"/>
          <w:b/>
          <w:color w:val="000000" w:themeColor="text1"/>
          <w:sz w:val="20"/>
          <w:szCs w:val="20"/>
        </w:rPr>
        <w:t>3.2</w:t>
      </w:r>
      <w:r w:rsidRPr="008829AF">
        <w:rPr>
          <w:rFonts w:ascii="Times New Roman" w:hAnsi="Times New Roman" w:cs="Times New Roman"/>
          <w:color w:val="000000" w:themeColor="text1"/>
          <w:sz w:val="20"/>
          <w:szCs w:val="20"/>
        </w:rPr>
        <w:t xml:space="preserve">. настоящего Договора. При этом любой платеж по Договору осуществляется не ранее даты государственной регистрации Договора.  </w:t>
      </w:r>
    </w:p>
    <w:p w14:paraId="51DE51D7" w14:textId="77777777" w:rsidR="0047115F" w:rsidRPr="008829AF" w:rsidRDefault="0047115F" w:rsidP="00241F6E">
      <w:pPr>
        <w:widowControl w:val="0"/>
        <w:shd w:val="clear" w:color="auto" w:fill="FFFFFF"/>
        <w:spacing w:after="0" w:line="240" w:lineRule="auto"/>
        <w:ind w:firstLine="567"/>
        <w:jc w:val="both"/>
        <w:rPr>
          <w:rFonts w:ascii="Times New Roman" w:hAnsi="Times New Roman" w:cs="Times New Roman"/>
          <w:sz w:val="20"/>
          <w:szCs w:val="20"/>
        </w:rPr>
      </w:pPr>
      <w:r w:rsidRPr="008829AF">
        <w:rPr>
          <w:rFonts w:ascii="Times New Roman" w:hAnsi="Times New Roman" w:cs="Times New Roman"/>
          <w:color w:val="000000" w:themeColor="text1"/>
          <w:sz w:val="20"/>
          <w:szCs w:val="20"/>
        </w:rPr>
        <w:t>3.5.</w:t>
      </w:r>
      <w:r w:rsidRPr="008829AF">
        <w:rPr>
          <w:rFonts w:ascii="Times New Roman" w:hAnsi="Times New Roman" w:cs="Times New Roman"/>
          <w:noProof/>
          <w:sz w:val="20"/>
          <w:szCs w:val="20"/>
        </w:rPr>
        <w:t xml:space="preserve"> </w:t>
      </w:r>
      <w:r w:rsidR="00241F6E" w:rsidRPr="008829AF">
        <w:rPr>
          <w:rFonts w:ascii="Times New Roman" w:hAnsi="Times New Roman" w:cs="Times New Roman"/>
          <w:noProof/>
          <w:sz w:val="20"/>
          <w:szCs w:val="20"/>
        </w:rPr>
        <w:t>Цена Договора изменяется в случаях, предусмотренных пунктами 3.6 и 3.7 Договора. В иных случаях Цена Договора может быть изменена только по обоюдному добровольному письменному соглашению Сторон.</w:t>
      </w:r>
    </w:p>
    <w:p w14:paraId="58F68BC2"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3.6. Если после ввода Объекта в эксплуатацию на основании Технического плана (технического паспорта, экспликации) фактическая площадь нежилого помещения – Объекта долевого строительства превысит площадь нежилого помещения – Объекта долевого строительства, указанную в Приложении № 1 к Договору, более чем на 1</w:t>
      </w:r>
      <w:r w:rsidRPr="008829AF">
        <w:rPr>
          <w:rFonts w:ascii="Times New Roman" w:hAnsi="Times New Roman" w:cs="Times New Roman"/>
          <w:bCs/>
          <w:noProof/>
          <w:sz w:val="20"/>
          <w:szCs w:val="20"/>
        </w:rPr>
        <w:t xml:space="preserve"> </w:t>
      </w:r>
      <w:r w:rsidRPr="008829AF">
        <w:rPr>
          <w:rFonts w:ascii="Times New Roman" w:hAnsi="Times New Roman" w:cs="Times New Roman"/>
          <w:noProof/>
          <w:sz w:val="20"/>
          <w:szCs w:val="20"/>
        </w:rPr>
        <w:t xml:space="preserve">кв.м., Цена Договора увеличивается на сумму, определяемую как произведение стоимости </w:t>
      </w:r>
      <w:r w:rsidRPr="008829AF">
        <w:rPr>
          <w:rFonts w:ascii="Times New Roman" w:hAnsi="Times New Roman" w:cs="Times New Roman"/>
          <w:noProof/>
          <w:snapToGrid w:val="0"/>
          <w:sz w:val="20"/>
          <w:szCs w:val="20"/>
        </w:rPr>
        <w:t xml:space="preserve">1 (одного) м2 Объекта долевого строительства, указанной в Приложении № 1 к Договору, </w:t>
      </w:r>
      <w:r w:rsidRPr="008829AF">
        <w:rPr>
          <w:rFonts w:ascii="Times New Roman" w:hAnsi="Times New Roman" w:cs="Times New Roman"/>
          <w:noProof/>
          <w:sz w:val="20"/>
          <w:szCs w:val="20"/>
        </w:rPr>
        <w:t>на разницу между фактической площадью нежилого помещения (указанной в Техническом плане (техническом паспорте, экспликации)) – Объекта долевого строительства и площадью нежилого помещения – Объекта долевого строительства, указанной в  Приложении № 1 к Договору.</w:t>
      </w:r>
    </w:p>
    <w:p w14:paraId="055C657A"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3.7. Если после ввода Объекта в эксплуатацию на основании Технического плана (технического паспорта, экспликации) фактическая  площадь нежилого помещения – Объекта долевого строительства окажется меньше площади нежилого помещения – Объекта долевого строительства, указанной в Приложении № 1 к Договору более чем на 1</w:t>
      </w:r>
      <w:r w:rsidRPr="008829AF">
        <w:rPr>
          <w:rFonts w:ascii="Times New Roman" w:hAnsi="Times New Roman" w:cs="Times New Roman"/>
          <w:bCs/>
          <w:noProof/>
          <w:sz w:val="20"/>
          <w:szCs w:val="20"/>
        </w:rPr>
        <w:t xml:space="preserve"> </w:t>
      </w:r>
      <w:r w:rsidRPr="008829AF">
        <w:rPr>
          <w:rFonts w:ascii="Times New Roman" w:hAnsi="Times New Roman" w:cs="Times New Roman"/>
          <w:noProof/>
          <w:sz w:val="20"/>
          <w:szCs w:val="20"/>
        </w:rPr>
        <w: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площадью нежилого помещения – Объекта долевого строительства, указанной в Приложении № 1 к Договору и фактической площадью нежилого помещения – Объекта долевого строительства (указанной в Техническом плане (техническом паспорте, экспликации)).</w:t>
      </w:r>
    </w:p>
    <w:p w14:paraId="44AD9E2F"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3.8. После получения 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площади Объекта долевого строительства). </w:t>
      </w:r>
    </w:p>
    <w:p w14:paraId="539A5900"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3.9. В случае превышения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по реквизитам, указанным Застройщиком в уведомлении согласно п. 3.6. Договора. Оплата должна быть произведена до подписания Акта приема-передачи Объекта долевого строительства. </w:t>
      </w:r>
    </w:p>
    <w:p w14:paraId="63552C5D"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3.10. В случае уменьшения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t>
      </w:r>
    </w:p>
    <w:p w14:paraId="5593E40B" w14:textId="77777777" w:rsidR="00F52D74" w:rsidRPr="008829AF" w:rsidRDefault="00F52D74" w:rsidP="00F52D74">
      <w:pPr>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 xml:space="preserve">3.11. Нарушение сроков и порядка оплаты влечет применение к Участнику долевого строительства санкций, предусмотренных Федеральным </w:t>
      </w:r>
      <w:r w:rsidRPr="008829AF">
        <w:rPr>
          <w:rFonts w:ascii="Times New Roman" w:hAnsi="Times New Roman" w:cs="Times New Roman"/>
          <w:noProof/>
          <w:color w:val="000000" w:themeColor="text1"/>
          <w:sz w:val="20"/>
          <w:szCs w:val="20"/>
        </w:rPr>
        <w:t xml:space="preserve">законом №214-ФЗ и разделом 8 Договора. Указанные санкции в цену Договора не включаются и оплачиваются дополнительно. </w:t>
      </w:r>
    </w:p>
    <w:p w14:paraId="76DC1394" w14:textId="77435F41" w:rsidR="00F52D74" w:rsidRPr="008829AF" w:rsidRDefault="00F52D74" w:rsidP="00EE1962">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 "3.12. Оплата по Договору производится путем перечисления денежных средств на расчетный счет Застройщика, указанный в разделе 12 Договора. Обязательство Участника долевого строительства по оплате считается исполненным с момента зачисления денежных средств на расчетный счет Застройщика."\*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separate"/>
      </w:r>
      <w:r w:rsidR="00FF2548" w:rsidRPr="008829AF">
        <w:rPr>
          <w:rFonts w:ascii="Times New Roman" w:hAnsi="Times New Roman" w:cs="Times New Roman"/>
          <w:sz w:val="20"/>
          <w:szCs w:val="20"/>
        </w:rPr>
        <w:instrText>Эскроу агент Совкомбанк (СПБ)</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noProof/>
          <w:sz w:val="20"/>
          <w:szCs w:val="20"/>
        </w:rPr>
        <w:instrText>3.12. Оплата по Договору производится путем перечисления денежных средств на Эскроу-счет Участника долевого строительства. Обязательство Участника долевого строительства по оплате считается исполненным с момента зачисления денежных средств на Эскроу- счет.</w:instrText>
      </w:r>
      <w:r w:rsidRPr="008829AF">
        <w:rPr>
          <w:rFonts w:ascii="Times New Roman" w:hAnsi="Times New Roman" w:cs="Times New Roman"/>
          <w:sz w:val="20"/>
          <w:szCs w:val="20"/>
        </w:rPr>
        <w:instrText xml:space="preserve">"\* MERGEFORMAT </w:instrText>
      </w:r>
      <w:r w:rsidRPr="008829AF">
        <w:rPr>
          <w:rFonts w:ascii="Times New Roman" w:hAnsi="Times New Roman" w:cs="Times New Roman"/>
          <w:sz w:val="20"/>
          <w:szCs w:val="20"/>
        </w:rPr>
        <w:fldChar w:fldCharType="separate"/>
      </w:r>
      <w:r w:rsidR="00FF2548" w:rsidRPr="008829AF">
        <w:rPr>
          <w:rFonts w:ascii="Times New Roman" w:hAnsi="Times New Roman" w:cs="Times New Roman"/>
          <w:bCs/>
          <w:noProof/>
          <w:sz w:val="20"/>
          <w:szCs w:val="20"/>
        </w:rPr>
        <w:t xml:space="preserve">3.12. Оплата по </w:t>
      </w:r>
      <w:r w:rsidR="00FF2548" w:rsidRPr="008829AF">
        <w:rPr>
          <w:rFonts w:ascii="Times New Roman" w:hAnsi="Times New Roman" w:cs="Times New Roman"/>
          <w:noProof/>
          <w:sz w:val="20"/>
          <w:szCs w:val="20"/>
        </w:rPr>
        <w:t>Договору производится путем перечисления денежных средств на Эскроу-счет Участника долевого строительства. Обязательство Участника долевого строительства по оплате считается исполненным с момента зачисления денежных средств на Эскроу- счет.</w:t>
      </w:r>
      <w:r w:rsidRPr="008829AF">
        <w:rPr>
          <w:rFonts w:ascii="Times New Roman" w:hAnsi="Times New Roman" w:cs="Times New Roman"/>
          <w:sz w:val="20"/>
          <w:szCs w:val="20"/>
        </w:rPr>
        <w:fldChar w:fldCharType="end"/>
      </w:r>
    </w:p>
    <w:p w14:paraId="73E8024F" w14:textId="77777777" w:rsidR="0047115F" w:rsidRPr="008829AF" w:rsidRDefault="0047115F" w:rsidP="0047115F">
      <w:pPr>
        <w:shd w:val="clear" w:color="auto" w:fill="FFFFFF"/>
        <w:autoSpaceDE w:val="0"/>
        <w:autoSpaceDN w:val="0"/>
        <w:adjustRightInd w:val="0"/>
        <w:spacing w:after="0" w:line="240" w:lineRule="auto"/>
        <w:jc w:val="both"/>
        <w:rPr>
          <w:rFonts w:ascii="Times New Roman" w:hAnsi="Times New Roman" w:cs="Times New Roman"/>
          <w:color w:val="000000" w:themeColor="text1"/>
          <w:sz w:val="20"/>
          <w:szCs w:val="20"/>
        </w:rPr>
      </w:pPr>
    </w:p>
    <w:p w14:paraId="26AD801F" w14:textId="77777777" w:rsidR="0047115F" w:rsidRPr="008829AF" w:rsidRDefault="0047115F" w:rsidP="0047115F">
      <w:pPr>
        <w:pStyle w:val="a6"/>
        <w:keepNext/>
        <w:ind w:firstLine="567"/>
        <w:jc w:val="center"/>
        <w:rPr>
          <w:b/>
          <w:color w:val="000000" w:themeColor="text1"/>
          <w:sz w:val="20"/>
        </w:rPr>
      </w:pPr>
      <w:r w:rsidRPr="008829AF">
        <w:rPr>
          <w:b/>
          <w:color w:val="000000" w:themeColor="text1"/>
          <w:sz w:val="20"/>
        </w:rPr>
        <w:t>4. Обязательства Сторон</w:t>
      </w:r>
    </w:p>
    <w:p w14:paraId="6918DCA2" w14:textId="77777777" w:rsidR="0047115F" w:rsidRPr="008829AF" w:rsidRDefault="0047115F" w:rsidP="0047115F">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4.1. Права и обязанности Участника долевого строительства:</w:t>
      </w:r>
    </w:p>
    <w:p w14:paraId="79D5159B" w14:textId="77777777" w:rsidR="0047115F" w:rsidRPr="008829A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4.1.1. Обязуется произвести оплату Цены договора в объеме, сроки и порядке, указанные в Договоре. </w:t>
      </w:r>
    </w:p>
    <w:p w14:paraId="7EAAC494" w14:textId="77777777" w:rsidR="0047115F" w:rsidRPr="008829AF" w:rsidRDefault="0047115F" w:rsidP="0047115F">
      <w:pPr>
        <w:pStyle w:val="ConsNormal"/>
        <w:ind w:firstLine="567"/>
        <w:jc w:val="both"/>
        <w:rPr>
          <w:color w:val="000000" w:themeColor="text1"/>
        </w:rPr>
      </w:pPr>
      <w:r w:rsidRPr="008829AF">
        <w:rPr>
          <w:color w:val="000000" w:themeColor="text1"/>
        </w:rPr>
        <w:t xml:space="preserve">4.1.2. Имеет право уступать свои права и обязанности по Договору третьим лицам (полностью или в части), за исключением указанного в </w:t>
      </w:r>
      <w:r w:rsidRPr="008829AF">
        <w:rPr>
          <w:noProof/>
        </w:rPr>
        <w:t>пп.4.1.2.1-4.1.2.3</w:t>
      </w:r>
      <w:r w:rsidRPr="008829AF">
        <w:rPr>
          <w:color w:val="000000" w:themeColor="text1"/>
        </w:rPr>
        <w:t xml:space="preserve"> Договора, при соблюдении всех следующих условий:</w:t>
      </w:r>
    </w:p>
    <w:p w14:paraId="784469E8" w14:textId="77777777" w:rsidR="0047115F" w:rsidRPr="008829AF" w:rsidRDefault="0047115F" w:rsidP="0047115F">
      <w:pPr>
        <w:pStyle w:val="ConsNormal"/>
        <w:numPr>
          <w:ilvl w:val="0"/>
          <w:numId w:val="6"/>
        </w:numPr>
        <w:ind w:left="0" w:firstLine="567"/>
        <w:jc w:val="both"/>
        <w:rPr>
          <w:color w:val="000000" w:themeColor="text1"/>
        </w:rPr>
      </w:pPr>
      <w:r w:rsidRPr="008829AF">
        <w:rPr>
          <w:color w:val="000000" w:themeColor="text1"/>
        </w:rPr>
        <w:t>уступка прав и обязанностей по Договору допускается в период с момента государственной регистрации Договора до момента передачи Объекта долевого строительства по подписываемому Сторонами Акту приема-передачи либо до момента составления Застройщиком одностороннего акта о передаче Объекта долевого строительства;</w:t>
      </w:r>
    </w:p>
    <w:p w14:paraId="739FEB21" w14:textId="4E3A981F" w:rsidR="0047115F" w:rsidRPr="008829AF" w:rsidRDefault="0047115F" w:rsidP="0047115F">
      <w:pPr>
        <w:pStyle w:val="ConsNormal"/>
        <w:numPr>
          <w:ilvl w:val="0"/>
          <w:numId w:val="6"/>
        </w:numPr>
        <w:ind w:left="0" w:firstLine="567"/>
        <w:jc w:val="both"/>
        <w:rPr>
          <w:color w:val="000000" w:themeColor="text1"/>
        </w:rPr>
      </w:pPr>
      <w:r w:rsidRPr="008829AF">
        <w:rPr>
          <w:color w:val="000000" w:themeColor="text1"/>
        </w:rPr>
        <w:t>уступка прав и обязанностей по Договору допускается при условии полной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t>
      </w: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ВариантОплаты \* MERGEFORMAT </w:instrText>
      </w:r>
      <w:r w:rsidRPr="008829AF">
        <w:rPr>
          <w:color w:val="000000" w:themeColor="text1"/>
        </w:rPr>
        <w:fldChar w:fldCharType="separate"/>
      </w:r>
      <w:r w:rsidR="00FF2548" w:rsidRPr="008829AF">
        <w:rPr>
          <w:color w:val="000000" w:themeColor="text1"/>
        </w:rPr>
        <w:instrText>100%</w:instrText>
      </w:r>
      <w:r w:rsidRPr="008829AF">
        <w:rPr>
          <w:color w:val="000000" w:themeColor="text1"/>
        </w:rPr>
        <w:fldChar w:fldCharType="end"/>
      </w:r>
      <w:r w:rsidRPr="008829AF">
        <w:rPr>
          <w:color w:val="000000" w:themeColor="text1"/>
        </w:rPr>
        <w:instrText>"="Ипотека" " </w:instrText>
      </w:r>
    </w:p>
    <w:p w14:paraId="590C48F3" w14:textId="1E851D5F" w:rsidR="0047115F" w:rsidRPr="008829AF" w:rsidRDefault="0047115F" w:rsidP="0047115F">
      <w:pPr>
        <w:pStyle w:val="ConsNormal"/>
        <w:numPr>
          <w:ilvl w:val="0"/>
          <w:numId w:val="6"/>
        </w:numPr>
        <w:ind w:left="0" w:firstLine="567"/>
        <w:jc w:val="both"/>
        <w:rPr>
          <w:color w:val="000000" w:themeColor="text1"/>
        </w:rPr>
      </w:pPr>
      <w:r w:rsidRPr="008829AF">
        <w:rPr>
          <w:noProof/>
          <w:color w:val="000000" w:themeColor="text1"/>
        </w:rPr>
        <w:instrText>в период действия Кредитного договора уступка прав по настоящему Договору возможна при условии предоставления письменного согласия Банка на такую уступку.</w:instrText>
      </w:r>
      <w:r w:rsidRPr="008829AF">
        <w:rPr>
          <w:color w:val="000000" w:themeColor="text1"/>
        </w:rPr>
        <w:instrText xml:space="preserve"> </w:instrText>
      </w:r>
      <w:r w:rsidRPr="008829AF">
        <w:rPr>
          <w:noProof/>
          <w:color w:val="000000" w:themeColor="text1"/>
        </w:rPr>
        <w:instrText>В этом случае Банк сохраняет за собой право потребовать от Участников долевого строительства полного досрочного исполнения обязательств по Кредитному договору.</w:instrText>
      </w:r>
      <w:r w:rsidRPr="008829AF">
        <w:rPr>
          <w:color w:val="000000" w:themeColor="text1"/>
        </w:rPr>
        <w:instrText>"</w:instrText>
      </w:r>
      <w:r w:rsidRPr="008829AF">
        <w:rPr>
          <w:color w:val="000000" w:themeColor="text1"/>
        </w:rPr>
        <w:fldChar w:fldCharType="end"/>
      </w:r>
    </w:p>
    <w:p w14:paraId="475764C6"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Участник долевого строительства обязан совместно с Новым участником долевого строительства обратиться за государственной регистрацией договора уступки прав в орган, осуществляющий государственный кадастровый учет и </w:t>
      </w:r>
      <w:r w:rsidRPr="008829AF">
        <w:rPr>
          <w:rFonts w:ascii="Times New Roman" w:hAnsi="Times New Roman" w:cs="Times New Roman"/>
          <w:color w:val="000000" w:themeColor="text1"/>
          <w:sz w:val="20"/>
          <w:szCs w:val="20"/>
        </w:rPr>
        <w:lastRenderedPageBreak/>
        <w:t>государственную регистрацию прав. В срок не позднее 5 (пяти) рабочих дней с даты государственной регистрации договора уступки прав Участник долевого строительства обязуется передать Застройщику оригинал договора уступки и копию паспорта Нового участника долевого строительства, а также сообщить номер контактного телефона, адрес электронной почты Нового участника долевого строительства, фактический адрес проживания (если он отличается от адреса регистрации по месту жительства).</w:t>
      </w:r>
    </w:p>
    <w:p w14:paraId="7EC1D93E" w14:textId="77777777" w:rsidR="0047115F" w:rsidRPr="008829AF" w:rsidRDefault="0047115F" w:rsidP="0045581D">
      <w:pPr>
        <w:spacing w:after="0" w:line="240" w:lineRule="auto"/>
        <w:ind w:firstLine="567"/>
        <w:jc w:val="both"/>
        <w:rPr>
          <w:rFonts w:ascii="Times New Roman" w:hAnsi="Times New Roman" w:cs="Times New Roman"/>
          <w:noProof/>
          <w:sz w:val="20"/>
        </w:rPr>
      </w:pPr>
      <w:r w:rsidRPr="008829AF">
        <w:rPr>
          <w:rFonts w:ascii="Times New Roman" w:hAnsi="Times New Roman" w:cs="Times New Roman"/>
          <w:color w:val="000000" w:themeColor="text1"/>
          <w:sz w:val="20"/>
          <w:szCs w:val="20"/>
        </w:rPr>
        <w:t>4.1.2.1.</w:t>
      </w:r>
      <w:r w:rsidRPr="008829AF">
        <w:rPr>
          <w:rFonts w:ascii="Times New Roman" w:hAnsi="Times New Roman" w:cs="Times New Roman"/>
          <w:noProof/>
          <w:color w:val="000000" w:themeColor="text1"/>
          <w:sz w:val="20"/>
          <w:szCs w:val="20"/>
        </w:rPr>
        <w:t xml:space="preserve"> </w:t>
      </w:r>
      <w:r w:rsidR="0045581D" w:rsidRPr="008829AF">
        <w:rPr>
          <w:rFonts w:ascii="Times New Roman" w:hAnsi="Times New Roman" w:cs="Times New Roman"/>
          <w:noProof/>
          <w:sz w:val="20"/>
        </w:rPr>
        <w:t>Уступка прав и обязанностей по Договору, по которому Участником долевого строительства не исполнено полностью обязательство по оплате Цены Договора, не допускается до получения письменного предварительного согласия Застройщика на осуществление Участником долевого строительства уступки прав по Договору  и перевод .долга  на Нового участника долевого строительства.</w:t>
      </w:r>
    </w:p>
    <w:p w14:paraId="6DB80D24"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4.1.2.2. </w:t>
      </w:r>
      <w:r w:rsidRPr="008829AF">
        <w:rPr>
          <w:rFonts w:ascii="Times New Roman" w:hAnsi="Times New Roman" w:cs="Times New Roman"/>
          <w:noProof/>
          <w:color w:val="000000" w:themeColor="text1"/>
          <w:sz w:val="20"/>
          <w:szCs w:val="20"/>
        </w:rPr>
        <w:t>Участник долевого строительства, с даты государственной регистрации соглашения об уступке прав и обязанностей по Договору утрачивает право требования в отношени Объекта долевого строительства.</w:t>
      </w:r>
      <w:r w:rsidRPr="008829AF">
        <w:rPr>
          <w:rFonts w:ascii="Times New Roman" w:hAnsi="Times New Roman" w:cs="Times New Roman"/>
          <w:color w:val="000000" w:themeColor="text1"/>
          <w:sz w:val="20"/>
          <w:szCs w:val="20"/>
        </w:rPr>
        <w:t xml:space="preserve"> </w:t>
      </w:r>
    </w:p>
    <w:p w14:paraId="48DD1464"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4.1.3. Обязуется после окончания строительных работ и получения разрешения на ввод в эксплуатацию Объекта в определенный Застройщиком срок приступить к приемке Объекта долевого строительства по Акту приема-передачи Объекта долевого строительства, но в любом случае в срок не позднее 7 (Семи) рабочих дней с даты получения соответствующего уведомления от Застройщика, а также принять Объект долевого строительства в установленный в настоящем пункте срок.</w:t>
      </w:r>
    </w:p>
    <w:p w14:paraId="646412F9"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При передаче Объекта долевого строительства Застройщик передает Участнику долевого строительства Инструкцию по эксплуатации Объекта долевого строительства.</w:t>
      </w:r>
    </w:p>
    <w:p w14:paraId="6E38C1B5" w14:textId="77777777" w:rsidR="0047115F" w:rsidRPr="008829A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случае обнаружения при осмотре Объекта долевого строительства несоответствия условиям Договора, Стороны составляют Акт о несоответствии, включающий перечень дефектов и/или недоделок и срок их устранения, указываемый Застройщиком. После устранения перечисленных в Акте о несоответствии дефектов и/или недоделок Участник долевого строительства обязан принять Объект долевого строительства в течение 7 (Семи) рабочих дней со дня получения соответствующего уведомления Застройщика.</w:t>
      </w:r>
    </w:p>
    <w:p w14:paraId="126C2223" w14:textId="77777777" w:rsidR="0047115F" w:rsidRPr="008829A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случае принятия Объекта долевого строительства Участник долевого строительства обязан заявить обо всех его недостатках, которые могут быть обнаружены при обычном осмотре Объекта долевого строительства (явные недостатки).</w:t>
      </w:r>
    </w:p>
    <w:p w14:paraId="5966430C" w14:textId="77777777" w:rsidR="0047115F" w:rsidRPr="008829A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Участник долевого строительства не вправе предъявлять претензии относительно недоделок/дефектов Объекта долевого строительства, которые могли быть обнаружены при обычном осмотре Объекта долевого строительства (явные недостатки), но которые не были оговорены в Акте о несоответствии.</w:t>
      </w:r>
    </w:p>
    <w:p w14:paraId="43271540" w14:textId="77777777" w:rsidR="002046DF" w:rsidRPr="008829AF" w:rsidRDefault="0047115F" w:rsidP="0047115F">
      <w:pPr>
        <w:pStyle w:val="a6"/>
        <w:ind w:firstLine="567"/>
        <w:rPr>
          <w:noProof/>
          <w:sz w:val="20"/>
        </w:rPr>
      </w:pPr>
      <w:r w:rsidRPr="008829AF">
        <w:rPr>
          <w:noProof/>
          <w:sz w:val="20"/>
        </w:rPr>
        <w:t>В случае наличия несущественных недостатков Объекта долевого строительства (дефектов), не препятствующих его использованию, Участник долевого строительства обязан подписать Акт приема-передачи, при этом Застройщик обязуется устранить дефекты в срок не более шести месяцев</w:t>
      </w:r>
      <w:r w:rsidR="002046DF" w:rsidRPr="008829AF">
        <w:rPr>
          <w:noProof/>
          <w:sz w:val="20"/>
        </w:rPr>
        <w:t>.</w:t>
      </w:r>
    </w:p>
    <w:p w14:paraId="4D6715AF" w14:textId="77777777" w:rsidR="0047115F" w:rsidRPr="008829AF" w:rsidRDefault="0047115F" w:rsidP="0047115F">
      <w:pPr>
        <w:pStyle w:val="a6"/>
        <w:ind w:firstLine="567"/>
        <w:rPr>
          <w:i/>
          <w:color w:val="000000" w:themeColor="text1"/>
          <w:sz w:val="20"/>
        </w:rPr>
      </w:pPr>
      <w:r w:rsidRPr="008829AF">
        <w:rPr>
          <w:color w:val="000000" w:themeColor="text1"/>
          <w:sz w:val="20"/>
        </w:rPr>
        <w:t>При уклонении, неявке или отказе Участника долевого строительства от приемки Объекта долевого строительства в вышеуказанный срок Застройщик вправе составить односторонний Акт приема-передачи Объекта долевого строительства. В случае досрочной передачи Объекта долевого строительства при направлении Участнику долевого строительства уведомления о завершении строительства и о готовности Объекта долевого строительства к передаче за два и более месяцев до завершения срока передачи, указанного в п.2.5. Договора, Застройщик вправе по истечении 2 двух месяцев с даты уведомления Участника долевого строительства о готовности к передаче Объекта долевого строительства при отсутствии существенных недостатков Объекта долевого строительства, составить односторонний Акт приема-передачи Объекта долевого строительства. Односторонний Акт приема-передачи Объекта долевого строительства составляется в случае, если Застройщик обладает сведениями о получении Участником долевого строительства сообщения о завершении строительства Объекта и готовности Объекта долевого строительства к передаче, либо если оператором почтовой связи письмо возвращено с сообщением об отказе Участника долевого строительства от его получения, в том числе в связи с истечением срока хранения, или в связи с отсутствием Участника долевого строительства по указанному в разделе 12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строительства за получением корреспонденции в отделении связи.</w:t>
      </w:r>
    </w:p>
    <w:p w14:paraId="06B7C7D3" w14:textId="77777777" w:rsidR="0047115F" w:rsidRPr="008829AF" w:rsidRDefault="0047115F" w:rsidP="0047115F">
      <w:pPr>
        <w:pStyle w:val="a6"/>
        <w:ind w:firstLine="567"/>
        <w:rPr>
          <w:color w:val="000000" w:themeColor="text1"/>
          <w:sz w:val="20"/>
        </w:rPr>
      </w:pPr>
      <w:r w:rsidRPr="008829AF">
        <w:rPr>
          <w:color w:val="000000" w:themeColor="text1"/>
          <w:sz w:val="20"/>
        </w:rPr>
        <w:t xml:space="preserve">С момента передачи Объекта долевого строительства Участнику долевого строительства по Акту приема-передачи Объекта долевого строительства (в том числе с даты составления одностороннего Акта приема-передачи Объекта долевого строительства) Участник долевого строительства несет бремя по содержанию Объекта долевого строительства (включая оплату коммунальных услуг и иных эксплуатационных расходов в отношении Объекта долевого строительства и общего имущества Объекта пропорционально доле Участника долевого строительства в общем имуществе), а также риск случайной гибели и случайного повреждения </w:t>
      </w:r>
      <w:r w:rsidRPr="008829AF">
        <w:rPr>
          <w:noProof/>
          <w:sz w:val="20"/>
        </w:rPr>
        <w:t xml:space="preserve">Объекта долевого строительства </w:t>
      </w:r>
      <w:r w:rsidRPr="008829AF">
        <w:rPr>
          <w:color w:val="000000" w:themeColor="text1"/>
          <w:sz w:val="20"/>
        </w:rPr>
        <w:t xml:space="preserve">и находящегося в нем имущества и общего имущества многоквартирного жилого дома. </w:t>
      </w:r>
    </w:p>
    <w:p w14:paraId="537996AF" w14:textId="77777777" w:rsidR="0047115F" w:rsidRPr="008829AF" w:rsidRDefault="0047115F" w:rsidP="0047115F">
      <w:pPr>
        <w:pStyle w:val="a6"/>
        <w:ind w:firstLine="567"/>
        <w:rPr>
          <w:color w:val="000000" w:themeColor="text1"/>
          <w:sz w:val="20"/>
        </w:rPr>
      </w:pPr>
      <w:r w:rsidRPr="008829AF">
        <w:rPr>
          <w:color w:val="000000" w:themeColor="text1"/>
          <w:sz w:val="20"/>
        </w:rPr>
        <w:t>В случае составления Застройщиком одностороннего Акта приема-передачи Объекта долевого строительства в порядке, установленном действующим законодательством РФ и настоящим Договором, датой передачи Объекта долевого строительства Участнику долевого строительства и датой прекращения залога в отношении Объекта долевого строительства является дата составления Застройщиком такого одностороннего Акта приема-передачи. Односторонний Акт приема-передачи, составленный Застройщиком, направляется Участнику долевого строительства почтовым отправлением с описью вложения и/или передается путем вручения при личной встрече под роспись.</w:t>
      </w:r>
    </w:p>
    <w:p w14:paraId="7A9697C7" w14:textId="77777777" w:rsidR="0047115F" w:rsidRPr="008829AF" w:rsidRDefault="0047115F" w:rsidP="0047115F">
      <w:pPr>
        <w:tabs>
          <w:tab w:val="left" w:pos="567"/>
          <w:tab w:val="left" w:pos="900"/>
        </w:tabs>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t xml:space="preserve">4.1.4. Участник долевого строительства вправе назначить доверенное лицо для представления интересов в отношениях с Застройщиком, полномочия которого должны быть основаны на нотариально удостоверенной доверенности. </w:t>
      </w:r>
    </w:p>
    <w:p w14:paraId="7E49B62F" w14:textId="77777777" w:rsidR="0047115F" w:rsidRPr="008829AF" w:rsidRDefault="0047115F" w:rsidP="0047115F">
      <w:pPr>
        <w:shd w:val="clear" w:color="auto" w:fill="FFFFFF"/>
        <w:tabs>
          <w:tab w:val="left" w:pos="-2694"/>
          <w:tab w:val="left" w:pos="567"/>
        </w:tabs>
        <w:spacing w:after="0" w:line="240" w:lineRule="auto"/>
        <w:ind w:firstLine="567"/>
        <w:jc w:val="both"/>
        <w:rPr>
          <w:rFonts w:ascii="Times New Roman" w:hAnsi="Times New Roman" w:cs="Times New Roman"/>
          <w:color w:val="000000" w:themeColor="text1"/>
          <w:spacing w:val="3"/>
          <w:sz w:val="20"/>
          <w:szCs w:val="20"/>
        </w:rPr>
      </w:pPr>
      <w:r w:rsidRPr="008829AF">
        <w:rPr>
          <w:rFonts w:ascii="Times New Roman" w:hAnsi="Times New Roman" w:cs="Times New Roman"/>
          <w:color w:val="000000" w:themeColor="text1"/>
          <w:spacing w:val="-1"/>
          <w:sz w:val="20"/>
          <w:szCs w:val="20"/>
        </w:rPr>
        <w:t>4.1.5.</w:t>
      </w:r>
      <w:r w:rsidRPr="008829AF">
        <w:rPr>
          <w:rFonts w:ascii="Times New Roman" w:hAnsi="Times New Roman" w:cs="Times New Roman"/>
          <w:color w:val="000000" w:themeColor="text1"/>
          <w:spacing w:val="3"/>
          <w:sz w:val="20"/>
          <w:szCs w:val="20"/>
        </w:rPr>
        <w:t xml:space="preserve"> 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Договора в договорные сроки.</w:t>
      </w:r>
    </w:p>
    <w:p w14:paraId="6CDF23E1" w14:textId="77777777" w:rsidR="0047115F" w:rsidRPr="008829AF" w:rsidRDefault="0047115F" w:rsidP="0047115F">
      <w:pPr>
        <w:pStyle w:val="31"/>
        <w:spacing w:after="0"/>
        <w:ind w:firstLine="567"/>
        <w:jc w:val="both"/>
        <w:rPr>
          <w:noProof/>
          <w:sz w:val="20"/>
          <w:szCs w:val="20"/>
        </w:rPr>
      </w:pPr>
      <w:r w:rsidRPr="008829AF">
        <w:rPr>
          <w:color w:val="000000" w:themeColor="text1"/>
          <w:spacing w:val="3"/>
          <w:sz w:val="20"/>
          <w:szCs w:val="20"/>
        </w:rPr>
        <w:t>4.1.6.</w:t>
      </w:r>
      <w:r w:rsidRPr="008829AF">
        <w:rPr>
          <w:noProof/>
          <w:sz w:val="20"/>
          <w:szCs w:val="20"/>
        </w:rPr>
        <w:t xml:space="preserve"> Уплатить Застройщику предусмотренные Договором и (или) действующим законодательством РФ неустойки (штрафы, пени) до подписания Акта приема-передачи Объекта долевого строительства </w:t>
      </w:r>
    </w:p>
    <w:p w14:paraId="477063DA"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pacing w:val="3"/>
          <w:sz w:val="20"/>
          <w:szCs w:val="20"/>
        </w:rPr>
        <w:lastRenderedPageBreak/>
        <w:t xml:space="preserve">4.1.7. Предоставить в </w:t>
      </w:r>
      <w:r w:rsidRPr="008829AF">
        <w:rPr>
          <w:rFonts w:ascii="Times New Roman" w:hAnsi="Times New Roman" w:cs="Times New Roman"/>
          <w:color w:val="000000" w:themeColor="text1"/>
          <w:sz w:val="20"/>
          <w:szCs w:val="20"/>
        </w:rPr>
        <w:t xml:space="preserve">орган, осуществляющий государственный кадастровый учет и государственную регистрацию прав, </w:t>
      </w:r>
      <w:r w:rsidRPr="008829AF">
        <w:rPr>
          <w:rFonts w:ascii="Times New Roman" w:hAnsi="Times New Roman" w:cs="Times New Roman"/>
          <w:color w:val="000000" w:themeColor="text1"/>
          <w:spacing w:val="3"/>
          <w:sz w:val="20"/>
          <w:szCs w:val="20"/>
        </w:rPr>
        <w:t>полный комплект документов, необходимых для государственной регистрации Договора, в том числе документ об оплате государственной пошлины</w:t>
      </w:r>
      <w:r w:rsidRPr="008829AF">
        <w:rPr>
          <w:rFonts w:ascii="Times New Roman" w:hAnsi="Times New Roman" w:cs="Times New Roman"/>
          <w:noProof/>
          <w:spacing w:val="3"/>
          <w:sz w:val="20"/>
          <w:szCs w:val="20"/>
        </w:rPr>
        <w:t>, после получения Объекта долевого строительства по Акту приема-передачи (в том числе одностороннему Акту приема-передачи Объекта долевого строительства, составленному Застройщиком) произвести государственную регистрацию права собственности на Объект долевого строительства, а также нести расходы, связанные с такой регистрацией.</w:t>
      </w:r>
      <w:r w:rsidRPr="008829AF">
        <w:rPr>
          <w:rFonts w:ascii="Times New Roman" w:hAnsi="Times New Roman" w:cs="Times New Roman"/>
          <w:color w:val="000000" w:themeColor="text1"/>
          <w:spacing w:val="3"/>
          <w:sz w:val="20"/>
          <w:szCs w:val="20"/>
        </w:rPr>
        <w:t xml:space="preserve"> </w:t>
      </w:r>
    </w:p>
    <w:p w14:paraId="3DB37870"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4.1.8. Обязуется выполнить все свои обязательства, указанные в иных разделах Договора.</w:t>
      </w:r>
    </w:p>
    <w:p w14:paraId="29203D27" w14:textId="77777777" w:rsidR="0047115F" w:rsidRPr="008829AF" w:rsidRDefault="0047115F" w:rsidP="0047115F">
      <w:pPr>
        <w:pStyle w:val="a8"/>
        <w:tabs>
          <w:tab w:val="left" w:pos="567"/>
        </w:tabs>
        <w:ind w:firstLine="567"/>
        <w:jc w:val="both"/>
        <w:rPr>
          <w:rFonts w:ascii="Times New Roman" w:eastAsiaTheme="minorHAnsi" w:hAnsi="Times New Roman"/>
          <w:color w:val="000000" w:themeColor="text1"/>
          <w:lang w:eastAsia="en-US"/>
        </w:rPr>
      </w:pPr>
      <w:r w:rsidRPr="008829AF">
        <w:rPr>
          <w:rFonts w:ascii="Times New Roman" w:eastAsiaTheme="minorHAnsi" w:hAnsi="Times New Roman"/>
          <w:color w:val="000000" w:themeColor="text1"/>
          <w:lang w:eastAsia="en-US"/>
        </w:rPr>
        <w:t>4.1.9. Обязательства Участника долевого строительства считаются исполненными с момента уплаты в полном объеме Цены Договора, указанной в п. 3.1 Договора (с учетом окончательного взаиморасчёта в соответствии с п. 3.5 Договора), исполнения иных финансовых обязательств по Договору и приемки Объекта долевого строительства по Акту приема-передачи Объекта долевого строительства (в том числе составленному Застройщиком в одностороннем порядке).</w:t>
      </w:r>
    </w:p>
    <w:p w14:paraId="54D6BA30" w14:textId="77777777" w:rsidR="0047115F" w:rsidRPr="008829AF" w:rsidRDefault="0047115F" w:rsidP="0047115F">
      <w:pPr>
        <w:pStyle w:val="a8"/>
        <w:tabs>
          <w:tab w:val="left" w:pos="567"/>
        </w:tabs>
        <w:ind w:firstLine="567"/>
        <w:jc w:val="both"/>
        <w:rPr>
          <w:rFonts w:ascii="Times New Roman" w:eastAsiaTheme="minorHAnsi" w:hAnsi="Times New Roman"/>
          <w:noProof/>
          <w:lang w:eastAsia="en-US"/>
        </w:rPr>
      </w:pPr>
      <w:r w:rsidRPr="008829AF">
        <w:rPr>
          <w:rFonts w:ascii="Times New Roman" w:eastAsiaTheme="minorHAnsi" w:hAnsi="Times New Roman"/>
          <w:noProof/>
          <w:lang w:eastAsia="en-US"/>
        </w:rPr>
        <w:t>4.1.10 Участник долевого строительства ознакомлен с тем, что нарушение условий эксплуатации Объекта (включая, но не ограничиваясь, размещение на фасаде Объекта внешних блоков кондиционеров и иного инженерного оборудования вне отведенных мест) является нарушением архитектурного облика дома, что может повлечь за собой ответственность, предусмотренную законодательством. Участник долевого строительства не вправе устанавливать внешние блоки кондиционеров, а также другие дополнительные конструкции на фасаде Объекта в местах, отличных от мест, предусмотренных проектной документацией.</w:t>
      </w:r>
    </w:p>
    <w:p w14:paraId="4CB1A60B" w14:textId="623F263C" w:rsidR="0047115F" w:rsidRPr="008829AF" w:rsidRDefault="0047115F" w:rsidP="00255BEA">
      <w:pPr>
        <w:shd w:val="clear" w:color="auto" w:fill="FFFFFF"/>
        <w:autoSpaceDE w:val="0"/>
        <w:autoSpaceDN w:val="0"/>
        <w:spacing w:after="0" w:line="240" w:lineRule="auto"/>
        <w:ind w:firstLine="567"/>
        <w:jc w:val="both"/>
        <w:rPr>
          <w:rFonts w:ascii="Times New Roman" w:hAnsi="Times New Roman"/>
          <w:noProof/>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00747E0D" w:rsidRPr="008829AF">
        <w:rPr>
          <w:rFonts w:ascii="Times New Roman" w:hAnsi="Times New Roman" w:cs="Times New Roman"/>
          <w:color w:val="002060"/>
          <w:sz w:val="20"/>
          <w:szCs w:val="20"/>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"&lt;&gt;" " "</w:instrText>
      </w:r>
      <w:r w:rsidRPr="008829AF">
        <w:rPr>
          <w:rFonts w:ascii="Times New Roman" w:hAnsi="Times New Roman"/>
          <w:noProof/>
          <w:sz w:val="20"/>
          <w:szCs w:val="20"/>
        </w:rPr>
        <w:instrText>4.1.11. Обязуется заключить с Застройщиком договор счета эскроу с другим уполномоченным банком,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и государственной регистрации права собственности в отношении одного объекта долевого строительства, входящего в состав Объекта.</w:instrText>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instrText xml:space="preserve"> </w:instrText>
      </w:r>
      <w:r w:rsidRPr="008829AF">
        <w:rPr>
          <w:rFonts w:ascii="Times New Roman" w:hAnsi="Times New Roman" w:cs="Times New Roman"/>
          <w:color w:val="002060"/>
          <w:sz w:val="20"/>
          <w:szCs w:val="20"/>
        </w:rPr>
        <w:fldChar w:fldCharType="separate"/>
      </w:r>
      <w:r w:rsidR="00FF2548" w:rsidRPr="008829AF">
        <w:rPr>
          <w:rFonts w:ascii="Times New Roman" w:hAnsi="Times New Roman"/>
          <w:noProof/>
          <w:sz w:val="20"/>
          <w:szCs w:val="20"/>
        </w:rPr>
        <w:t>4.1.11. Обязуется заключить с Застройщиком договор счета эскроу с другим уполномоченным банком,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и государственной регистрации права собственности в отношении одного объекта долевого строительства, входящего в состав Объекта.</w:t>
      </w:r>
      <w:r w:rsidRPr="008829AF">
        <w:rPr>
          <w:rFonts w:ascii="Times New Roman" w:hAnsi="Times New Roman" w:cs="Times New Roman"/>
          <w:color w:val="002060"/>
          <w:sz w:val="20"/>
          <w:szCs w:val="20"/>
        </w:rPr>
        <w:fldChar w:fldCharType="end"/>
      </w:r>
    </w:p>
    <w:p w14:paraId="563BCF55" w14:textId="77777777" w:rsidR="0047115F" w:rsidRPr="008829AF" w:rsidRDefault="0047115F" w:rsidP="0047115F">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t>4.2. Права и обязанности Застройщика:</w:t>
      </w:r>
    </w:p>
    <w:p w14:paraId="4F8DD9D4" w14:textId="77777777" w:rsidR="0047115F" w:rsidRPr="008829AF" w:rsidRDefault="0047115F" w:rsidP="0047115F">
      <w:pPr>
        <w:pStyle w:val="a8"/>
        <w:keepNext/>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4.2.1. В срок, предусмотренный настоящим Договором, своими силами и/или с привлечением третьих лиц построить (создать) Объект, после получения разрешения на его ввод в эксплуатацию</w:t>
      </w:r>
      <w:r w:rsidRPr="008829AF">
        <w:rPr>
          <w:rFonts w:ascii="Times New Roman" w:eastAsiaTheme="minorHAnsi" w:hAnsi="Times New Roman"/>
          <w:color w:val="000000" w:themeColor="text1"/>
          <w:lang w:eastAsia="en-US"/>
        </w:rPr>
        <w:t xml:space="preserve"> при условии выполнения Участником долевого строительства своих финансовых обязательств по настоящему Договору в полном объеме</w:t>
      </w:r>
      <w:r w:rsidRPr="008829AF">
        <w:rPr>
          <w:rFonts w:ascii="Times New Roman" w:hAnsi="Times New Roman"/>
          <w:color w:val="000000" w:themeColor="text1"/>
        </w:rPr>
        <w:t xml:space="preserve"> передать Объект долевого строительства Участнику долевого строительства по Акту приема-передачи</w:t>
      </w:r>
      <w:r w:rsidRPr="008829AF">
        <w:rPr>
          <w:rFonts w:ascii="Times New Roman" w:eastAsiaTheme="minorHAnsi" w:hAnsi="Times New Roman"/>
          <w:color w:val="000000" w:themeColor="text1"/>
          <w:lang w:eastAsia="en-US"/>
        </w:rPr>
        <w:t xml:space="preserve"> </w:t>
      </w:r>
      <w:r w:rsidRPr="008829AF">
        <w:rPr>
          <w:rFonts w:ascii="Times New Roman" w:hAnsi="Times New Roman"/>
          <w:color w:val="000000" w:themeColor="text1"/>
        </w:rPr>
        <w:t>Объекта долевого строительства (в том числе одностороннему Акту приема-передачи Объекта долевого строительства, составленному Застройщиком), в соо</w:t>
      </w:r>
      <w:r w:rsidR="0045581D" w:rsidRPr="008829AF">
        <w:rPr>
          <w:rFonts w:ascii="Times New Roman" w:hAnsi="Times New Roman"/>
          <w:color w:val="000000" w:themeColor="text1"/>
        </w:rPr>
        <w:t>тветствии с условиями Договора.</w:t>
      </w:r>
    </w:p>
    <w:p w14:paraId="0FEA6DB7"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4.2.2. Обеспечить строительство Объекта в соответствии с условиями Договора, Разрешением на строительство и проектной документацией, а также с требованиями правовых актов</w:t>
      </w:r>
      <w:r w:rsidR="0045581D" w:rsidRPr="008829AF">
        <w:rPr>
          <w:rFonts w:ascii="Times New Roman" w:hAnsi="Times New Roman"/>
          <w:color w:val="000000" w:themeColor="text1"/>
        </w:rPr>
        <w:t>.</w:t>
      </w:r>
    </w:p>
    <w:p w14:paraId="2F7FB4D6"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4.2.3. Предоставлять Участнику долевого строительства по его требованию информацию о Застройщике, проекте строительства Объекта, ходе строительства Объекта и о ходе исполнения обязательств перед Уч</w:t>
      </w:r>
      <w:r w:rsidR="0045581D" w:rsidRPr="008829AF">
        <w:rPr>
          <w:rFonts w:ascii="Times New Roman" w:hAnsi="Times New Roman"/>
          <w:color w:val="000000" w:themeColor="text1"/>
        </w:rPr>
        <w:t>астником долевого строительства.</w:t>
      </w:r>
    </w:p>
    <w:p w14:paraId="514947CA" w14:textId="77777777" w:rsidR="0047115F" w:rsidRPr="008829AF" w:rsidRDefault="0047115F" w:rsidP="0047115F">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4.2.4. Передать разрешение на ввод в эксплуатацию многоквартирного дома в орган, осуществляющий государственный кадастровый учет и государственную регистрацию прав.</w:t>
      </w:r>
    </w:p>
    <w:p w14:paraId="0353E641"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4.2.5. Выполнять все функции, необходимые для завершения строительства Объекта в срок, установленный Договором. В случае реорганизации Застройщика обеспечить правопреемственность договорных отношений Сторон и передать правопреемнику все права и обязанности по Договору.</w:t>
      </w:r>
    </w:p>
    <w:p w14:paraId="44B5053C"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4.2.6. Выполнять иные свои обязанности, возникшие как на основании Договора, так и в силу требований правовых актов.</w:t>
      </w:r>
    </w:p>
    <w:p w14:paraId="6F969C6C"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4.2.7. Обязательства Застройщика считаются исполненными с момента передачи Объекта долевого строительства по подписываемому Сторонами Акту приема-передачи Объекта долевого строительства, в том числе по одностороннему Акту приема-передачи Объекта долевого строительства, составленному Застройщиком в случае отказа или уклонения Участника долевого строительства от принятия Объекта долевого строительства.</w:t>
      </w:r>
    </w:p>
    <w:p w14:paraId="7FFBD2F7" w14:textId="77777777" w:rsidR="00815436" w:rsidRPr="008829AF" w:rsidRDefault="0047115F" w:rsidP="00CD66C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4.2.8. Застройщик не принимает на себя обязательств по полной чистовой уборке Объекта долевого строительства. </w:t>
      </w:r>
    </w:p>
    <w:p w14:paraId="7AD9581F" w14:textId="4FF26B9A" w:rsidR="0047115F" w:rsidRPr="008829AF" w:rsidRDefault="0047115F" w:rsidP="00CD66C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00747E0D" w:rsidRPr="008829AF">
        <w:rPr>
          <w:rFonts w:ascii="Times New Roman" w:hAnsi="Times New Roman" w:cs="Times New Roman"/>
          <w:color w:val="002060"/>
          <w:sz w:val="20"/>
          <w:szCs w:val="20"/>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"&lt;&gt;" " "</w:instrText>
      </w:r>
      <w:r w:rsidRPr="008829AF">
        <w:rPr>
          <w:rFonts w:ascii="Times New Roman" w:hAnsi="Times New Roman" w:cs="Times New Roman"/>
          <w:noProof/>
          <w:sz w:val="20"/>
          <w:szCs w:val="20"/>
        </w:rPr>
        <w:instrText>4.2.9.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Застройщик и Участник долевого строительства обязаны заключить договор счета эскроу с другим уполномоченным банком.</w:instrText>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instrText xml:space="preserve"> </w:instrText>
      </w:r>
      <w:r w:rsidRPr="008829AF">
        <w:rPr>
          <w:rFonts w:ascii="Times New Roman" w:hAnsi="Times New Roman" w:cs="Times New Roman"/>
          <w:color w:val="002060"/>
          <w:sz w:val="20"/>
          <w:szCs w:val="20"/>
        </w:rPr>
        <w:fldChar w:fldCharType="separate"/>
      </w:r>
      <w:r w:rsidR="00FF2548" w:rsidRPr="008829AF">
        <w:rPr>
          <w:rFonts w:ascii="Times New Roman" w:hAnsi="Times New Roman" w:cs="Times New Roman"/>
          <w:noProof/>
          <w:sz w:val="20"/>
          <w:szCs w:val="20"/>
        </w:rPr>
        <w:t>4.2.9.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Застройщик и Участник долевого строительства обязаны заключить договор счета эскроу с другим уполномоченным банком.</w:t>
      </w:r>
      <w:r w:rsidRPr="008829AF">
        <w:rPr>
          <w:rFonts w:ascii="Times New Roman" w:hAnsi="Times New Roman" w:cs="Times New Roman"/>
          <w:color w:val="002060"/>
          <w:sz w:val="20"/>
          <w:szCs w:val="20"/>
        </w:rPr>
        <w:fldChar w:fldCharType="end"/>
      </w:r>
    </w:p>
    <w:p w14:paraId="7F1689FB"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1EB8519B"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5. Гарантии качества</w:t>
      </w:r>
    </w:p>
    <w:p w14:paraId="201F5EAF" w14:textId="77777777" w:rsidR="0047115F" w:rsidRPr="008829A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5.1.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t>
      </w:r>
    </w:p>
    <w:p w14:paraId="6E801BF7"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5.2.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 делающими его непригодным для предусмотренного Договором использования, Участник долевого строительства вправе требовать от Застройщика безвозмездного устранения недостатков в разумный срок.</w:t>
      </w:r>
    </w:p>
    <w:p w14:paraId="43BDBC01" w14:textId="59DB4188" w:rsidR="0047115F" w:rsidRPr="008829AF" w:rsidRDefault="0047115F" w:rsidP="0047115F">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5.3.</w:t>
      </w:r>
      <w:r w:rsidR="009B24D8" w:rsidRPr="008829AF">
        <w:rPr>
          <w:rFonts w:ascii="Times New Roman" w:hAnsi="Times New Roman" w:cs="Times New Roman"/>
          <w:color w:val="000000" w:themeColor="text1"/>
          <w:sz w:val="20"/>
          <w:szCs w:val="20"/>
        </w:rPr>
        <w:t xml:space="preserve"> </w:t>
      </w:r>
      <w:r w:rsidRPr="008829AF">
        <w:rPr>
          <w:rFonts w:ascii="Times New Roman" w:hAnsi="Times New Roman" w:cs="Times New Roman"/>
          <w:color w:val="000000" w:themeColor="text1"/>
          <w:sz w:val="20"/>
          <w:szCs w:val="20"/>
          <w:lang w:eastAsia="ru-RU"/>
        </w:rPr>
        <w:t xml:space="preserve">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пять лет и исчисляется со дня передачи объекта долевого строительства. </w:t>
      </w:r>
    </w:p>
    <w:p w14:paraId="60E25425" w14:textId="77777777" w:rsidR="0047115F" w:rsidRPr="008829AF" w:rsidRDefault="00241F6E" w:rsidP="0047115F">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lastRenderedPageBreak/>
        <w:t>-   г</w:t>
      </w:r>
      <w:r w:rsidR="0047115F" w:rsidRPr="008829AF">
        <w:rPr>
          <w:rFonts w:ascii="Times New Roman" w:hAnsi="Times New Roman" w:cs="Times New Roman"/>
          <w:color w:val="000000" w:themeColor="text1"/>
          <w:sz w:val="20"/>
          <w:szCs w:val="20"/>
        </w:rPr>
        <w:t xml:space="preserve">арантийный срок для технологического и инженерного оборудования, входящего в состав Объекта долевого строительства, составляет 3 (Три) года со дня подписания первого акта приема-передачи или иного документа о передаче помещения в Объекте. </w:t>
      </w:r>
    </w:p>
    <w:p w14:paraId="65C2EADA" w14:textId="77777777" w:rsidR="0047115F" w:rsidRPr="008829AF" w:rsidRDefault="0047115F" w:rsidP="0047115F">
      <w:pPr>
        <w:ind w:firstLine="567"/>
        <w:jc w:val="both"/>
        <w:rPr>
          <w:rFonts w:ascii="Times New Roman" w:hAnsi="Times New Roman" w:cs="Times New Roman"/>
          <w:noProof/>
          <w:color w:val="000000"/>
          <w:sz w:val="20"/>
          <w:szCs w:val="20"/>
        </w:rPr>
      </w:pPr>
      <w:r w:rsidRPr="008829AF">
        <w:rPr>
          <w:rFonts w:ascii="Times New Roman" w:hAnsi="Times New Roman" w:cs="Times New Roman"/>
          <w:noProof/>
          <w:color w:val="000000"/>
          <w:sz w:val="20"/>
          <w:szCs w:val="20"/>
        </w:rPr>
        <w:t>- 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w:t>
      </w:r>
    </w:p>
    <w:p w14:paraId="01B89E1E" w14:textId="77777777" w:rsidR="0047115F" w:rsidRPr="008829AF" w:rsidRDefault="0047115F" w:rsidP="0047115F">
      <w:pPr>
        <w:tabs>
          <w:tab w:val="left" w:pos="567"/>
        </w:tabs>
        <w:spacing w:after="0" w:line="240" w:lineRule="auto"/>
        <w:ind w:firstLine="567"/>
        <w:jc w:val="both"/>
        <w:rPr>
          <w:rFonts w:ascii="Times New Roman" w:hAnsi="Times New Roman" w:cs="Times New Roman"/>
          <w:noProof/>
          <w:color w:val="000000"/>
          <w:sz w:val="20"/>
          <w:szCs w:val="20"/>
        </w:rPr>
      </w:pPr>
      <w:r w:rsidRPr="008829AF">
        <w:rPr>
          <w:rFonts w:ascii="Times New Roman" w:hAnsi="Times New Roman" w:cs="Times New Roman"/>
          <w:noProof/>
          <w:color w:val="000000"/>
          <w:sz w:val="20"/>
          <w:szCs w:val="20"/>
        </w:rPr>
        <w:t>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Объекта долевого строительства,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либо вследствие ненадлежащего его ремонта (включая переустройство, перепланировку),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w:t>
      </w:r>
    </w:p>
    <w:p w14:paraId="22968E1C"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5.4. При приемке Объекта долевого строительства Участник долевого строительства вправе до подписания Акта приема-передачи Объекта долевого строительства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и градостроительных регламентов и иным обязательным требованиям, а также сроки устранения выявленных недостатков, и отказаться от подписания Акта приема-передачи до исполнения Застройщиком обязательств по устранению  существенных недостатков, делающих Объект долевого строительства непригодным для предусмотренного Договором использования.</w:t>
      </w:r>
    </w:p>
    <w:p w14:paraId="04D69E45"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случае наличия спора между Участником долевого строительства и Застройщиком по качеству Объекта долевого строительства по требованию Застройщика или Участника долевого строительства может быть создана комиссия с участием Участника долевого строительства, Застройщика, Подрядчика и Управляющей организации.</w:t>
      </w:r>
    </w:p>
    <w:p w14:paraId="38827C3B"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5.5. В случае непринятия Участником долевого строительства без мотивированного обоснования Объекта долевого строительства в срок, установленный Договором, Застройщик не несет ответственность за изменение (ухудшение) его качества, за исключением ответственности, возникающей из гарантийных обязательств, указанных в п. 5.3 настоящего Договора.</w:t>
      </w:r>
    </w:p>
    <w:p w14:paraId="00E4C1FF"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5.6.  Стороны пришли к соглашению, что согласованный Застройщиком с Участником долевого строительства срок для устранения недостатков Объекта долевого строительства, как выявленных при приемке Участником долевого строительства Объекта долевого строительства, так и выявленных в течение гарантийного срока составляет 6 (Шесть) календарных месяцев. Застройщик вправе произвести устранение недостатков до истечения указанного срока.</w:t>
      </w:r>
    </w:p>
    <w:p w14:paraId="62F30FF4"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5.7. Объект долевого строительства должен соответствовать техническим регламентам, национальным стандартам и сводам правил, применение которых является обязательным. Допускается в Объекте долевого строительства отклонения от ГОСТ, СНИП, СП, Стандартов, не являющихся обязательными и применяемых на добровольной основе в соответствии с действующим законодательством.</w:t>
      </w:r>
    </w:p>
    <w:p w14:paraId="21B7E5F3" w14:textId="77777777" w:rsidR="0047115F" w:rsidRPr="008829AF" w:rsidRDefault="0047115F" w:rsidP="0047115F">
      <w:pPr>
        <w:spacing w:after="0" w:line="240" w:lineRule="auto"/>
        <w:ind w:firstLine="567"/>
        <w:rPr>
          <w:rFonts w:ascii="Times New Roman" w:hAnsi="Times New Roman" w:cs="Times New Roman"/>
          <w:b/>
          <w:color w:val="000000" w:themeColor="text1"/>
          <w:sz w:val="20"/>
          <w:szCs w:val="20"/>
        </w:rPr>
      </w:pPr>
    </w:p>
    <w:p w14:paraId="26FD6635"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6. Срок действия Договора. Государственная регистрация Договора</w:t>
      </w:r>
    </w:p>
    <w:p w14:paraId="6246CB4E" w14:textId="77777777" w:rsidR="0047115F" w:rsidRPr="008829A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6.1. Договор, все изменения (дополнения) и уступка прав требований по нему заключаются в </w:t>
      </w:r>
      <w:r w:rsidRPr="008829AF">
        <w:rPr>
          <w:rFonts w:ascii="Times New Roman" w:hAnsi="Times New Roman" w:cs="Times New Roman"/>
          <w:noProof/>
          <w:color w:val="000000" w:themeColor="text1"/>
          <w:sz w:val="20"/>
          <w:szCs w:val="20"/>
        </w:rPr>
        <w:t>любой предусмотренной законом форме</w:t>
      </w:r>
      <w:r w:rsidRPr="008829AF">
        <w:rPr>
          <w:rFonts w:ascii="Times New Roman" w:hAnsi="Times New Roman" w:cs="Times New Roman"/>
          <w:color w:val="000000" w:themeColor="text1"/>
          <w:sz w:val="20"/>
          <w:szCs w:val="20"/>
        </w:rPr>
        <w:t xml:space="preserve">, подлежат государственной регистрации в органе, осуществляющем государственный кадастровый учет и государственную регистрацию прав в порядке, предусмотренном Федеральным законом №218-ФЗ </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О государственной регистрации недвижимости</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 xml:space="preserve"> от 13.07.2015 г. и считаются заключенными (вступившими в силу) с момента такой регистрации.</w:t>
      </w:r>
    </w:p>
    <w:p w14:paraId="50F25730" w14:textId="77777777" w:rsidR="0045581D" w:rsidRPr="008829AF" w:rsidRDefault="0047115F" w:rsidP="0045581D">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t xml:space="preserve">6.2. </w:t>
      </w:r>
      <w:r w:rsidR="0045581D" w:rsidRPr="008829AF">
        <w:rPr>
          <w:rFonts w:ascii="Times New Roman" w:hAnsi="Times New Roman" w:cs="Times New Roman"/>
          <w:noProof/>
          <w:sz w:val="20"/>
          <w:szCs w:val="20"/>
        </w:rPr>
        <w:t>Стороны обязуются обратиться за государственной регистрацией Договора в орган, осуществляющий государственный кадастровый учет и государственную регистрацию прав, в течение 5 (пяти) рабочих дней с даты подписания Договора, в т.ч. представить в указанный срок все необходимые для регистрации Договора документы. Расходы по оплате государственной пошлины в связи с государственной регистрацией Договора Стороны несут в равных долях. При осуществлении  подачи Договора для его  государственной регистрации в электронном виде государственная пошлина за регистрацию Договора может быть оплачена Застройщиком за Участника долевого строительства.</w:t>
      </w:r>
    </w:p>
    <w:p w14:paraId="7C079CD5" w14:textId="77777777" w:rsidR="0047115F" w:rsidRPr="008829AF" w:rsidRDefault="0047115F" w:rsidP="0047115F">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t>6.3. Договор действует до полного исполнения Сторонами обязательств, обусловленных Договором, или прекращения его действия в иных случаях и порядке, предусмотренном действующим законодательством РФ и/или Договором.</w:t>
      </w:r>
      <w:r w:rsidRPr="008829AF">
        <w:rPr>
          <w:rFonts w:ascii="Times New Roman" w:hAnsi="Times New Roman" w:cs="Times New Roman"/>
          <w:noProof/>
          <w:sz w:val="20"/>
          <w:szCs w:val="20"/>
        </w:rPr>
        <w:t xml:space="preserve"> Положения пп. 4.1.2.1. - 4.1.2.3. Договора сохраняют свое действие после расторжения Договора.</w:t>
      </w:r>
    </w:p>
    <w:p w14:paraId="4B1893C2"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6.4.</w:t>
      </w:r>
      <w:r w:rsidRPr="008829AF">
        <w:rPr>
          <w:rFonts w:ascii="Times New Roman" w:hAnsi="Times New Roman" w:cs="Times New Roman"/>
          <w:noProof/>
          <w:color w:val="000000" w:themeColor="text1"/>
          <w:sz w:val="20"/>
          <w:szCs w:val="20"/>
        </w:rPr>
        <w:t xml:space="preserve"> Плановый срок окончания строительства Объекта, определяется Разрешением на строительство, и может быть установлен (изменен) соответствующим актом органа власти. При этом указанный в Договоре срок передачи Объекта долевого строительства остается неизменным.</w:t>
      </w:r>
      <w:r w:rsidRPr="008829AF">
        <w:rPr>
          <w:rFonts w:ascii="Times New Roman" w:hAnsi="Times New Roman" w:cs="Times New Roman"/>
          <w:color w:val="000000" w:themeColor="text1"/>
          <w:sz w:val="20"/>
          <w:szCs w:val="20"/>
        </w:rPr>
        <w:t xml:space="preserve">   </w:t>
      </w:r>
    </w:p>
    <w:p w14:paraId="08E96766" w14:textId="77777777" w:rsidR="0047115F" w:rsidRPr="008829AF" w:rsidRDefault="0047115F" w:rsidP="0047115F">
      <w:pPr>
        <w:spacing w:after="0" w:line="240" w:lineRule="auto"/>
        <w:ind w:firstLine="567"/>
        <w:rPr>
          <w:rFonts w:ascii="Times New Roman" w:hAnsi="Times New Roman" w:cs="Times New Roman"/>
          <w:b/>
          <w:color w:val="000000" w:themeColor="text1"/>
          <w:sz w:val="20"/>
          <w:szCs w:val="20"/>
        </w:rPr>
      </w:pPr>
    </w:p>
    <w:p w14:paraId="7D30796F"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7. Изменение Договора и прекращение его действия</w:t>
      </w:r>
    </w:p>
    <w:p w14:paraId="47AF9F2B" w14:textId="77777777" w:rsidR="0047115F" w:rsidRPr="008829AF" w:rsidRDefault="0047115F" w:rsidP="0047115F">
      <w:pPr>
        <w:keepNext/>
        <w:tabs>
          <w:tab w:val="left" w:pos="567"/>
          <w:tab w:val="left" w:pos="10348"/>
          <w:tab w:val="left" w:pos="10490"/>
        </w:tabs>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t xml:space="preserve">7.1. Договор может быть изменен по соглашению Сторон или в порядке, предусмотренном действующим законодательством. </w:t>
      </w:r>
    </w:p>
    <w:p w14:paraId="377A1A99"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7.2. Договор прекращается:</w:t>
      </w:r>
    </w:p>
    <w:p w14:paraId="625B4196"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соглашению Сторон;</w:t>
      </w:r>
    </w:p>
    <w:p w14:paraId="61F007CF"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выполнению Сторонами своих обязательств по Договору;</w:t>
      </w:r>
    </w:p>
    <w:p w14:paraId="506874C1"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решению суда;</w:t>
      </w:r>
    </w:p>
    <w:p w14:paraId="5253E0CF"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lastRenderedPageBreak/>
        <w:t>при одностороннем отказе Стороны в тех случаях, когда односторонний отказ допускается действующим законодательством.</w:t>
      </w:r>
    </w:p>
    <w:p w14:paraId="76E45716"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7.3. Участник долевого строительства вправе в одностороннем порядке отказаться от исполнения Договора в случаях, установленных Федеральным законом № 214-ФЗ, а именно:</w:t>
      </w:r>
    </w:p>
    <w:p w14:paraId="30EDEACB"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неисполнения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w:t>
      </w:r>
    </w:p>
    <w:p w14:paraId="325534B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неисполнения Застройщиком предусмотренных п. 5.2 Договора</w:t>
      </w:r>
      <w:r w:rsidRPr="008829AF">
        <w:rPr>
          <w:rFonts w:ascii="Times New Roman" w:hAnsi="Times New Roman" w:cs="Times New Roman"/>
          <w:bCs/>
          <w:color w:val="000000" w:themeColor="text1"/>
          <w:sz w:val="20"/>
          <w:szCs w:val="20"/>
        </w:rPr>
        <w:t xml:space="preserve"> и соответствующих условий Договора</w:t>
      </w:r>
      <w:r w:rsidRPr="008829AF">
        <w:rPr>
          <w:rFonts w:ascii="Times New Roman" w:hAnsi="Times New Roman" w:cs="Times New Roman"/>
          <w:color w:val="000000" w:themeColor="text1"/>
          <w:sz w:val="20"/>
          <w:szCs w:val="20"/>
        </w:rPr>
        <w:t xml:space="preserve"> обязанностей по устранению недостатков Объекта долевого строительства, приведших к ухудшению качества и делающих Объект долевого строительства непригодным для предусмотренного Договором использования;</w:t>
      </w:r>
    </w:p>
    <w:p w14:paraId="09D3B7C2"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существенного нарушения требований к качеству Объекта долевого строительства;</w:t>
      </w:r>
    </w:p>
    <w:p w14:paraId="1A3D433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иных установленных федеральным законом случаях.</w:t>
      </w:r>
    </w:p>
    <w:p w14:paraId="3B47DE6F"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требованию Участника долевого строительства Договор может быть расторгнут в судебном порядке в случае:</w:t>
      </w:r>
    </w:p>
    <w:p w14:paraId="4F2D192C"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прекращения или приостановления строительства Объекта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14:paraId="102B867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существенного изменения проектной документации Объекта, в том числе превышения допустимого изменения общей площади Объекта долевого строительства, установленного Договором;</w:t>
      </w:r>
    </w:p>
    <w:p w14:paraId="70D1BEF8"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изменения назначения общего имущества и (или) нежилых помещений, входящих в состав Объекта;</w:t>
      </w:r>
    </w:p>
    <w:p w14:paraId="39981E17"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в иных установленных федеральным законом случаях. </w:t>
      </w:r>
    </w:p>
    <w:p w14:paraId="1BC724B6"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t>В случае внесения изменений в Федеральный закон №214-ФЗ в части оснований для одностороннего отказа Участника долевого строительства от исполнения Договора или оснований для расторжения договора по требованию Участника долевого строительства в судебном порядке, Участник долевого строительства вправе отказаться от исполнения Договора или предъявить требования о расторжении договора в судебном порядке только по основаниям, предусмотренным Федеральным законом №214-ФЗ в редакции, действующей на момент одностороннего отказа Участника долевого строительства от Договора или обращения Участника долевого строительства в суд.</w:t>
      </w:r>
    </w:p>
    <w:p w14:paraId="41D8111D"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7.4. Застройщик вправе в одностороннем порядке отказаться от исполнения Договора в порядке, предусмотренном Федеральным законом №214-ФЗ в случаях:</w:t>
      </w:r>
    </w:p>
    <w:p w14:paraId="19156BD1"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при единовременной оплате – в случае просрочки внесения платежа в течение более чем 2 (Два) месяца;</w:t>
      </w:r>
    </w:p>
    <w:p w14:paraId="65D5E21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при оплате путем внесения платежей в предусмотренный Договором период –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t>
      </w:r>
    </w:p>
    <w:p w14:paraId="594EF919"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t>в иных установленных федеральным законом случаях.</w:t>
      </w:r>
    </w:p>
    <w:p w14:paraId="45B71A22"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7.5. В случае одностороннего отказа одной из Сторон Договор считается прекратившим свое действие со дня направления другой стороне уведомления с мотивированным обоснованием причин отказа, которое подлежит направлению по почте заказным письмом с описью вложения.</w:t>
      </w:r>
    </w:p>
    <w:p w14:paraId="1C727354"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В случае отсутствия оснований для расторжения Участником долевого строительства Договора в одностороннем внесудебном порядке Застройщик праве отказать в признании Договора расторгнутым и подтвердить продолжение действия Договора.  </w:t>
      </w:r>
    </w:p>
    <w:p w14:paraId="6DBF2359"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7.6. Снижение рыночной стоимости Объекта долевого строительства не является основанием для одностороннего отказа Участника долевого строительства от Договора.</w:t>
      </w:r>
    </w:p>
    <w:p w14:paraId="58BBF242"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7.7. В случаях, предусмотренных в п.п. 7.3-7.4 Договора</w:t>
      </w:r>
      <w:r w:rsidRPr="008829AF">
        <w:rPr>
          <w:rFonts w:ascii="Times New Roman" w:hAnsi="Times New Roman" w:cs="Times New Roman"/>
          <w:bCs/>
          <w:color w:val="000000" w:themeColor="text1"/>
          <w:sz w:val="20"/>
          <w:szCs w:val="20"/>
        </w:rPr>
        <w:t xml:space="preserve"> и соответствующих условий Договора</w:t>
      </w:r>
      <w:r w:rsidRPr="008829AF">
        <w:rPr>
          <w:rFonts w:ascii="Times New Roman" w:hAnsi="Times New Roman" w:cs="Times New Roman"/>
          <w:color w:val="000000" w:themeColor="text1"/>
          <w:sz w:val="20"/>
          <w:szCs w:val="20"/>
        </w:rPr>
        <w:t xml:space="preserve">, возврат денежных средств Участнику долевого строительства в связи с прекращением действия Договора, а также уплата процентов за пользование денежными средствами осуществляются в порядке и на условиях, предусмотренных Федеральным законом № 214-ФЗ. </w:t>
      </w:r>
    </w:p>
    <w:p w14:paraId="3D49C197"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7.8. Расторжение Договора влечет прекращение обязательств за исключением обязательства Сторон провести расчеты по поводу и в связи с расторжением Договора.</w:t>
      </w:r>
    </w:p>
    <w:p w14:paraId="5194A21C" w14:textId="7A4D7A9D" w:rsidR="00CB2C2F" w:rsidRPr="008829AF" w:rsidRDefault="0047115F" w:rsidP="00CB2C2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7.9.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 214-ФЗ требованиям к застройщику, Участник долевого строительства не имеет права на односторонний отказ от исполнения Договора во внесудебном порядке. </w: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00CD66C7"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 </w:instrText>
      </w:r>
    </w:p>
    <w:p w14:paraId="4E1BE75C" w14:textId="77777777" w:rsidR="0045581D" w:rsidRPr="008829AF" w:rsidRDefault="00CB2C2F" w:rsidP="0045581D">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7.10. </w:instrText>
      </w:r>
      <w:r w:rsidR="0045581D" w:rsidRPr="008829AF">
        <w:rPr>
          <w:rFonts w:ascii="Times New Roman" w:hAnsi="Times New Roman" w:cs="Times New Roman"/>
          <w:noProof/>
          <w:color w:val="000000" w:themeColor="text1"/>
          <w:sz w:val="20"/>
          <w:szCs w:val="20"/>
        </w:rPr>
        <w:instrText>В случае расторжения Договора по любой причине денежные средства со эскроу-счета подлежат возврату Участнику долевого строительства путем их перечисления Эскроу-агентом на залоговый счет Участника долевого строительства №_________, открытый в Банке. При заключении Договора эскроу-счета Участник долевого строительства обязан указать в договоре счета-эскроу указанный номер залогового счета в качестве счета, на который осуществляется возврат денежных средств.</w:instrText>
      </w:r>
    </w:p>
    <w:p w14:paraId="1F879070" w14:textId="77777777" w:rsidR="00CB2C2F" w:rsidRPr="008829AF" w:rsidRDefault="00CB2C2F" w:rsidP="00CB2C2F">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случае расторжения Договора по любой причине после перечисленяи Эскроу-агентом денежных средств Застройщику, обязуется возвратить Участнику долевого строительства уплаченные по Договору денежные средства (собственные и кредитные) в течение 20 (Двадцати) рабочих дней с даты расторжения Договора, если иной срок не предусмотрен Законом, путем перечисления их на вышеуказанны залоговый счет Участника долевого строительства, открытый в Банке, с обязательным уведомлением Банка о возврате средств.</w:instrText>
      </w:r>
    </w:p>
    <w:p w14:paraId="2EBCCE43" w14:textId="18E46CD6" w:rsidR="0047115F" w:rsidRPr="008829AF" w:rsidRDefault="00CB2C2F" w:rsidP="00CB2C2F">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7.11. Обо всех изменениях настоящего Договора Стороны обязаны уведомлять Банк до подписания соответствующих соглашений.</w:instrText>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CD66C7"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ЭскроуАгент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ВариантОплаты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"="Ипотека" "</w:instrText>
      </w:r>
      <w:r w:rsidR="0047115F" w:rsidRPr="008829AF">
        <w:rPr>
          <w:rFonts w:ascii="Times New Roman" w:hAnsi="Times New Roman" w:cs="Times New Roman"/>
          <w:noProof/>
          <w:color w:val="000000" w:themeColor="text1"/>
          <w:sz w:val="20"/>
          <w:szCs w:val="20"/>
        </w:rPr>
        <w:instrText>7.10. Застройщик, в случае расторжения Договора по любой причине, обязуется возвратить Участнику долевого строительства уплаченные по Договору денежные средства (собственные и кредитные) в течение 20 (Двадцати) рабочих дней с даты расторжения Договора, если иной срок не предусмотрен Законом, путем перечисления их на текущий счет Участника долевого строительства, открытый в Банке с обязательным уведомлением Банка о возврате средств.</w:instrText>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p>
    <w:p w14:paraId="1C41B550"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1FD570CB" w14:textId="77777777" w:rsidR="0047115F" w:rsidRPr="008829AF" w:rsidRDefault="0047115F" w:rsidP="0047115F">
      <w:pPr>
        <w:pStyle w:val="a8"/>
        <w:keepNext/>
        <w:ind w:firstLine="567"/>
        <w:jc w:val="center"/>
        <w:rPr>
          <w:rFonts w:ascii="Times New Roman" w:hAnsi="Times New Roman"/>
          <w:b/>
          <w:color w:val="000000" w:themeColor="text1"/>
        </w:rPr>
      </w:pPr>
      <w:r w:rsidRPr="008829AF">
        <w:rPr>
          <w:rFonts w:ascii="Times New Roman" w:hAnsi="Times New Roman"/>
          <w:b/>
          <w:color w:val="000000" w:themeColor="text1"/>
        </w:rPr>
        <w:t>8. Ответственность Сторон</w:t>
      </w:r>
    </w:p>
    <w:p w14:paraId="5A54CE19" w14:textId="77777777" w:rsidR="0047115F" w:rsidRPr="008829AF" w:rsidRDefault="0047115F" w:rsidP="0047115F">
      <w:pPr>
        <w:keepNext/>
        <w:tabs>
          <w:tab w:val="left" w:pos="567"/>
          <w:tab w:val="left" w:pos="10348"/>
          <w:tab w:val="left" w:pos="1049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неустойки (штрафов, пени), предусмотренных Договором, не освобождает Стороны от исполнения своих обязательств по Договору. </w:t>
      </w:r>
    </w:p>
    <w:p w14:paraId="02737153" w14:textId="0E301082" w:rsidR="0047115F" w:rsidRPr="008829AF" w:rsidRDefault="0047115F" w:rsidP="0047115F">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8.2. В случае нарушения установленных Договором сроков оплаты Цены Договора Участник долевого строительства уплачивает Застройщику неустойку (пени) в размере одной трехсотой </w:t>
      </w:r>
      <w:hyperlink r:id="rId8" w:history="1">
        <w:r w:rsidRPr="008829AF">
          <w:rPr>
            <w:rFonts w:ascii="Times New Roman" w:hAnsi="Times New Roman" w:cs="Times New Roman"/>
            <w:color w:val="000000" w:themeColor="text1"/>
            <w:sz w:val="20"/>
            <w:szCs w:val="20"/>
          </w:rPr>
          <w:t>ставки рефинансирования</w:t>
        </w:r>
      </w:hyperlink>
      <w:r w:rsidRPr="008829AF">
        <w:rPr>
          <w:rFonts w:ascii="Times New Roman" w:hAnsi="Times New Roman" w:cs="Times New Roman"/>
          <w:color w:val="000000" w:themeColor="text1"/>
          <w:sz w:val="20"/>
          <w:szCs w:val="20"/>
        </w:rPr>
        <w:t xml:space="preserve">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21CF2145" w14:textId="7E3F86C2" w:rsidR="0047115F" w:rsidRPr="008829AF" w:rsidRDefault="0047115F" w:rsidP="0047115F">
      <w:pPr>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0073555A" w:rsidRPr="008829AF">
        <w:rPr>
          <w:rFonts w:ascii="Times New Roman" w:hAnsi="Times New Roman" w:cs="Times New Roman"/>
          <w:color w:val="002060"/>
          <w:sz w:val="20"/>
          <w:szCs w:val="20"/>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 " "</w:instrText>
      </w:r>
      <w:r w:rsidRPr="008829AF">
        <w:rPr>
          <w:rFonts w:ascii="Times New Roman" w:hAnsi="Times New Roman" w:cs="Times New Roman"/>
          <w:noProof/>
          <w:sz w:val="20"/>
          <w:szCs w:val="20"/>
        </w:rPr>
        <w:instrText>В случае зачисления Участником долевого строительства на расчётный счёт Застройщика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instrText>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instrText xml:space="preserve"> "</w:instrText>
      </w:r>
      <w:r w:rsidRPr="008829AF">
        <w:rPr>
          <w:rFonts w:ascii="Times New Roman" w:hAnsi="Times New Roman" w:cs="Times New Roman"/>
          <w:noProof/>
          <w:sz w:val="20"/>
          <w:szCs w:val="20"/>
        </w:rPr>
        <w:instrText xml:space="preserve"> В случае зачисления Участником долевого строительства на счет-эскроу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instrText>
      </w:r>
      <w:r w:rsidRPr="008829AF">
        <w:rPr>
          <w:rFonts w:ascii="Times New Roman" w:hAnsi="Times New Roman" w:cs="Times New Roman"/>
          <w:color w:val="002060"/>
          <w:sz w:val="20"/>
          <w:szCs w:val="20"/>
        </w:rPr>
        <w:instrText>"</w:instrText>
      </w:r>
      <w:r w:rsidRPr="008829AF">
        <w:rPr>
          <w:rFonts w:ascii="Times New Roman" w:hAnsi="Times New Roman" w:cs="Times New Roman"/>
          <w:color w:val="002060"/>
          <w:sz w:val="20"/>
          <w:szCs w:val="20"/>
        </w:rPr>
        <w:fldChar w:fldCharType="separate"/>
      </w:r>
      <w:r w:rsidR="00FF2548" w:rsidRPr="008829AF">
        <w:rPr>
          <w:rFonts w:ascii="Times New Roman" w:hAnsi="Times New Roman" w:cs="Times New Roman"/>
          <w:noProof/>
          <w:sz w:val="20"/>
          <w:szCs w:val="20"/>
        </w:rPr>
        <w:t xml:space="preserve"> В случае зачисления Участником долевого строительства на счет-эскроу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t>
      </w:r>
      <w:r w:rsidRPr="008829AF">
        <w:rPr>
          <w:rFonts w:ascii="Times New Roman" w:hAnsi="Times New Roman" w:cs="Times New Roman"/>
          <w:color w:val="002060"/>
          <w:sz w:val="20"/>
          <w:szCs w:val="20"/>
        </w:rPr>
        <w:fldChar w:fldCharType="end"/>
      </w:r>
    </w:p>
    <w:p w14:paraId="223C1CAD"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lastRenderedPageBreak/>
        <w:t>8.3. При невыполнении Участником долевого строительства обязательств, установленных в п. 3.4 Договора и соответствующих условий, установленных Договором, обязательства Застройщика по передаче Объекта долевого строительства не считаются просроченными. При этом Застройщик не несет ответственность за нарушение предусмотренного Договором срока передачи Участнику долевого строительства Объекта долевого строительства.</w:t>
      </w:r>
    </w:p>
    <w:p w14:paraId="7724E3B3"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p>
    <w:p w14:paraId="5D403579"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9. Обстоятельства непреодолимой силы</w:t>
      </w:r>
    </w:p>
    <w:p w14:paraId="03504F15" w14:textId="77777777" w:rsidR="0047115F" w:rsidRPr="008829AF" w:rsidRDefault="0047115F" w:rsidP="0047115F">
      <w:pPr>
        <w:keepNext/>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t>
      </w:r>
    </w:p>
    <w:p w14:paraId="3AF6903A"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9.2. Сторона, для которой создалась невозможность исполнения обязательств по Договору вследствие наступления вышеназванных обстоятельств, обязана известить в письменной форме другую Сторону без промедления, но не позднее 5 (Пяти) рабочих дней с даты их наступления,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t>
      </w:r>
    </w:p>
    <w:p w14:paraId="2007D25F"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9.3. Не извещение или несвоевременное извещение другой Стороны Стороной, для которой создалась невозможность исполнения обязательств вследствие наступления обстоятельств непреодолимой силы, влечет за собой утрату для этой Стороны права ссылаться на такие обстоятельства в качестве оснований, освобождающих ее от ответственности по Договору.</w:t>
      </w:r>
    </w:p>
    <w:p w14:paraId="671E540F"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9.4. В случае если обстоятельства, предусмотренные настоящим разделом, длятся более 1 (Одного) месяца, Стороны вправе расторгнуть Договор, предварительно урегулировав все спорные вопросы. В этом случае Стороны создают комиссию для рассмотрения своих финансовых взаимоотношений, состоящую из равного количества полномочных представителей обеих Сторон.</w:t>
      </w:r>
    </w:p>
    <w:p w14:paraId="118BC394"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p>
    <w:p w14:paraId="39DACF78"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10. Дополнительные условия</w:t>
      </w:r>
    </w:p>
    <w:p w14:paraId="1A560C1B" w14:textId="38BE5B63" w:rsidR="00F9267A" w:rsidRPr="008829AF" w:rsidRDefault="005C2BC5" w:rsidP="00F9267A">
      <w:pPr>
        <w:keepNext/>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lang w:val="en-US"/>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MERGEFORMAT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w:instrText>
      </w:r>
      <w:r w:rsidRPr="008829AF">
        <w:rPr>
          <w:rFonts w:ascii="Times New Roman" w:hAnsi="Times New Roman" w:cs="Times New Roman"/>
          <w:sz w:val="20"/>
          <w:szCs w:val="20"/>
          <w:lang w:val="en-US"/>
        </w:rPr>
        <w:instrText>"</w:instrText>
      </w:r>
      <w:r w:rsidR="00F9267A" w:rsidRPr="008829AF">
        <w:rPr>
          <w:rFonts w:ascii="Times New Roman" w:hAnsi="Times New Roman" w:cs="Times New Roman"/>
          <w:noProof/>
          <w:sz w:val="20"/>
          <w:szCs w:val="20"/>
        </w:rPr>
        <w:instrText xml:space="preserve">10.1. В обеспечение исполнения обязательств Застройщика (залогодателя) по возврату денежных средств, внесенных Участником долевого строительства и по уплате Участнику долевого строительства денежных средств, причитающихся  ему в возмещение убытков и (или) в качестве неустойки вследствие неисполнения, просрочки исполнения или иного ненадлежащего исполнения обязательства по передаче Объекта долевого строительства, и иных причитающихся Участнику долевого строительства в соответствии с Договором и (или) федеральными законами денежных средств, с момента государственной регистрации Договора у Участника долевого строительства (залогодержателя) считаются находящимися в залоге право аренды на земельный участок, принадлежащее Застройщику, на котором осуществляется строительство Объекта, и строящийся на этом земельном участке Объект (далее- </w:instrText>
      </w:r>
      <w:r w:rsidR="00F9267A" w:rsidRPr="008829AF">
        <w:rPr>
          <w:rFonts w:ascii="Times New Roman" w:hAnsi="Times New Roman" w:cs="Times New Roman"/>
          <w:noProof/>
          <w:color w:val="000000"/>
          <w:spacing w:val="-20"/>
          <w:sz w:val="20"/>
          <w:szCs w:val="20"/>
        </w:rPr>
        <w:instrText>‹‹</w:instrText>
      </w:r>
      <w:r w:rsidR="00F9267A" w:rsidRPr="008829AF">
        <w:rPr>
          <w:rFonts w:ascii="Times New Roman" w:hAnsi="Times New Roman" w:cs="Times New Roman"/>
          <w:noProof/>
          <w:sz w:val="20"/>
          <w:szCs w:val="20"/>
        </w:rPr>
        <w:instrText>Предмет залога</w:instrText>
      </w:r>
      <w:r w:rsidR="00F9267A" w:rsidRPr="008829AF">
        <w:rPr>
          <w:rFonts w:ascii="Times New Roman" w:hAnsi="Times New Roman" w:cs="Times New Roman"/>
          <w:noProof/>
          <w:color w:val="000000"/>
          <w:spacing w:val="-20"/>
          <w:sz w:val="20"/>
          <w:szCs w:val="20"/>
        </w:rPr>
        <w:instrText>››</w:instrText>
      </w:r>
      <w:r w:rsidR="00F9267A" w:rsidRPr="008829AF">
        <w:rPr>
          <w:rFonts w:ascii="Times New Roman" w:hAnsi="Times New Roman" w:cs="Times New Roman"/>
          <w:noProof/>
          <w:sz w:val="20"/>
          <w:szCs w:val="20"/>
        </w:rPr>
        <w:instrText>).</w:instrText>
      </w:r>
    </w:p>
    <w:p w14:paraId="721B35A8" w14:textId="77777777" w:rsidR="00F9267A" w:rsidRPr="008829AF" w:rsidRDefault="00F9267A" w:rsidP="00F9267A">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В Предмет залога не входят находящиеся или строящиеся на указанном в п.1.1. Договора земельном участке иные чем Объект здания, сооружения и объекты недвижимого имущества, принадлежащие Застройщику и / или третьим лицам.</w:instrText>
      </w:r>
    </w:p>
    <w:p w14:paraId="18E663AC" w14:textId="77777777" w:rsidR="00F9267A" w:rsidRPr="008829AF" w:rsidRDefault="00F9267A" w:rsidP="00F9267A">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10.2. В обеспечение исполнения обязательств Застройщика по передаче Объекта долевого строительства Участнику долевого строительства по Договору Застройщик до государственной регистрации Договора исполняет обязанности по уплате отчислений (взносов) в компенсационный фонд, формируемый за счет указанных отчислений (взносов), в соответствии с требованиями, установленными в п.4 ст.3 Федерального закона № 214-ФЗ.</w:instrText>
      </w:r>
    </w:p>
    <w:p w14:paraId="598A77DA" w14:textId="77777777" w:rsidR="005C2BC5" w:rsidRPr="008829AF" w:rsidRDefault="005C2BC5" w:rsidP="00F9267A">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10.</w:instrText>
      </w:r>
      <w:r w:rsidRPr="008829AF">
        <w:rPr>
          <w:rFonts w:ascii="Times New Roman" w:hAnsi="Times New Roman" w:cs="Times New Roman"/>
          <w:noProof/>
          <w:sz w:val="20"/>
          <w:szCs w:val="20"/>
          <w:lang w:val="en-US"/>
        </w:rPr>
        <w:instrText>3</w:instrText>
      </w:r>
      <w:r w:rsidRPr="008829AF">
        <w:rPr>
          <w:rFonts w:ascii="Times New Roman" w:hAnsi="Times New Roman" w:cs="Times New Roman"/>
          <w:noProof/>
          <w:sz w:val="20"/>
          <w:szCs w:val="20"/>
        </w:rPr>
        <w:instrText xml:space="preserve">.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14:paraId="3024D324" w14:textId="77777777" w:rsidR="005C2BC5" w:rsidRPr="008829AF" w:rsidRDefault="005C2BC5" w:rsidP="005C2BC5">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10.4.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14:paraId="0FC4E9F7" w14:textId="77777777" w:rsidR="005C2BC5" w:rsidRPr="008829AF" w:rsidRDefault="005C2BC5" w:rsidP="005C2BC5">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10.</w:instrText>
      </w:r>
      <w:r w:rsidRPr="008829AF">
        <w:rPr>
          <w:rFonts w:ascii="Times New Roman" w:hAnsi="Times New Roman" w:cs="Times New Roman"/>
          <w:noProof/>
          <w:sz w:val="20"/>
          <w:szCs w:val="20"/>
          <w:lang w:val="en-US"/>
        </w:rPr>
        <w:instrText>5</w:instrText>
      </w:r>
      <w:r w:rsidRPr="008829AF">
        <w:rPr>
          <w:rFonts w:ascii="Times New Roman" w:hAnsi="Times New Roman" w:cs="Times New Roman"/>
          <w:noProof/>
          <w:sz w:val="20"/>
          <w:szCs w:val="20"/>
        </w:rPr>
        <w:instrText>.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8829AF">
        <w:rPr>
          <w:rFonts w:ascii="Times New Roman" w:hAnsi="Times New Roman" w:cs="Times New Roman"/>
          <w:color w:val="00B050"/>
          <w:sz w:val="20"/>
          <w:szCs w:val="20"/>
          <w:lang w:val="en-US"/>
        </w:rPr>
        <w:instrText>"</w:instrText>
      </w:r>
      <w:r w:rsidRPr="008829AF">
        <w:rPr>
          <w:rFonts w:ascii="Times New Roman" w:hAnsi="Times New Roman" w:cs="Times New Roman"/>
          <w:color w:val="00B050"/>
          <w:sz w:val="20"/>
          <w:szCs w:val="20"/>
        </w:rPr>
        <w:instrText xml:space="preserve"> </w:instrText>
      </w:r>
      <w:r w:rsidRPr="008829AF">
        <w:rPr>
          <w:rFonts w:ascii="Times New Roman" w:hAnsi="Times New Roman" w:cs="Times New Roman"/>
          <w:color w:val="00B050"/>
          <w:sz w:val="20"/>
          <w:szCs w:val="20"/>
          <w:lang w:val="en-US"/>
        </w:rPr>
        <w:instrText>"</w:instrText>
      </w:r>
      <w:r w:rsidRPr="008829AF">
        <w:rPr>
          <w:rFonts w:ascii="Times New Roman" w:hAnsi="Times New Roman" w:cs="Times New Roman"/>
          <w:noProof/>
          <w:sz w:val="20"/>
          <w:szCs w:val="20"/>
        </w:rPr>
        <w:instrText xml:space="preserve">10.1.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14:paraId="10507310" w14:textId="77777777" w:rsidR="005C2BC5" w:rsidRPr="008829AF" w:rsidRDefault="005C2BC5" w:rsidP="005C2BC5">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10.2.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14:paraId="1EBE7178" w14:textId="77777777" w:rsidR="00FF2548" w:rsidRPr="008829AF" w:rsidRDefault="005C2BC5" w:rsidP="005C2BC5">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noProof/>
          <w:sz w:val="20"/>
          <w:szCs w:val="20"/>
        </w:rPr>
        <w:instrText xml:space="preserve">10.3. </w:instrText>
      </w:r>
      <w:r w:rsidRPr="008829AF">
        <w:rPr>
          <w:rFonts w:ascii="Times New Roman" w:hAnsi="Times New Roman" w:cs="Times New Roman"/>
          <w:noProof/>
          <w:sz w:val="20"/>
          <w:szCs w:val="20"/>
        </w:rPr>
        <w:instrText>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8829AF">
        <w:rPr>
          <w:noProof/>
          <w:sz w:val="20"/>
          <w:szCs w:val="20"/>
        </w:rPr>
        <w:instrText>.</w:instrText>
      </w:r>
      <w:r w:rsidRPr="008829AF">
        <w:rPr>
          <w:color w:val="00B050"/>
          <w:sz w:val="20"/>
          <w:szCs w:val="20"/>
        </w:rPr>
        <w:instrText>"</w:instrText>
      </w:r>
      <w:r w:rsidRPr="008829AF">
        <w:rPr>
          <w:color w:val="002060"/>
          <w:sz w:val="20"/>
          <w:szCs w:val="20"/>
        </w:rPr>
        <w:fldChar w:fldCharType="separate"/>
      </w:r>
      <w:r w:rsidR="00FF2548" w:rsidRPr="008829AF">
        <w:rPr>
          <w:rFonts w:ascii="Times New Roman" w:hAnsi="Times New Roman" w:cs="Times New Roman"/>
          <w:noProof/>
          <w:sz w:val="20"/>
          <w:szCs w:val="20"/>
        </w:rPr>
        <w:t xml:space="preserve">10.1.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t>
      </w:r>
    </w:p>
    <w:p w14:paraId="0B13BA5A" w14:textId="77777777" w:rsidR="00FF2548" w:rsidRPr="008829AF" w:rsidRDefault="00FF2548" w:rsidP="005C2BC5">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10.2.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t>
      </w:r>
    </w:p>
    <w:p w14:paraId="795AE77A" w14:textId="5D46FD85" w:rsidR="0047115F" w:rsidRPr="008829AF" w:rsidRDefault="00FF2548" w:rsidP="005C2BC5">
      <w:pPr>
        <w:widowControl w:val="0"/>
        <w:tabs>
          <w:tab w:val="left" w:pos="567"/>
        </w:tabs>
        <w:autoSpaceDE w:val="0"/>
        <w:autoSpaceDN w:val="0"/>
        <w:adjustRightInd w:val="0"/>
        <w:spacing w:after="0" w:line="240" w:lineRule="auto"/>
        <w:ind w:firstLine="567"/>
        <w:jc w:val="both"/>
        <w:rPr>
          <w:noProof/>
          <w:sz w:val="20"/>
          <w:szCs w:val="20"/>
        </w:rPr>
      </w:pPr>
      <w:r w:rsidRPr="008829AF">
        <w:rPr>
          <w:noProof/>
          <w:sz w:val="20"/>
          <w:szCs w:val="20"/>
        </w:rPr>
        <w:t xml:space="preserve">10.3. </w:t>
      </w:r>
      <w:r w:rsidRPr="008829AF">
        <w:rPr>
          <w:rFonts w:ascii="Times New Roman" w:hAnsi="Times New Roman" w:cs="Times New Roman"/>
          <w:noProof/>
          <w:sz w:val="20"/>
          <w:szCs w:val="20"/>
        </w:rPr>
        <w:t>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t>
      </w:r>
      <w:r w:rsidRPr="008829AF">
        <w:rPr>
          <w:noProof/>
          <w:sz w:val="20"/>
          <w:szCs w:val="20"/>
        </w:rPr>
        <w:t>.</w:t>
      </w:r>
      <w:r w:rsidR="005C2BC5" w:rsidRPr="008829AF">
        <w:rPr>
          <w:color w:val="002060"/>
          <w:sz w:val="20"/>
          <w:szCs w:val="20"/>
        </w:rPr>
        <w:fldChar w:fldCharType="end"/>
      </w:r>
    </w:p>
    <w:p w14:paraId="2F6F3C24" w14:textId="77777777" w:rsidR="0047115F" w:rsidRPr="008829AF" w:rsidRDefault="0047115F" w:rsidP="0047115F">
      <w:pPr>
        <w:pStyle w:val="31"/>
        <w:spacing w:after="0"/>
        <w:ind w:firstLine="567"/>
        <w:jc w:val="both"/>
        <w:rPr>
          <w:color w:val="000000" w:themeColor="text1"/>
          <w:sz w:val="20"/>
          <w:szCs w:val="20"/>
        </w:rPr>
      </w:pPr>
    </w:p>
    <w:p w14:paraId="5962FEA1"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11. Заключительные положения</w:t>
      </w:r>
    </w:p>
    <w:p w14:paraId="45CF4041" w14:textId="77777777" w:rsidR="0047115F" w:rsidRPr="008829AF" w:rsidRDefault="0047115F" w:rsidP="0047115F">
      <w:pPr>
        <w:pStyle w:val="a8"/>
        <w:keepNext/>
        <w:tabs>
          <w:tab w:val="left" w:pos="567"/>
        </w:tabs>
        <w:ind w:firstLine="567"/>
        <w:jc w:val="both"/>
        <w:rPr>
          <w:rFonts w:ascii="Times New Roman" w:hAnsi="Times New Roman"/>
          <w:color w:val="000000" w:themeColor="text1"/>
        </w:rPr>
      </w:pPr>
      <w:r w:rsidRPr="008829AF">
        <w:rPr>
          <w:rFonts w:ascii="Times New Roman" w:hAnsi="Times New Roman"/>
          <w:snapToGrid w:val="0"/>
          <w:color w:val="000000" w:themeColor="text1"/>
        </w:rPr>
        <w:t xml:space="preserve">11.1. </w:t>
      </w:r>
      <w:r w:rsidRPr="008829AF">
        <w:rPr>
          <w:rFonts w:ascii="Times New Roman" w:hAnsi="Times New Roman"/>
          <w:color w:val="000000" w:themeColor="text1"/>
        </w:rPr>
        <w:t xml:space="preserve">Участник долевого строительства за свой счет осуществляет мероприятия, необходимые для государственной регистрации уступки права требования по Договору, а также права собственности и любых иных связанных с Договором регистрационных действий в отношении Объекта долевого строительства Участника долевого строительства. </w:t>
      </w:r>
    </w:p>
    <w:p w14:paraId="3AE0C851"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11.2. Стороны соглашаются, что если в соответствии с Федеральным законом №214-ФЗ и/или условиями Договора Застройщик направляет уведомление Участнику долевого строительства, датой получения такого уведомления является:</w:t>
      </w:r>
    </w:p>
    <w:p w14:paraId="5C71A8EF" w14:textId="77777777" w:rsidR="0047115F" w:rsidRPr="008829AF" w:rsidRDefault="0047115F" w:rsidP="0047115F">
      <w:pPr>
        <w:pStyle w:val="a6"/>
        <w:ind w:firstLine="567"/>
        <w:rPr>
          <w:color w:val="000000" w:themeColor="text1"/>
          <w:sz w:val="20"/>
        </w:rPr>
      </w:pPr>
      <w:r w:rsidRPr="008829AF">
        <w:rPr>
          <w:color w:val="000000" w:themeColor="text1"/>
          <w:sz w:val="20"/>
        </w:rPr>
        <w:t>11.2.1. Применительно к передаче Объекта долевого строительства наиболее ранняя из дат:</w:t>
      </w:r>
    </w:p>
    <w:p w14:paraId="0F6ACD0B" w14:textId="77777777" w:rsidR="0047115F" w:rsidRPr="008829AF" w:rsidRDefault="0047115F" w:rsidP="0047115F">
      <w:pPr>
        <w:pStyle w:val="a6"/>
        <w:numPr>
          <w:ilvl w:val="2"/>
          <w:numId w:val="3"/>
        </w:numPr>
        <w:tabs>
          <w:tab w:val="clear" w:pos="360"/>
          <w:tab w:val="num" w:pos="567"/>
        </w:tabs>
        <w:ind w:left="0" w:firstLine="567"/>
        <w:rPr>
          <w:color w:val="000000" w:themeColor="text1"/>
          <w:sz w:val="20"/>
        </w:rPr>
      </w:pPr>
      <w:r w:rsidRPr="008829AF">
        <w:rPr>
          <w:color w:val="000000" w:themeColor="text1"/>
          <w:sz w:val="20"/>
        </w:rPr>
        <w:t>день передачи уведомления Участнику долевого строительства лично, либо его представителю под расписку;</w:t>
      </w:r>
    </w:p>
    <w:p w14:paraId="0F48C7E9" w14:textId="77777777" w:rsidR="0047115F" w:rsidRPr="008829AF" w:rsidRDefault="0047115F" w:rsidP="0047115F">
      <w:pPr>
        <w:pStyle w:val="a6"/>
        <w:numPr>
          <w:ilvl w:val="2"/>
          <w:numId w:val="4"/>
        </w:numPr>
        <w:tabs>
          <w:tab w:val="clear" w:pos="360"/>
          <w:tab w:val="num" w:pos="567"/>
        </w:tabs>
        <w:ind w:left="0" w:firstLine="567"/>
        <w:rPr>
          <w:color w:val="000000" w:themeColor="text1"/>
          <w:sz w:val="20"/>
        </w:rPr>
      </w:pPr>
      <w:r w:rsidRPr="008829AF">
        <w:rPr>
          <w:color w:val="000000" w:themeColor="text1"/>
          <w:sz w:val="20"/>
        </w:rPr>
        <w:t xml:space="preserve">день, определяемый по правилам оказания услуг почтовой связи, если уведомление отправлено по почте регистрируемым почтовым отправлением с описью вложения и уведомлением о вручении по почтовому адресу Участника долевого строительства. </w:t>
      </w:r>
    </w:p>
    <w:p w14:paraId="7629EFDC"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11.2.2. Применительно к другим условиям Договора днем получения уведомления Участником долевого строительства является, если иное в императивном порядке не предусмотрено законодательством РФ, день его передачи Участнику долевого строительства лично, либо его представителю под расписку или десятый день со дня отправки уведомления по почте регистрируемым почтовым отправлением с описью вложения по почтовому адресу, указанному в Договоре, в зависимости от того, какая дата наступит раньше.</w:t>
      </w:r>
    </w:p>
    <w:p w14:paraId="41E3D04B"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11.3.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В случае не уведомления о новых реквизитах в течение 10 десяти календарных дней с даты соответствующих изменений Сторона считается надлежащим образом исполнившей свои обязательства по отношению к другой Стороне в части почтовых уведомлений, направленных по адресу, указанному в разделе 12 настоящего договора.</w:t>
      </w:r>
    </w:p>
    <w:p w14:paraId="5BBAB35F" w14:textId="77777777" w:rsidR="00241F6E" w:rsidRPr="008829AF" w:rsidRDefault="0047115F" w:rsidP="0047115F">
      <w:pPr>
        <w:pStyle w:val="21"/>
        <w:widowControl/>
        <w:shd w:val="clear" w:color="auto" w:fill="auto"/>
        <w:spacing w:line="240" w:lineRule="auto"/>
        <w:ind w:right="0" w:firstLine="567"/>
        <w:rPr>
          <w:noProof/>
          <w:sz w:val="20"/>
        </w:rPr>
      </w:pPr>
      <w:r w:rsidRPr="008829AF">
        <w:rPr>
          <w:color w:val="000000" w:themeColor="text1"/>
          <w:sz w:val="20"/>
        </w:rPr>
        <w:lastRenderedPageBreak/>
        <w:t>11.4</w:t>
      </w:r>
      <w:r w:rsidR="00CD66C7" w:rsidRPr="008829AF">
        <w:t xml:space="preserve"> </w:t>
      </w:r>
      <w:r w:rsidR="00241F6E" w:rsidRPr="008829AF">
        <w:rPr>
          <w:noProof/>
          <w:sz w:val="20"/>
        </w:rPr>
        <w:t xml:space="preserve">В процессе строительства Объекта возможны изменения параметров помещений, входящих в состав Объекта долевого строительства. Указанные изменения и отклонения признаются Сторонами допустимыми и не приводят к изменению цены Договора за исключением случаев, предусмотренных </w:t>
      </w:r>
    </w:p>
    <w:p w14:paraId="24803375" w14:textId="77777777" w:rsidR="0047115F" w:rsidRPr="008829AF" w:rsidRDefault="0047115F" w:rsidP="0047115F">
      <w:pPr>
        <w:pStyle w:val="21"/>
        <w:widowControl/>
        <w:shd w:val="clear" w:color="auto" w:fill="auto"/>
        <w:spacing w:line="240" w:lineRule="auto"/>
        <w:ind w:right="0" w:firstLine="567"/>
        <w:rPr>
          <w:noProof/>
          <w:sz w:val="20"/>
        </w:rPr>
      </w:pPr>
      <w:r w:rsidRPr="008829AF">
        <w:rPr>
          <w:color w:val="000000" w:themeColor="text1"/>
          <w:sz w:val="20"/>
        </w:rPr>
        <w:t xml:space="preserve">11.5. </w:t>
      </w:r>
      <w:r w:rsidRPr="008829AF">
        <w:rPr>
          <w:noProof/>
          <w:sz w:val="20"/>
        </w:rPr>
        <w:t>Стороны пришли к соглашению, что не являются существенными изменения проектной документации Объекта и не являются существенным нарушением требований к качеству производимые Застройщиком без согласования (уведомления) с Участником долевого строительства изменения в Объекте и (или) изменения в Объекте долевого строительства, при условии их согласования с соответствующими государственными органами и организациями, или изменения, производимые без такого согласования, если согласование не требуется по законодательству РФ.</w:t>
      </w:r>
    </w:p>
    <w:p w14:paraId="6542D137" w14:textId="3EE8BDE8" w:rsidR="005C2BC5" w:rsidRPr="008829AF" w:rsidRDefault="005C2BC5" w:rsidP="005C2BC5">
      <w:pPr>
        <w:tabs>
          <w:tab w:val="left" w:pos="567"/>
        </w:tabs>
        <w:spacing w:after="0" w:line="240" w:lineRule="auto"/>
        <w:ind w:firstLine="567"/>
        <w:jc w:val="both"/>
        <w:rPr>
          <w:rFonts w:ascii="Times New Roman" w:hAnsi="Times New Roman" w:cs="Times New Roman"/>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lang w:val="en-US"/>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MERGEFORMAT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w:instrText>
      </w:r>
      <w:r w:rsidRPr="008829AF">
        <w:rPr>
          <w:rFonts w:ascii="Times New Roman" w:hAnsi="Times New Roman" w:cs="Times New Roman"/>
          <w:sz w:val="20"/>
          <w:szCs w:val="20"/>
          <w:lang w:val="en-US"/>
        </w:rPr>
        <w:instrText>"11.6. Участник долевого строительства дает свое согласие на последующий залог</w:instrText>
      </w:r>
      <w:r w:rsidRPr="008829AF">
        <w:rPr>
          <w:rFonts w:ascii="Times New Roman" w:hAnsi="Times New Roman" w:cs="Times New Roman"/>
          <w:sz w:val="20"/>
          <w:szCs w:val="20"/>
        </w:rPr>
        <w:instrText xml:space="preserve"> </w:instrText>
      </w:r>
      <w:r w:rsidRPr="008829AF">
        <w:rPr>
          <w:noProof/>
          <w:sz w:val="20"/>
        </w:rPr>
        <w:instrText>права аренды/собственности</w:instrText>
      </w:r>
      <w:r w:rsidRPr="008829AF">
        <w:rPr>
          <w:rFonts w:ascii="Times New Roman" w:hAnsi="Times New Roman" w:cs="Times New Roman"/>
          <w:sz w:val="20"/>
          <w:szCs w:val="20"/>
          <w:lang w:val="en-US"/>
        </w:rPr>
        <w:instrText xml:space="preserve"> земельного участка, в том числе в обеспечение исполнения обязательств Застройщика перед другими лицами по договорам участия в долевом строительстве, которые будут заключаться Застройщиком при строительстве других объектов недвижимости на земельном участке, на котором осуществляется строительство Объекта, а также в обеспечение исполнения обязательств Застройщика перед кредитными организациями</w:instrText>
      </w:r>
      <w:r w:rsidRPr="008829AF">
        <w:rPr>
          <w:rFonts w:ascii="Times New Roman" w:hAnsi="Times New Roman" w:cs="Times New Roman"/>
          <w:sz w:val="20"/>
          <w:szCs w:val="20"/>
        </w:rPr>
        <w:instrText>.</w:instrText>
      </w:r>
    </w:p>
    <w:p w14:paraId="4F611048" w14:textId="77777777" w:rsidR="005C2BC5" w:rsidRPr="008829AF" w:rsidRDefault="005C2BC5" w:rsidP="005C2BC5">
      <w:pPr>
        <w:pStyle w:val="21"/>
        <w:spacing w:line="240" w:lineRule="auto"/>
        <w:ind w:firstLine="567"/>
        <w:rPr>
          <w:noProof/>
          <w:sz w:val="20"/>
        </w:rPr>
      </w:pPr>
      <w:r w:rsidRPr="008829AF">
        <w:rPr>
          <w:noProof/>
          <w:sz w:val="20"/>
        </w:rPr>
        <w:instrText xml:space="preserve">Характеристики земельного участка, указанные в п. 1.1. Договора могут быть изменены (либо из него могут быть образованы иные земельные участки) без уведомления и без необходимости получения дополнительного согласия Участника долевого строительства при условии, что это не повлечет за собой изменения фактического местоположения Объекта. </w:instrText>
      </w:r>
    </w:p>
    <w:p w14:paraId="59BA8A2C" w14:textId="77777777" w:rsidR="005C2BC5" w:rsidRPr="008829AF" w:rsidRDefault="005C2BC5" w:rsidP="005C2BC5">
      <w:pPr>
        <w:pStyle w:val="21"/>
        <w:spacing w:line="240" w:lineRule="auto"/>
        <w:ind w:firstLine="567"/>
        <w:rPr>
          <w:noProof/>
          <w:sz w:val="20"/>
        </w:rPr>
      </w:pPr>
      <w:r w:rsidRPr="008829AF">
        <w:rPr>
          <w:noProof/>
          <w:sz w:val="20"/>
        </w:rPr>
        <w:instrText xml:space="preserve">Настоящим Участник долевого строительства дает свое согласие  на последующее (до и /или после ввода Объекта в эксплуатацию) изменение по усмотрению Застройщика границ земельного участка, указанного в п. 1.1. Договора, когда такое изменение связано с разделом земельного участка в целях образования (формирования) отдельного земельного участка под Объектом, в том числе на изменение документации по планировке территории, проектов планировки, проектов межевания, градостроительных планов и любой иной документации, межевание (размежевание) земельного участка, совершение Застройщиком и /или другими лицами любых иных действий, связанных с разделом земельного участка в вышеуказанных целях, также Участник долевого строительства дает свое согласие на уточнение границ земельного участка и/или изменение площади земельного участка и/или изменение (уточнение) описания местоположения его границ. </w:instrText>
      </w:r>
    </w:p>
    <w:p w14:paraId="6453A907" w14:textId="77777777" w:rsidR="005C2BC5" w:rsidRPr="008829AF" w:rsidRDefault="005C2BC5" w:rsidP="005C2BC5">
      <w:pPr>
        <w:pStyle w:val="21"/>
        <w:spacing w:line="240" w:lineRule="auto"/>
        <w:ind w:firstLine="567"/>
        <w:rPr>
          <w:noProof/>
          <w:sz w:val="20"/>
        </w:rPr>
      </w:pPr>
      <w:r w:rsidRPr="008829AF">
        <w:rPr>
          <w:noProof/>
          <w:sz w:val="20"/>
        </w:rPr>
        <w:instrText>Участник долевого строительства настоящим прямо выражает свое согласие на образование иных земельных участков из земельного участка, указанного в п. 1.1. Договора, включая раздел земельного участка, указанного в п. 1.1. Договора и/или выдел из земельного участка, указанного в п. 1.1. Договор, иного (иных) земельных участков иной площади,  на снятие с кадастрового учета земельного участка в связи с постановкой на кадастровый учет вновь образованных земельных участков и постановку на кадастровый учет вновь образованных земельных участков из состава земельного участка, а также на регистрацию права аренды Застройщика на вновь образованные земельные участки.</w:instrText>
      </w:r>
    </w:p>
    <w:p w14:paraId="788852B9" w14:textId="77777777" w:rsidR="005C2BC5" w:rsidRPr="008829AF" w:rsidRDefault="005C2BC5" w:rsidP="005C2BC5">
      <w:pPr>
        <w:pStyle w:val="21"/>
        <w:spacing w:line="240" w:lineRule="auto"/>
        <w:ind w:firstLine="567"/>
        <w:rPr>
          <w:noProof/>
          <w:sz w:val="20"/>
        </w:rPr>
      </w:pPr>
      <w:r w:rsidRPr="008829AF">
        <w:rPr>
          <w:noProof/>
          <w:sz w:val="20"/>
        </w:rPr>
        <w:instrText xml:space="preserve">Настоящее согласие Участника долевого строительства является письменным согласием, выданным в соответствии с п.4 ст.11.2. Земельного Кодекса РФ. В случае уступки Участником долевого строительства своих прав и обязанностей по Договору иному лицу согласие Участника долевого строительства сохраняет силу, получение нового согласия Нового участника долевого строительства не требуется.    </w:instrText>
      </w:r>
    </w:p>
    <w:p w14:paraId="20DA739A" w14:textId="77777777" w:rsidR="005C2BC5" w:rsidRPr="008829AF" w:rsidRDefault="005C2BC5" w:rsidP="005C2BC5">
      <w:pPr>
        <w:pStyle w:val="21"/>
        <w:spacing w:line="240" w:lineRule="auto"/>
        <w:ind w:firstLine="567"/>
        <w:rPr>
          <w:noProof/>
          <w:sz w:val="20"/>
        </w:rPr>
      </w:pPr>
      <w:r w:rsidRPr="008829AF">
        <w:rPr>
          <w:noProof/>
          <w:sz w:val="20"/>
        </w:rPr>
        <w:instrText xml:space="preserve">Участник долевого строительства дает свое согласие Застройщику производить замену предмета залога (права аренды/собственности земельного участка, указанного в п.п. 1.1 Договора), при этом оформление дополнительных соглашений к настоящему Договору о замене предмета залога не требуется.  </w:instrText>
      </w:r>
    </w:p>
    <w:p w14:paraId="7791A01A" w14:textId="77777777" w:rsidR="005C2BC5" w:rsidRPr="008829AF" w:rsidRDefault="005C2BC5" w:rsidP="005C2BC5">
      <w:pPr>
        <w:pStyle w:val="21"/>
        <w:spacing w:line="240" w:lineRule="auto"/>
        <w:ind w:firstLine="567"/>
        <w:rPr>
          <w:noProof/>
          <w:sz w:val="20"/>
        </w:rPr>
      </w:pPr>
      <w:r w:rsidRPr="008829AF">
        <w:rPr>
          <w:noProof/>
          <w:sz w:val="20"/>
        </w:rPr>
        <w:instrText>Стороны пришли к соглашению, что в случае образования иных земельных участков из земельного участка, указанного в п. 1.1. Договора, залог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 являющийся предметом настоящего Договора, не возникает.</w:instrText>
      </w:r>
    </w:p>
    <w:p w14:paraId="28B7F863" w14:textId="77777777" w:rsidR="005C2BC5" w:rsidRPr="008829AF" w:rsidRDefault="005C2BC5" w:rsidP="005C2BC5">
      <w:pPr>
        <w:pStyle w:val="21"/>
        <w:spacing w:line="240" w:lineRule="auto"/>
        <w:ind w:firstLine="567"/>
        <w:rPr>
          <w:noProof/>
          <w:sz w:val="20"/>
        </w:rPr>
      </w:pPr>
      <w:r w:rsidRPr="008829AF">
        <w:rPr>
          <w:noProof/>
          <w:sz w:val="20"/>
        </w:rPr>
        <w:instrText>Участник долевого строительства дает свое согласие Застройщику на изменение вида разрешенного использования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w:instrText>
      </w:r>
    </w:p>
    <w:p w14:paraId="34C0BA05" w14:textId="77777777" w:rsidR="005C2BC5" w:rsidRPr="008829AF" w:rsidRDefault="005C2BC5" w:rsidP="005C2BC5">
      <w:pPr>
        <w:pStyle w:val="21"/>
        <w:widowControl/>
        <w:shd w:val="clear" w:color="auto" w:fill="auto"/>
        <w:spacing w:line="240" w:lineRule="auto"/>
        <w:ind w:right="0" w:firstLine="567"/>
        <w:rPr>
          <w:sz w:val="20"/>
        </w:rPr>
      </w:pPr>
      <w:r w:rsidRPr="008829AF">
        <w:rPr>
          <w:noProof/>
          <w:sz w:val="20"/>
        </w:rPr>
        <w:instrText>Участник долевого строительства дает свое согласие Застройщику на отчуждение прав аренды/собственности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 а также на передачу прав аренды/собственности такого вновь образованного земельного участка в аренду, распоряжение правами аренды  или обременение Застройщиком такого земельного участка иным образом.</w:instrText>
      </w:r>
    </w:p>
    <w:p w14:paraId="60AD134D" w14:textId="77777777" w:rsidR="005C2BC5" w:rsidRPr="008829AF" w:rsidRDefault="005C2BC5" w:rsidP="005C2BC5">
      <w:pPr>
        <w:pStyle w:val="21"/>
        <w:spacing w:line="240" w:lineRule="auto"/>
        <w:ind w:firstLine="567"/>
        <w:rPr>
          <w:noProof/>
          <w:sz w:val="20"/>
        </w:rPr>
      </w:pPr>
      <w:bookmarkStart w:id="17" w:name="_Hlk95154662"/>
      <w:r w:rsidRPr="008829AF">
        <w:rPr>
          <w:noProof/>
          <w:sz w:val="20"/>
        </w:rPr>
        <w:instrText xml:space="preserve">11.7.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содержащихся в п.12. настоящего договора, в целях надлежащего исполнения Застройщиком обязательств по настоящему Договору и оказания сопутствующих услуг юридическими лицами, входящими в группу компаний </w:instrText>
      </w:r>
      <w:r w:rsidR="00984D0C" w:rsidRPr="008829AF">
        <w:rPr>
          <w:color w:val="000000" w:themeColor="text1"/>
          <w:spacing w:val="-20"/>
          <w:sz w:val="20"/>
        </w:rPr>
        <w:instrText>‹‹</w:instrText>
      </w:r>
      <w:r w:rsidRPr="008829AF">
        <w:rPr>
          <w:noProof/>
          <w:sz w:val="20"/>
        </w:rPr>
        <w:instrText>Самолет</w:instrText>
      </w:r>
      <w:r w:rsidR="00984D0C" w:rsidRPr="008829AF">
        <w:rPr>
          <w:color w:val="000000" w:themeColor="text1"/>
          <w:spacing w:val="-20"/>
          <w:sz w:val="20"/>
        </w:rPr>
        <w:instrText>››</w:instrText>
      </w:r>
      <w:r w:rsidRPr="008829AF">
        <w:rPr>
          <w:noProof/>
          <w:sz w:val="20"/>
        </w:rPr>
        <w:instrText xml:space="preserve">. </w:instrText>
      </w:r>
    </w:p>
    <w:p w14:paraId="6ACA67BB" w14:textId="77777777" w:rsidR="005C2BC5" w:rsidRPr="008829AF" w:rsidRDefault="005C2BC5" w:rsidP="005C2BC5">
      <w:pPr>
        <w:pStyle w:val="21"/>
        <w:spacing w:line="240" w:lineRule="auto"/>
        <w:ind w:firstLine="567"/>
        <w:rPr>
          <w:noProof/>
          <w:sz w:val="20"/>
        </w:rPr>
      </w:pPr>
      <w:r w:rsidRPr="008829AF">
        <w:rPr>
          <w:noProof/>
          <w:sz w:val="20"/>
        </w:rPr>
        <w:instrTex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том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  Согласие дается бессрочно до отзыва согласия субъектом персональных данных.</w:instrText>
      </w:r>
    </w:p>
    <w:bookmarkEnd w:id="17"/>
    <w:p w14:paraId="71FA6D50" w14:textId="77777777" w:rsidR="005C2BC5" w:rsidRPr="008829AF" w:rsidRDefault="005C2BC5" w:rsidP="005C2BC5">
      <w:pPr>
        <w:pStyle w:val="21"/>
        <w:spacing w:line="240" w:lineRule="auto"/>
        <w:ind w:firstLine="567"/>
        <w:rPr>
          <w:color w:val="000000" w:themeColor="text1"/>
          <w:sz w:val="20"/>
        </w:rPr>
      </w:pPr>
      <w:r w:rsidRPr="008829AF">
        <w:rPr>
          <w:noProof/>
          <w:color w:val="000000" w:themeColor="text1"/>
          <w:sz w:val="20"/>
        </w:rPr>
        <w:instrText>11.8</w:instrText>
      </w:r>
      <w:r w:rsidRPr="008829AF">
        <w:rPr>
          <w:color w:val="000000" w:themeColor="text1"/>
          <w:sz w:val="20"/>
        </w:rPr>
        <w:instrTex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14:paraId="2F4083FC"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11.9.</w:instrText>
      </w:r>
      <w:r w:rsidRPr="008829AF">
        <w:rPr>
          <w:rFonts w:ascii="Times New Roman" w:hAnsi="Times New Roman" w:cs="Times New Roman"/>
          <w:snapToGrid w:val="0"/>
          <w:color w:val="000000" w:themeColor="text1"/>
          <w:sz w:val="20"/>
          <w:szCs w:val="20"/>
        </w:rPr>
        <w:instrText xml:space="preserve"> С</w:instrText>
      </w:r>
      <w:r w:rsidRPr="008829AF">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14:paraId="59142001"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11.10.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14:paraId="741CAECF"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w:instrText>
      </w:r>
      <w:r w:rsidRPr="008829AF">
        <w:rPr>
          <w:rFonts w:ascii="Times New Roman" w:hAnsi="Times New Roman" w:cs="Times New Roman"/>
          <w:color w:val="000000" w:themeColor="text1"/>
          <w:sz w:val="20"/>
          <w:szCs w:val="20"/>
          <w:lang w:val="en-US"/>
        </w:rPr>
        <w:instrText>1</w:instrText>
      </w:r>
      <w:r w:rsidRPr="008829AF">
        <w:rPr>
          <w:rFonts w:ascii="Times New Roman" w:hAnsi="Times New Roman" w:cs="Times New Roman"/>
          <w:color w:val="000000" w:themeColor="text1"/>
          <w:sz w:val="20"/>
          <w:szCs w:val="20"/>
        </w:rPr>
        <w:instrText>. Все приложения к Договору являются его неотъемлемой частью.</w:instrText>
      </w:r>
    </w:p>
    <w:p w14:paraId="0B6B4359" w14:textId="77777777" w:rsidR="005C2BC5" w:rsidRPr="008829AF" w:rsidRDefault="005C2BC5"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w:instrText>
      </w:r>
      <w:r w:rsidRPr="008829AF">
        <w:rPr>
          <w:rFonts w:ascii="Times New Roman" w:hAnsi="Times New Roman" w:cs="Times New Roman"/>
          <w:color w:val="000000" w:themeColor="text1"/>
          <w:sz w:val="20"/>
          <w:szCs w:val="20"/>
          <w:lang w:val="en-US"/>
        </w:rPr>
        <w:instrText>2</w:instrText>
      </w:r>
      <w:r w:rsidRPr="008829AF">
        <w:rPr>
          <w:rFonts w:ascii="Times New Roman" w:hAnsi="Times New Roman" w:cs="Times New Roman"/>
          <w:color w:val="000000" w:themeColor="text1"/>
          <w:sz w:val="20"/>
          <w:szCs w:val="20"/>
        </w:rPr>
        <w:instrText>.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14:paraId="2D036275" w14:textId="77777777" w:rsidR="005C2BC5" w:rsidRPr="008829AF" w:rsidRDefault="005C2BC5" w:rsidP="005C2BC5">
      <w:pPr>
        <w:pStyle w:val="21"/>
        <w:spacing w:line="240" w:lineRule="auto"/>
        <w:ind w:firstLine="567"/>
        <w:rPr>
          <w:noProof/>
          <w:color w:val="000000" w:themeColor="text1"/>
          <w:sz w:val="20"/>
        </w:rPr>
      </w:pPr>
      <w:r w:rsidRPr="008829AF">
        <w:rPr>
          <w:color w:val="000000" w:themeColor="text1"/>
          <w:sz w:val="20"/>
        </w:rPr>
        <w:instrText xml:space="preserve">11.13. </w:instrText>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end"/>
      </w:r>
      <w:r w:rsidRPr="008829AF">
        <w:rPr>
          <w:color w:val="000000" w:themeColor="text1"/>
          <w:sz w:val="20"/>
        </w:rPr>
        <w:instrText>"</w:instrText>
      </w:r>
      <w:r w:rsidRPr="008829AF">
        <w:rPr>
          <w:color w:val="000000" w:themeColor="text1"/>
          <w:sz w:val="20"/>
          <w:lang w:val="en-US"/>
        </w:rPr>
        <w:instrText>=</w:instrText>
      </w:r>
      <w:r w:rsidRPr="008829AF">
        <w:rPr>
          <w:color w:val="000000" w:themeColor="text1"/>
          <w:sz w:val="20"/>
        </w:rPr>
        <w:instrText>"Да" "</w:instrText>
      </w:r>
      <w:r w:rsidRPr="008829A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8829AF">
        <w:rPr>
          <w:color w:val="000000" w:themeColor="text1"/>
          <w:sz w:val="20"/>
        </w:rPr>
        <w:instrText>"</w:instrText>
      </w:r>
      <w:r w:rsidRPr="008829AF">
        <w:rPr>
          <w:color w:val="000000" w:themeColor="text1"/>
          <w:sz w:val="20"/>
        </w:rPr>
        <w:fldChar w:fldCharType="end"/>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end"/>
      </w:r>
      <w:r w:rsidRPr="008829AF">
        <w:rPr>
          <w:color w:val="000000" w:themeColor="text1"/>
          <w:sz w:val="20"/>
        </w:rPr>
        <w:instrText>"</w:instrText>
      </w:r>
      <w:r w:rsidRPr="008829AF">
        <w:rPr>
          <w:color w:val="000000" w:themeColor="text1"/>
          <w:sz w:val="20"/>
          <w:lang w:val="en-US"/>
        </w:rPr>
        <w:instrText>&lt;&gt;</w:instrText>
      </w:r>
      <w:r w:rsidRPr="008829AF">
        <w:rPr>
          <w:color w:val="000000" w:themeColor="text1"/>
          <w:sz w:val="20"/>
        </w:rPr>
        <w:instrText xml:space="preserve">"Да" </w:instrText>
      </w:r>
      <w:r w:rsidRPr="008829AF">
        <w:rPr>
          <w:color w:val="000000" w:themeColor="text1"/>
          <w:sz w:val="20"/>
          <w:lang w:val="en-US"/>
        </w:rPr>
        <w:instrText>"</w:instrText>
      </w:r>
      <w:r w:rsidRPr="008829AF">
        <w:rPr>
          <w:noProof/>
          <w:color w:val="000000" w:themeColor="text1"/>
          <w:sz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8829AF">
        <w:rPr>
          <w:color w:val="000000" w:themeColor="text1"/>
          <w:sz w:val="20"/>
          <w:lang w:val="en-US"/>
        </w:rPr>
        <w:instrText>"</w:instrText>
      </w:r>
      <w:r w:rsidRPr="008829AF">
        <w:rPr>
          <w:color w:val="000000" w:themeColor="text1"/>
          <w:sz w:val="20"/>
        </w:rPr>
        <w:fldChar w:fldCharType="end"/>
      </w:r>
      <w:r w:rsidRPr="008829AF">
        <w:rPr>
          <w:color w:val="00B050"/>
          <w:sz w:val="20"/>
          <w:lang w:val="en-US"/>
        </w:rPr>
        <w:instrText>"</w:instrText>
      </w:r>
      <w:r w:rsidRPr="008829AF">
        <w:rPr>
          <w:color w:val="00B050"/>
          <w:sz w:val="20"/>
        </w:rPr>
        <w:instrText xml:space="preserve"> </w:instrText>
      </w:r>
      <w:r w:rsidRPr="008829AF">
        <w:rPr>
          <w:color w:val="00B050"/>
          <w:sz w:val="20"/>
          <w:lang w:val="en-US"/>
        </w:rPr>
        <w:instrText>"</w:instrText>
      </w:r>
      <w:r w:rsidRPr="008829AF">
        <w:rPr>
          <w:color w:val="000000" w:themeColor="text1"/>
          <w:sz w:val="20"/>
        </w:rPr>
        <w:instrText xml:space="preserve">11.6. </w:instrText>
      </w:r>
      <w:r w:rsidRPr="008829AF">
        <w:rPr>
          <w:noProof/>
          <w:color w:val="000000" w:themeColor="text1"/>
          <w:sz w:val="20"/>
        </w:rPr>
        <w:instrText xml:space="preserve">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instrText>
      </w:r>
    </w:p>
    <w:p w14:paraId="75E4F406" w14:textId="77777777" w:rsidR="005C2BC5" w:rsidRPr="008829AF" w:rsidRDefault="005C2BC5" w:rsidP="005C2BC5">
      <w:pPr>
        <w:pStyle w:val="21"/>
        <w:spacing w:line="240" w:lineRule="auto"/>
        <w:ind w:firstLine="567"/>
        <w:rPr>
          <w:noProof/>
          <w:color w:val="000000" w:themeColor="text1"/>
          <w:sz w:val="20"/>
        </w:rPr>
      </w:pPr>
      <w:r w:rsidRPr="008829AF">
        <w:rPr>
          <w:noProof/>
          <w:color w:val="000000" w:themeColor="text1"/>
          <w:sz w:val="20"/>
        </w:rPr>
        <w:instrTex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instrText>
      </w:r>
    </w:p>
    <w:p w14:paraId="6B727BFE" w14:textId="77777777" w:rsidR="005C2BC5" w:rsidRPr="008829AF" w:rsidRDefault="005C2BC5" w:rsidP="005C2BC5">
      <w:pPr>
        <w:pStyle w:val="21"/>
        <w:spacing w:line="240" w:lineRule="auto"/>
        <w:ind w:firstLine="567"/>
        <w:rPr>
          <w:color w:val="000000" w:themeColor="text1"/>
          <w:sz w:val="20"/>
        </w:rPr>
      </w:pPr>
      <w:r w:rsidRPr="008829AF">
        <w:rPr>
          <w:noProof/>
          <w:color w:val="000000" w:themeColor="text1"/>
          <w:sz w:val="20"/>
        </w:rPr>
        <w:instrText>11.7</w:instrText>
      </w:r>
      <w:r w:rsidRPr="008829AF">
        <w:rPr>
          <w:color w:val="000000" w:themeColor="text1"/>
          <w:sz w:val="20"/>
        </w:rPr>
        <w:instrTex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14:paraId="220BBC2E"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11.8.</w:instrText>
      </w:r>
      <w:r w:rsidRPr="008829AF">
        <w:rPr>
          <w:rFonts w:ascii="Times New Roman" w:hAnsi="Times New Roman" w:cs="Times New Roman"/>
          <w:snapToGrid w:val="0"/>
          <w:color w:val="000000" w:themeColor="text1"/>
          <w:sz w:val="20"/>
          <w:szCs w:val="20"/>
        </w:rPr>
        <w:instrText xml:space="preserve"> С</w:instrText>
      </w:r>
      <w:r w:rsidRPr="008829AF">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14:paraId="373F02C2"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11.9.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14:paraId="0759A259"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11.10. Все приложения к Договору являются его неотъемлемой частью.</w:instrText>
      </w:r>
    </w:p>
    <w:p w14:paraId="14B5E9F4" w14:textId="77777777" w:rsidR="005C2BC5" w:rsidRPr="008829AF" w:rsidRDefault="005C2BC5"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11.11.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14:paraId="1EE9D946" w14:textId="77777777" w:rsidR="00FF2548" w:rsidRPr="008829AF" w:rsidRDefault="005C2BC5" w:rsidP="005C2BC5">
      <w:pPr>
        <w:pStyle w:val="21"/>
        <w:spacing w:line="240" w:lineRule="auto"/>
        <w:ind w:firstLine="567"/>
        <w:rPr>
          <w:noProof/>
          <w:color w:val="000000" w:themeColor="text1"/>
          <w:sz w:val="20"/>
        </w:rPr>
      </w:pPr>
      <w:r w:rsidRPr="008829AF">
        <w:rPr>
          <w:color w:val="000000" w:themeColor="text1"/>
          <w:sz w:val="20"/>
        </w:rPr>
        <w:instrText xml:space="preserve">11.12. </w:instrText>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separate"/>
      </w:r>
      <w:r w:rsidR="00FF2548" w:rsidRPr="008829AF">
        <w:rPr>
          <w:color w:val="000000" w:themeColor="text1"/>
          <w:sz w:val="20"/>
        </w:rPr>
        <w:instrText>Да</w:instrText>
      </w:r>
      <w:r w:rsidRPr="008829AF">
        <w:rPr>
          <w:color w:val="000000" w:themeColor="text1"/>
          <w:sz w:val="20"/>
        </w:rPr>
        <w:fldChar w:fldCharType="end"/>
      </w:r>
      <w:r w:rsidRPr="008829AF">
        <w:rPr>
          <w:color w:val="000000" w:themeColor="text1"/>
          <w:sz w:val="20"/>
        </w:rPr>
        <w:instrText>"="Да" "</w:instrText>
      </w:r>
      <w:r w:rsidRPr="008829A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8829AF">
        <w:rPr>
          <w:color w:val="000000" w:themeColor="text1"/>
          <w:sz w:val="20"/>
        </w:rPr>
        <w:instrText>"</w:instrText>
      </w:r>
      <w:r w:rsidRPr="008829AF">
        <w:rPr>
          <w:color w:val="000000" w:themeColor="text1"/>
          <w:sz w:val="20"/>
        </w:rPr>
        <w:fldChar w:fldCharType="separate"/>
      </w:r>
      <w:r w:rsidR="00FF2548" w:rsidRPr="008829A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8829AF">
        <w:rPr>
          <w:color w:val="000000" w:themeColor="text1"/>
          <w:sz w:val="20"/>
        </w:rPr>
        <w:fldChar w:fldCharType="end"/>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separate"/>
      </w:r>
      <w:r w:rsidR="00FF2548" w:rsidRPr="008829AF">
        <w:rPr>
          <w:color w:val="000000" w:themeColor="text1"/>
          <w:sz w:val="20"/>
        </w:rPr>
        <w:instrText>Да</w:instrText>
      </w:r>
      <w:r w:rsidRPr="008829AF">
        <w:rPr>
          <w:color w:val="000000" w:themeColor="text1"/>
          <w:sz w:val="20"/>
        </w:rPr>
        <w:fldChar w:fldCharType="end"/>
      </w:r>
      <w:r w:rsidRPr="008829AF">
        <w:rPr>
          <w:color w:val="000000" w:themeColor="text1"/>
          <w:sz w:val="20"/>
        </w:rPr>
        <w:instrText>"&lt;&gt;"Да" "</w:instrText>
      </w:r>
      <w:r w:rsidRPr="008829AF">
        <w:rPr>
          <w:noProof/>
          <w:color w:val="000000" w:themeColor="text1"/>
          <w:sz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8829AF">
        <w:rPr>
          <w:color w:val="000000" w:themeColor="text1"/>
          <w:sz w:val="20"/>
        </w:rPr>
        <w:instrText>"</w:instrText>
      </w:r>
      <w:r w:rsidRPr="008829AF">
        <w:rPr>
          <w:color w:val="000000" w:themeColor="text1"/>
          <w:sz w:val="20"/>
        </w:rPr>
        <w:fldChar w:fldCharType="end"/>
      </w:r>
      <w:r w:rsidRPr="008829AF">
        <w:rPr>
          <w:color w:val="00B050"/>
          <w:sz w:val="20"/>
        </w:rPr>
        <w:instrText>"</w:instrText>
      </w:r>
      <w:r w:rsidRPr="008829AF">
        <w:rPr>
          <w:color w:val="002060"/>
          <w:sz w:val="20"/>
        </w:rPr>
        <w:fldChar w:fldCharType="separate"/>
      </w:r>
      <w:r w:rsidR="00FF2548" w:rsidRPr="008829AF">
        <w:rPr>
          <w:noProof/>
          <w:color w:val="000000" w:themeColor="text1"/>
          <w:sz w:val="20"/>
        </w:rPr>
        <w:t xml:space="preserve">11.6.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t>
      </w:r>
    </w:p>
    <w:p w14:paraId="0C411186" w14:textId="77777777" w:rsidR="00FF2548" w:rsidRPr="008829AF" w:rsidRDefault="00FF2548" w:rsidP="005C2BC5">
      <w:pPr>
        <w:pStyle w:val="21"/>
        <w:spacing w:line="240" w:lineRule="auto"/>
        <w:ind w:firstLine="567"/>
        <w:rPr>
          <w:noProof/>
          <w:color w:val="000000" w:themeColor="text1"/>
          <w:sz w:val="20"/>
        </w:rPr>
      </w:pPr>
      <w:r w:rsidRPr="008829AF">
        <w:rPr>
          <w:noProof/>
          <w:color w:val="000000" w:themeColor="text1"/>
          <w:sz w:val="20"/>
        </w:rPr>
        <w: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t>
      </w:r>
    </w:p>
    <w:p w14:paraId="3749F2E9" w14:textId="77777777" w:rsidR="00FF2548" w:rsidRPr="008829AF" w:rsidRDefault="00FF2548" w:rsidP="005C2BC5">
      <w:pPr>
        <w:pStyle w:val="21"/>
        <w:spacing w:line="240" w:lineRule="auto"/>
        <w:ind w:firstLine="567"/>
        <w:rPr>
          <w:noProof/>
          <w:color w:val="000000" w:themeColor="text1"/>
          <w:sz w:val="20"/>
        </w:rPr>
      </w:pPr>
      <w:r w:rsidRPr="008829AF">
        <w:rPr>
          <w:noProof/>
          <w:color w:val="000000" w:themeColor="text1"/>
          <w:sz w:val="20"/>
        </w:rPr>
        <w:t>11.7.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t>
      </w:r>
    </w:p>
    <w:p w14:paraId="2AF89516" w14:textId="77777777" w:rsidR="00FF2548" w:rsidRPr="008829A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11.8.</w:t>
      </w:r>
      <w:r w:rsidRPr="008829AF">
        <w:rPr>
          <w:rFonts w:ascii="Times New Roman" w:hAnsi="Times New Roman" w:cs="Times New Roman"/>
          <w:noProof/>
          <w:snapToGrid w:val="0"/>
          <w:color w:val="000000" w:themeColor="text1"/>
          <w:sz w:val="20"/>
          <w:szCs w:val="20"/>
        </w:rPr>
        <w:t xml:space="preserve"> С</w:t>
      </w:r>
      <w:r w:rsidRPr="008829AF">
        <w:rPr>
          <w:rFonts w:ascii="Times New Roman" w:hAnsi="Times New Roman" w:cs="Times New Roman"/>
          <w:noProof/>
          <w:color w:val="000000" w:themeColor="text1"/>
          <w:sz w:val="20"/>
          <w:szCs w:val="20"/>
        </w:rPr>
        <w: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t>
      </w:r>
    </w:p>
    <w:p w14:paraId="1D7C2890" w14:textId="77777777" w:rsidR="00FF2548" w:rsidRPr="008829A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11.9.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t>
      </w:r>
    </w:p>
    <w:p w14:paraId="3F2CDF4C" w14:textId="77777777" w:rsidR="00FF2548" w:rsidRPr="008829A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11.10. Все приложения к Договору являются его неотъемлемой частью.</w:t>
      </w:r>
    </w:p>
    <w:p w14:paraId="377F4F49" w14:textId="77777777" w:rsidR="00FF2548" w:rsidRPr="008829AF" w:rsidRDefault="00FF2548" w:rsidP="005C2BC5">
      <w:pPr>
        <w:shd w:val="clear" w:color="auto" w:fill="FFFFFF"/>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11.11.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t>
      </w:r>
    </w:p>
    <w:p w14:paraId="21DD0345" w14:textId="29F635D7" w:rsidR="0047115F" w:rsidRPr="008829AF" w:rsidRDefault="00FF2548"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11.12.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t>
      </w:r>
      <w:r w:rsidR="005C2BC5" w:rsidRPr="008829AF">
        <w:rPr>
          <w:rFonts w:ascii="Times New Roman" w:hAnsi="Times New Roman" w:cs="Times New Roman"/>
          <w:color w:val="002060"/>
          <w:sz w:val="20"/>
          <w:szCs w:val="20"/>
        </w:rPr>
        <w:fldChar w:fldCharType="end"/>
      </w:r>
    </w:p>
    <w:p w14:paraId="36D32870"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lastRenderedPageBreak/>
        <w:t>12. Адреса и реквизиты Сторон</w:t>
      </w:r>
    </w:p>
    <w:tbl>
      <w:tblPr>
        <w:tblW w:w="10524" w:type="dxa"/>
        <w:tblLayout w:type="fixed"/>
        <w:tblLook w:val="01E0" w:firstRow="1" w:lastRow="1" w:firstColumn="1" w:lastColumn="1" w:noHBand="0" w:noVBand="0"/>
      </w:tblPr>
      <w:tblGrid>
        <w:gridCol w:w="5103"/>
        <w:gridCol w:w="5421"/>
      </w:tblGrid>
      <w:tr w:rsidR="0047115F" w:rsidRPr="008829AF" w14:paraId="1E76A794" w14:textId="77777777" w:rsidTr="00F03AE2">
        <w:trPr>
          <w:trHeight w:val="923"/>
        </w:trPr>
        <w:tc>
          <w:tcPr>
            <w:tcW w:w="5103" w:type="dxa"/>
          </w:tcPr>
          <w:p w14:paraId="5DC31745" w14:textId="77777777" w:rsidR="0047115F" w:rsidRPr="008829A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bCs/>
                <w:color w:val="000000" w:themeColor="text1"/>
                <w:sz w:val="20"/>
                <w:szCs w:val="20"/>
              </w:rPr>
            </w:pPr>
          </w:p>
          <w:p w14:paraId="20608FF4" w14:textId="77777777" w:rsidR="0047115F" w:rsidRPr="008829AF" w:rsidRDefault="0047115F" w:rsidP="00F03AE2">
            <w:pPr>
              <w:keepNext/>
              <w:tabs>
                <w:tab w:val="left" w:pos="567"/>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8829AF">
              <w:rPr>
                <w:rFonts w:ascii="Times New Roman" w:hAnsi="Times New Roman" w:cs="Times New Roman"/>
                <w:b/>
                <w:bCs/>
                <w:color w:val="000000" w:themeColor="text1"/>
                <w:sz w:val="20"/>
                <w:szCs w:val="20"/>
              </w:rPr>
              <w:t>Застройщик</w:t>
            </w:r>
            <w:r w:rsidRPr="008829AF">
              <w:rPr>
                <w:rFonts w:ascii="Times New Roman" w:hAnsi="Times New Roman" w:cs="Times New Roman"/>
                <w:b/>
                <w:color w:val="000000" w:themeColor="text1"/>
                <w:sz w:val="20"/>
                <w:szCs w:val="20"/>
              </w:rPr>
              <w:t xml:space="preserve"> </w:t>
            </w:r>
          </w:p>
          <w:p w14:paraId="0168C156" w14:textId="77777777" w:rsidR="00423F82" w:rsidRPr="00872976" w:rsidRDefault="00423F82" w:rsidP="00423F82">
            <w:pPr>
              <w:pStyle w:val="14"/>
              <w:tabs>
                <w:tab w:val="left" w:pos="851"/>
              </w:tabs>
              <w:spacing w:before="100" w:beforeAutospacing="1" w:after="100" w:afterAutospacing="1"/>
              <w:ind w:right="314"/>
              <w:contextualSpacing/>
              <w:outlineLvl w:val="0"/>
              <w:rPr>
                <w:rFonts w:ascii="Times New Roman" w:hAnsi="Times New Roman"/>
                <w:b/>
                <w:noProof/>
                <w:color w:val="000000" w:themeColor="text1"/>
                <w:sz w:val="20"/>
                <w:szCs w:val="20"/>
              </w:rPr>
            </w:pPr>
            <w:r w:rsidRPr="00872976">
              <w:rPr>
                <w:rFonts w:ascii="Times New Roman" w:hAnsi="Times New Roman"/>
                <w:b/>
                <w:noProof/>
                <w:color w:val="000000" w:themeColor="text1"/>
                <w:sz w:val="20"/>
                <w:szCs w:val="20"/>
              </w:rPr>
              <w:t xml:space="preserve">Общество с ограниченной отвественностью ‹‹Специализированный застройщик </w:t>
            </w:r>
          </w:p>
          <w:p w14:paraId="2ACDB4EB" w14:textId="77777777" w:rsidR="00423F82" w:rsidRPr="00872976" w:rsidRDefault="00423F82" w:rsidP="00423F82">
            <w:pPr>
              <w:pStyle w:val="14"/>
              <w:tabs>
                <w:tab w:val="left" w:pos="851"/>
              </w:tabs>
              <w:spacing w:before="100" w:beforeAutospacing="1" w:after="100" w:afterAutospacing="1"/>
              <w:ind w:right="314"/>
              <w:contextualSpacing/>
              <w:outlineLvl w:val="0"/>
              <w:rPr>
                <w:rFonts w:ascii="Times New Roman" w:hAnsi="Times New Roman"/>
                <w:b/>
                <w:noProof/>
                <w:color w:val="000000" w:themeColor="text1"/>
                <w:sz w:val="20"/>
                <w:szCs w:val="20"/>
              </w:rPr>
            </w:pPr>
            <w:r w:rsidRPr="00872976">
              <w:rPr>
                <w:rFonts w:ascii="Times New Roman" w:hAnsi="Times New Roman"/>
                <w:b/>
                <w:noProof/>
                <w:color w:val="000000" w:themeColor="text1"/>
                <w:sz w:val="20"/>
                <w:szCs w:val="20"/>
              </w:rPr>
              <w:t>‹СПб Реновация -Красный Кирпичник-5››</w:t>
            </w:r>
          </w:p>
          <w:p w14:paraId="30A26973" w14:textId="77777777" w:rsidR="00423F82" w:rsidRPr="0087297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 xml:space="preserve">ОГРН 1227800125145, ИНН 7840102032, </w:t>
            </w:r>
          </w:p>
          <w:p w14:paraId="61B42A18" w14:textId="77777777" w:rsidR="00423F82" w:rsidRPr="0087297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КПП 784001001, адрес (место нахождения) постоянно действующего исполнительного органа юридического лица: 190000, г. Санкт-Петербург, вн. тер. г. Муниципальный округ Литейный округ, ул. Некрасова, д. 14А, лиетра А, помещ. 22Н, 12/2</w:t>
            </w:r>
          </w:p>
          <w:p w14:paraId="57BFBD96" w14:textId="77777777" w:rsidR="00423F82" w:rsidRPr="0087297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р/с _____________ в ____________</w:t>
            </w:r>
          </w:p>
          <w:p w14:paraId="71D903FF" w14:textId="77777777" w:rsidR="00423F82" w:rsidRPr="00C8390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к/с _____________, БИК _____________</w:t>
            </w:r>
          </w:p>
          <w:p w14:paraId="11A3996B" w14:textId="77777777" w:rsidR="0047115F" w:rsidRPr="008829A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p>
        </w:tc>
        <w:tc>
          <w:tcPr>
            <w:tcW w:w="5421" w:type="dxa"/>
          </w:tcPr>
          <w:p w14:paraId="4C414C7A" w14:textId="7094707E"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КолвоСторон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w:instrText>
            </w:r>
          </w:p>
          <w:p w14:paraId="001FBD6A" w14:textId="77777777"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instrText>Участник долевого строительства</w:instrText>
            </w:r>
          </w:p>
          <w:p w14:paraId="5CB23DDC" w14:textId="39E232BE" w:rsidR="0047115F" w:rsidRPr="008829AF" w:rsidRDefault="0047115F" w:rsidP="00F03AE2">
            <w:pPr>
              <w:keepNext/>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ФамилияИмяОтчество \* </w:instrText>
            </w:r>
            <w:r w:rsidRPr="008829AF">
              <w:rPr>
                <w:rFonts w:ascii="Times New Roman" w:hAnsi="Times New Roman" w:cs="Times New Roman"/>
                <w:b/>
                <w:color w:val="000000" w:themeColor="text1"/>
                <w:sz w:val="20"/>
                <w:szCs w:val="20"/>
                <w:lang w:val="en-US"/>
              </w:rPr>
              <w:instrText>MERGEFORMAT</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Бегимов Алишер Нажимович</w:instrText>
            </w:r>
            <w:r w:rsidRPr="008829AF">
              <w:rPr>
                <w:rFonts w:ascii="Times New Roman" w:hAnsi="Times New Roman" w:cs="Times New Roman"/>
                <w:b/>
                <w:color w:val="000000" w:themeColor="text1"/>
                <w:sz w:val="20"/>
                <w:szCs w:val="20"/>
              </w:rPr>
              <w:fldChar w:fldCharType="end"/>
            </w:r>
          </w:p>
          <w:p w14:paraId="3CFBFD29" w14:textId="581FBBA4"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Пол: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color w:val="000000" w:themeColor="text1"/>
                <w:sz w:val="20"/>
                <w:szCs w:val="20"/>
              </w:rPr>
              <w:instrText>Пол</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Мужской</w:instrText>
            </w:r>
            <w:r w:rsidRPr="008829AF">
              <w:rPr>
                <w:rFonts w:ascii="Times New Roman" w:hAnsi="Times New Roman" w:cs="Times New Roman"/>
                <w:color w:val="000000" w:themeColor="text1"/>
                <w:sz w:val="20"/>
                <w:szCs w:val="20"/>
              </w:rPr>
              <w:fldChar w:fldCharType="end"/>
            </w:r>
          </w:p>
          <w:p w14:paraId="2A2BE6C3" w14:textId="2A9F923E"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ДатаРождения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25.09.1969</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года рождения</w:instrText>
            </w:r>
          </w:p>
          <w:p w14:paraId="71408AA6" w14:textId="6A86D186"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Место рождения: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МестоРождения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С. КИШЛАК-ИШТЫХАН ИШТЫХАНСКОГО Р-НА САМАРКАНДСКОЙ ОБЛ.</w:instrText>
            </w:r>
            <w:r w:rsidRPr="008829AF">
              <w:rPr>
                <w:rFonts w:ascii="Times New Roman" w:hAnsi="Times New Roman" w:cs="Times New Roman"/>
                <w:color w:val="000000" w:themeColor="text1"/>
                <w:sz w:val="20"/>
                <w:szCs w:val="20"/>
              </w:rPr>
              <w:fldChar w:fldCharType="end"/>
            </w:r>
          </w:p>
          <w:p w14:paraId="5413EAE7" w14:textId="26AC2FCE"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Паспорт: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ПаспортСерия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4014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серия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ПаспортСерия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4014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lang w:val="en-US"/>
              </w:rPr>
              <w:instrText> </w:instrText>
            </w:r>
            <w:r w:rsidR="00FF2548" w:rsidRPr="008829AF">
              <w:rPr>
                <w:rFonts w:ascii="Times New Roman" w:hAnsi="Times New Roman" w:cs="Times New Roman"/>
                <w:noProof/>
                <w:color w:val="000000" w:themeColor="text1"/>
                <w:sz w:val="20"/>
                <w:szCs w:val="20"/>
              </w:rPr>
              <w:instrText>серия 4014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ПаспортНомер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138936</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ПаспортНомер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138936</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lang w:val="en-US"/>
              </w:rPr>
              <w:instrText> </w:instrText>
            </w:r>
            <w:r w:rsidR="00FF2548" w:rsidRPr="008829AF">
              <w:rPr>
                <w:rFonts w:ascii="Times New Roman" w:hAnsi="Times New Roman" w:cs="Times New Roman"/>
                <w:noProof/>
                <w:color w:val="000000" w:themeColor="text1"/>
                <w:sz w:val="20"/>
                <w:szCs w:val="20"/>
              </w:rPr>
              <w:instrText>№ 138936</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p>
          <w:p w14:paraId="1B278FA3" w14:textId="07690EDD"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Выдан: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ПаспортВыдан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ТП № 71 ОТДЕЛА УФМС РОССИИ ПО САНКТ-ПЕТЕРБУРГУ И ЛЕНИНГРАДСКОЙ ОБЛ. В ПУШКИНСКОМ Р-НЕ Г. САНКТ-ПЕТЕРБУРГА</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ДатаВыдачи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07.10.2014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КодПодразделения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780-071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p>
          <w:p w14:paraId="7B1DEA94" w14:textId="77777777" w:rsidR="00FF2548" w:rsidRPr="008829AF" w:rsidRDefault="0047115F" w:rsidP="00F03AE2">
            <w:pPr>
              <w:keepNext/>
              <w:spacing w:after="0" w:line="240" w:lineRule="auto"/>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 xml:space="preserve">Код подразделения: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КодПодразделения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780-071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lang w:val="en-US"/>
              </w:rPr>
              <w:instrText> </w:instrText>
            </w:r>
          </w:p>
          <w:p w14:paraId="57BE3362" w14:textId="76DC8FEC" w:rsidR="0047115F" w:rsidRPr="008829AF" w:rsidRDefault="00FF2548"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Код подразделения: 780-071</w:instrText>
            </w:r>
            <w:r w:rsidR="0047115F" w:rsidRPr="008829AF">
              <w:rPr>
                <w:rFonts w:ascii="Times New Roman" w:hAnsi="Times New Roman" w:cs="Times New Roman"/>
                <w:color w:val="000000" w:themeColor="text1"/>
                <w:sz w:val="20"/>
                <w:szCs w:val="20"/>
              </w:rPr>
              <w:fldChar w:fldCharType="end"/>
            </w:r>
          </w:p>
          <w:p w14:paraId="36C62845" w14:textId="7FA3E325"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регистрации: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АдресРегистрации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г. Санкт-Петербург, гор. Пушкин, ул. 2-я Советская (Новая Деревня), дом 11</w:instrText>
            </w:r>
            <w:r w:rsidRPr="008829AF">
              <w:rPr>
                <w:rFonts w:ascii="Times New Roman" w:hAnsi="Times New Roman" w:cs="Times New Roman"/>
                <w:color w:val="000000" w:themeColor="text1"/>
                <w:sz w:val="20"/>
                <w:szCs w:val="20"/>
              </w:rPr>
              <w:fldChar w:fldCharType="end"/>
            </w:r>
          </w:p>
          <w:p w14:paraId="6B03A798" w14:textId="4571DE22"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для корреспонденции: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АдресДляКорреспонденции\*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196634, г. Санкт-Петербург, гор. Пушкин, ул. 2-я Советская (Новая Деревня), дом 11</w:instrText>
            </w:r>
            <w:r w:rsidRPr="008829AF">
              <w:rPr>
                <w:rFonts w:ascii="Times New Roman" w:hAnsi="Times New Roman" w:cs="Times New Roman"/>
                <w:color w:val="000000" w:themeColor="text1"/>
                <w:sz w:val="20"/>
                <w:szCs w:val="20"/>
              </w:rPr>
              <w:fldChar w:fldCharType="end"/>
            </w:r>
          </w:p>
          <w:p w14:paraId="06416BD5" w14:textId="53E68091"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Основной телефон: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МобильныйТелефон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79219695616</w:instrText>
            </w:r>
            <w:r w:rsidRPr="008829AF">
              <w:rPr>
                <w:rFonts w:ascii="Times New Roman" w:hAnsi="Times New Roman" w:cs="Times New Roman"/>
                <w:color w:val="000000" w:themeColor="text1"/>
                <w:sz w:val="20"/>
                <w:szCs w:val="20"/>
              </w:rPr>
              <w:fldChar w:fldCharType="end"/>
            </w:r>
          </w:p>
          <w:p w14:paraId="16D2765D" w14:textId="267EADFA" w:rsidR="00733699"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Электронная почта: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ЭлектроннаяПочта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lang w:val="en-US"/>
              </w:rPr>
              <w:instrText>begimov</w:instrText>
            </w:r>
            <w:r w:rsidR="00FF2548" w:rsidRPr="008829AF">
              <w:rPr>
                <w:rFonts w:ascii="Times New Roman" w:hAnsi="Times New Roman" w:cs="Times New Roman"/>
                <w:color w:val="000000" w:themeColor="text1"/>
                <w:sz w:val="20"/>
                <w:szCs w:val="20"/>
              </w:rPr>
              <w:instrText>@</w:instrText>
            </w:r>
            <w:r w:rsidR="00FF2548" w:rsidRPr="008829AF">
              <w:rPr>
                <w:rFonts w:ascii="Times New Roman" w:hAnsi="Times New Roman" w:cs="Times New Roman"/>
                <w:color w:val="000000" w:themeColor="text1"/>
                <w:sz w:val="20"/>
                <w:szCs w:val="20"/>
                <w:lang w:val="en-US"/>
              </w:rPr>
              <w:instrText>mail</w:instrText>
            </w:r>
            <w:r w:rsidR="00FF2548" w:rsidRPr="008829AF">
              <w:rPr>
                <w:rFonts w:ascii="Times New Roman" w:hAnsi="Times New Roman" w:cs="Times New Roman"/>
                <w:color w:val="000000" w:themeColor="text1"/>
                <w:sz w:val="20"/>
                <w:szCs w:val="20"/>
              </w:rPr>
              <w:instrText>.</w:instrText>
            </w:r>
            <w:r w:rsidR="00FF2548" w:rsidRPr="008829AF">
              <w:rPr>
                <w:rFonts w:ascii="Times New Roman" w:hAnsi="Times New Roman" w:cs="Times New Roman"/>
                <w:color w:val="000000" w:themeColor="text1"/>
                <w:sz w:val="20"/>
                <w:szCs w:val="20"/>
                <w:lang w:val="en-US"/>
              </w:rPr>
              <w:instrText>ru</w:instrText>
            </w:r>
            <w:r w:rsidRPr="008829AF">
              <w:rPr>
                <w:rFonts w:ascii="Times New Roman" w:hAnsi="Times New Roman" w:cs="Times New Roman"/>
                <w:color w:val="000000" w:themeColor="text1"/>
                <w:sz w:val="20"/>
                <w:szCs w:val="20"/>
              </w:rPr>
              <w:fldChar w:fldCharType="end"/>
            </w:r>
          </w:p>
          <w:p w14:paraId="2313992A" w14:textId="466DAAB7" w:rsidR="00733699" w:rsidRPr="008829AF" w:rsidRDefault="00733699" w:rsidP="00733699">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СНИЛС: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СНИЛС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01798101561</w:instrText>
            </w:r>
            <w:r w:rsidRPr="008829AF">
              <w:rPr>
                <w:rFonts w:ascii="Times New Roman" w:hAnsi="Times New Roman" w:cs="Times New Roman"/>
                <w:color w:val="000000" w:themeColor="text1"/>
                <w:sz w:val="20"/>
                <w:szCs w:val="20"/>
              </w:rPr>
              <w:fldChar w:fldCharType="end"/>
            </w:r>
          </w:p>
          <w:p w14:paraId="41E7AFC2" w14:textId="77777777"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p>
          <w:tbl>
            <w:tblPr>
              <w:tblW w:w="0" w:type="auto"/>
              <w:tblLayout w:type="fixed"/>
              <w:tblLook w:val="04A0" w:firstRow="1" w:lastRow="0" w:firstColumn="1" w:lastColumn="0" w:noHBand="0" w:noVBand="1"/>
            </w:tblPr>
            <w:tblGrid>
              <w:gridCol w:w="5205"/>
            </w:tblGrid>
            <w:tr w:rsidR="0047115F" w:rsidRPr="008829AF" w14:paraId="18210F4E" w14:textId="77777777" w:rsidTr="00F03AE2">
              <w:tc>
                <w:tcPr>
                  <w:tcW w:w="5205" w:type="dxa"/>
                  <w:shd w:val="clear" w:color="000000" w:fill="FFFFFF"/>
                  <w:noWrap/>
                  <w:vAlign w:val="center"/>
                </w:tcPr>
                <w:p w14:paraId="0CDC0A98" w14:textId="77777777" w:rsidR="0047115F" w:rsidRPr="008829AF" w:rsidRDefault="0047115F" w:rsidP="00F03AE2">
                  <w:pPr>
                    <w:keepNext/>
                    <w:widowControl w:val="0"/>
                    <w:autoSpaceDE w:val="0"/>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instrText xml:space="preserve">Участник долевого строительства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jointowner</w:instrText>
                  </w:r>
                  <w:r w:rsidRPr="008829AF">
                    <w:rPr>
                      <w:rFonts w:ascii="Times New Roman" w:hAnsi="Times New Roman" w:cs="Times New Roman"/>
                      <w:b/>
                      <w:color w:val="000000" w:themeColor="text1"/>
                      <w:sz w:val="20"/>
                      <w:szCs w:val="20"/>
                    </w:rPr>
                    <w:instrText>_</w:instrText>
                  </w:r>
                  <w:r w:rsidRPr="008829AF">
                    <w:rPr>
                      <w:rFonts w:ascii="Times New Roman" w:hAnsi="Times New Roman" w:cs="Times New Roman"/>
                      <w:b/>
                      <w:color w:val="000000" w:themeColor="text1"/>
                      <w:sz w:val="20"/>
                      <w:szCs w:val="20"/>
                      <w:lang w:val="en-US"/>
                    </w:rPr>
                    <w:instrText>Col</w:instrText>
                  </w:r>
                  <w:r w:rsidRPr="008829AF">
                    <w:rPr>
                      <w:rFonts w:ascii="Times New Roman" w:hAnsi="Times New Roman" w:cs="Times New Roman"/>
                      <w:b/>
                      <w:color w:val="000000" w:themeColor="text1"/>
                      <w:sz w:val="20"/>
                      <w:szCs w:val="20"/>
                    </w:rPr>
                    <w:instrText xml:space="preserve">11_0 \* </w:instrText>
                  </w:r>
                  <w:r w:rsidRPr="008829AF">
                    <w:rPr>
                      <w:rFonts w:ascii="Times New Roman" w:hAnsi="Times New Roman" w:cs="Times New Roman"/>
                      <w:b/>
                      <w:color w:val="000000" w:themeColor="text1"/>
                      <w:sz w:val="20"/>
                      <w:szCs w:val="20"/>
                      <w:lang w:val="en-US"/>
                    </w:rPr>
                    <w:instrText>MERGEFORMAT</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Cs/>
                      <w:color w:val="000000" w:themeColor="text1"/>
                      <w:sz w:val="20"/>
                      <w:szCs w:val="20"/>
                    </w:rPr>
                    <w:instrText>Ошибка! Переменная документа не указана.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+1</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noProof/>
                      <w:color w:val="000000" w:themeColor="text1"/>
                      <w:sz w:val="20"/>
                      <w:szCs w:val="20"/>
                    </w:rPr>
                    <w:instrText>!Синтаксическая ошибка, !</w:instrText>
                  </w:r>
                  <w:r w:rsidRPr="008829AF">
                    <w:rPr>
                      <w:rFonts w:ascii="Times New Roman" w:hAnsi="Times New Roman" w:cs="Times New Roman"/>
                      <w:b/>
                      <w:color w:val="000000" w:themeColor="text1"/>
                      <w:sz w:val="20"/>
                      <w:szCs w:val="20"/>
                    </w:rPr>
                    <w:fldChar w:fldCharType="end"/>
                  </w:r>
                </w:p>
                <w:p w14:paraId="708F2A2E" w14:textId="77777777" w:rsidR="0047115F" w:rsidRPr="008829AF" w:rsidRDefault="0047115F" w:rsidP="00F03AE2">
                  <w:pPr>
                    <w:keepNext/>
                    <w:widowControl w:val="0"/>
                    <w:autoSpaceDE w:val="0"/>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jointowner</w:instrText>
                  </w:r>
                  <w:r w:rsidRPr="008829AF">
                    <w:rPr>
                      <w:rFonts w:ascii="Times New Roman" w:hAnsi="Times New Roman" w:cs="Times New Roman"/>
                      <w:b/>
                      <w:color w:val="000000" w:themeColor="text1"/>
                      <w:sz w:val="20"/>
                      <w:szCs w:val="20"/>
                    </w:rPr>
                    <w:instrText>_</w:instrText>
                  </w:r>
                  <w:r w:rsidRPr="008829AF">
                    <w:rPr>
                      <w:rFonts w:ascii="Times New Roman" w:hAnsi="Times New Roman" w:cs="Times New Roman"/>
                      <w:b/>
                      <w:color w:val="000000" w:themeColor="text1"/>
                      <w:sz w:val="20"/>
                      <w:szCs w:val="20"/>
                      <w:lang w:val="en-US"/>
                    </w:rPr>
                    <w:instrText>Col</w:instrText>
                  </w:r>
                  <w:r w:rsidRPr="008829AF">
                    <w:rPr>
                      <w:rFonts w:ascii="Times New Roman" w:hAnsi="Times New Roman" w:cs="Times New Roman"/>
                      <w:b/>
                      <w:color w:val="000000" w:themeColor="text1"/>
                      <w:sz w:val="20"/>
                      <w:szCs w:val="20"/>
                    </w:rPr>
                    <w:instrText xml:space="preserve">1_0 \* </w:instrText>
                  </w:r>
                  <w:r w:rsidRPr="008829AF">
                    <w:rPr>
                      <w:rFonts w:ascii="Times New Roman" w:hAnsi="Times New Roman" w:cs="Times New Roman"/>
                      <w:b/>
                      <w:color w:val="000000" w:themeColor="text1"/>
                      <w:sz w:val="20"/>
                      <w:szCs w:val="20"/>
                      <w:lang w:val="en-US"/>
                    </w:rPr>
                    <w:instrText>MERGEFORMAT</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p>
                <w:p w14:paraId="3F52130F"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Пол: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2_0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4AB1F31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3_0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года рождения</w:instrText>
                  </w:r>
                </w:p>
                <w:p w14:paraId="27C7FF51"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Место рождения: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4_0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3E9A9C38"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Паспорт:</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5_0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серия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5_0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8829AF">
                    <w:rPr>
                      <w:rFonts w:ascii="Times New Roman" w:hAnsi="Times New Roman" w:cs="Times New Roman"/>
                      <w:noProof/>
                      <w:color w:val="000000" w:themeColor="text1"/>
                      <w:sz w:val="20"/>
                      <w:szCs w:val="20"/>
                      <w:lang w:val="en-US"/>
                    </w:rPr>
                    <w:instrText> </w:instrText>
                  </w:r>
                  <w:r w:rsidRPr="008829A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6_0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6_0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8829AF">
                    <w:rPr>
                      <w:rFonts w:ascii="Times New Roman" w:hAnsi="Times New Roman" w:cs="Times New Roman"/>
                      <w:noProof/>
                      <w:color w:val="000000" w:themeColor="text1"/>
                      <w:sz w:val="20"/>
                      <w:szCs w:val="20"/>
                      <w:lang w:val="en-US"/>
                    </w:rPr>
                    <w:instrText> </w:instrText>
                  </w:r>
                  <w:r w:rsidRPr="008829A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p>
                <w:p w14:paraId="4C67E95C"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Выдан: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7_0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8_0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4970402B"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9_0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"&lt;&gt;" " "Код подразделения: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9_0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8829AF">
                    <w:rPr>
                      <w:rFonts w:ascii="Times New Roman" w:hAnsi="Times New Roman" w:cs="Times New Roman"/>
                      <w:noProof/>
                      <w:color w:val="000000" w:themeColor="text1"/>
                      <w:sz w:val="20"/>
                      <w:szCs w:val="20"/>
                      <w:lang w:val="en-US"/>
                    </w:rPr>
                    <w:instrText> </w:instrText>
                  </w:r>
                  <w:r w:rsidRPr="008829A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8829AF">
                    <w:rPr>
                      <w:rFonts w:ascii="Times New Roman" w:hAnsi="Times New Roman" w:cs="Times New Roman"/>
                      <w:color w:val="000000" w:themeColor="text1"/>
                      <w:sz w:val="20"/>
                      <w:szCs w:val="20"/>
                    </w:rPr>
                    <w:fldChar w:fldCharType="end"/>
                  </w:r>
                </w:p>
                <w:p w14:paraId="725A91F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регистрации: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10_0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179F144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для корреспонденции: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14_0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4CDA2716"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Основной телефон: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13_0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681A466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Электронная почта: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16_0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530C3F07" w14:textId="77777777" w:rsidR="00AF3ECE" w:rsidRPr="008829AF" w:rsidRDefault="00AF3ECE" w:rsidP="00AF3ECE">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СНИЛС: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17_0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17DAC650" w14:textId="77777777" w:rsidR="00AF3ECE" w:rsidRPr="008829AF" w:rsidRDefault="00AF3ECE" w:rsidP="00F03AE2">
                  <w:pPr>
                    <w:keepNext/>
                    <w:widowControl w:val="0"/>
                    <w:autoSpaceDE w:val="0"/>
                    <w:spacing w:after="0" w:line="240" w:lineRule="auto"/>
                    <w:rPr>
                      <w:rFonts w:ascii="Times New Roman" w:hAnsi="Times New Roman" w:cs="Times New Roman"/>
                      <w:color w:val="000000" w:themeColor="text1"/>
                      <w:sz w:val="20"/>
                      <w:szCs w:val="20"/>
                    </w:rPr>
                  </w:pPr>
                </w:p>
                <w:p w14:paraId="3EF6AB93"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p>
              </w:tc>
            </w:tr>
          </w:tbl>
          <w:p w14:paraId="5CBD69F3" w14:textId="77777777" w:rsidR="00FF2548" w:rsidRPr="008829AF" w:rsidRDefault="0047115F" w:rsidP="00F03AE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p>
          <w:p w14:paraId="69968058" w14:textId="258FFC77" w:rsidR="00FF2548" w:rsidRPr="008829AF" w:rsidRDefault="00FF2548" w:rsidP="00F03AE2">
            <w:pPr>
              <w:keepNext/>
              <w:shd w:val="clear" w:color="auto" w:fill="FFFFFF"/>
              <w:spacing w:after="0" w:line="240" w:lineRule="auto"/>
              <w:jc w:val="both"/>
              <w:textAlignment w:val="top"/>
              <w:rPr>
                <w:rFonts w:ascii="Times New Roman" w:hAnsi="Times New Roman" w:cs="Times New Roman"/>
                <w:b/>
                <w:noProof/>
                <w:color w:val="000000" w:themeColor="text1"/>
                <w:sz w:val="20"/>
                <w:szCs w:val="20"/>
              </w:rPr>
            </w:pPr>
            <w:r w:rsidRPr="008829AF">
              <w:rPr>
                <w:rFonts w:ascii="Times New Roman" w:hAnsi="Times New Roman" w:cs="Times New Roman"/>
                <w:b/>
                <w:noProof/>
                <w:color w:val="000000" w:themeColor="text1"/>
                <w:sz w:val="20"/>
                <w:szCs w:val="20"/>
              </w:rPr>
              <w:t>Участник долевого строительства</w:t>
            </w:r>
          </w:p>
          <w:p w14:paraId="1FD51E86" w14:textId="77777777" w:rsidR="00DE6275" w:rsidRPr="008829AF" w:rsidRDefault="00DE6275" w:rsidP="00F03AE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p>
          <w:p w14:paraId="18B50F21" w14:textId="77777777" w:rsidR="00DD7FA4" w:rsidRPr="008829AF" w:rsidRDefault="00DE6275" w:rsidP="00DE6275">
            <w:pPr>
              <w:keepNext/>
              <w:spacing w:after="0" w:line="240" w:lineRule="auto"/>
              <w:rPr>
                <w:rFonts w:ascii="Times New Roman" w:hAnsi="Times New Roman" w:cs="Times New Roman"/>
                <w:b/>
                <w:noProof/>
                <w:color w:val="000000" w:themeColor="text1"/>
                <w:sz w:val="20"/>
                <w:szCs w:val="20"/>
              </w:rPr>
            </w:pPr>
            <w:r w:rsidRPr="008829AF">
              <w:rPr>
                <w:rFonts w:ascii="Times New Roman" w:hAnsi="Times New Roman" w:cs="Times New Roman"/>
                <w:b/>
                <w:noProof/>
                <w:color w:val="000000" w:themeColor="text1"/>
                <w:sz w:val="20"/>
                <w:szCs w:val="20"/>
              </w:rPr>
              <w:t xml:space="preserve">Гражданин РФ ___________________, </w:t>
            </w:r>
          </w:p>
          <w:p w14:paraId="6C0C6CD8" w14:textId="4288E48F" w:rsidR="00DE6275" w:rsidRPr="008829AF" w:rsidRDefault="00DE6275" w:rsidP="00DE6275">
            <w:pPr>
              <w:keepNext/>
              <w:spacing w:after="0" w:line="240" w:lineRule="auto"/>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пол: __________, _________ года рождения, место рождения: __________, паспорт: серия ______ № ________, выдан: _____________ _________________________________________________, дата выдачи:_____________, код подразделения: _______, зарегистрирован по адресу: _________________________, СНИЛС: _____________</w:t>
            </w:r>
          </w:p>
          <w:p w14:paraId="4754E233" w14:textId="2A6BA292" w:rsidR="0047115F" w:rsidRPr="008829AF" w:rsidRDefault="0047115F" w:rsidP="00F03AE2">
            <w:pPr>
              <w:keepNext/>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color w:val="000000" w:themeColor="text1"/>
                <w:sz w:val="20"/>
                <w:szCs w:val="20"/>
              </w:rPr>
              <w:fldChar w:fldCharType="end"/>
            </w:r>
          </w:p>
        </w:tc>
      </w:tr>
    </w:tbl>
    <w:p w14:paraId="4907A591" w14:textId="25A0D973" w:rsidR="0047115F" w:rsidRPr="008829AF" w:rsidRDefault="0047115F" w:rsidP="00902258">
      <w:pPr>
        <w:pStyle w:val="FR1"/>
        <w:tabs>
          <w:tab w:val="left" w:pos="567"/>
        </w:tabs>
        <w:spacing w:before="0"/>
        <w:ind w:left="0"/>
        <w:rPr>
          <w:rFonts w:ascii="Times New Roman" w:hAnsi="Times New Roman" w:cs="Times New Roman"/>
          <w:b/>
          <w:i w:val="0"/>
          <w:iCs w:val="0"/>
          <w:color w:val="000000" w:themeColor="text1"/>
        </w:rPr>
      </w:pPr>
    </w:p>
    <w:p w14:paraId="45678C7C" w14:textId="77777777" w:rsidR="0047115F" w:rsidRPr="008829AF" w:rsidRDefault="0047115F" w:rsidP="0047115F">
      <w:pPr>
        <w:pStyle w:val="FR1"/>
        <w:keepNext/>
        <w:tabs>
          <w:tab w:val="left" w:pos="567"/>
        </w:tabs>
        <w:spacing w:before="0"/>
        <w:ind w:left="0" w:firstLine="567"/>
        <w:jc w:val="center"/>
        <w:rPr>
          <w:rFonts w:ascii="Times New Roman" w:hAnsi="Times New Roman" w:cs="Times New Roman"/>
          <w:b/>
          <w:i w:val="0"/>
          <w:iCs w:val="0"/>
          <w:color w:val="000000" w:themeColor="text1"/>
        </w:rPr>
      </w:pPr>
      <w:r w:rsidRPr="008829AF">
        <w:rPr>
          <w:rFonts w:ascii="Times New Roman" w:hAnsi="Times New Roman" w:cs="Times New Roman"/>
          <w:b/>
          <w:i w:val="0"/>
          <w:iCs w:val="0"/>
          <w:color w:val="000000" w:themeColor="text1"/>
        </w:rPr>
        <w:t>13. Подписи Сторон</w:t>
      </w:r>
    </w:p>
    <w:p w14:paraId="30853E99" w14:textId="77777777" w:rsidR="0047115F" w:rsidRPr="008829AF" w:rsidRDefault="0047115F" w:rsidP="0047115F">
      <w:pPr>
        <w:pStyle w:val="FR1"/>
        <w:keepNext/>
        <w:keepLines/>
        <w:tabs>
          <w:tab w:val="left" w:pos="567"/>
        </w:tabs>
        <w:spacing w:before="0"/>
        <w:ind w:left="0" w:firstLine="567"/>
        <w:jc w:val="center"/>
        <w:rPr>
          <w:rFonts w:ascii="Times New Roman" w:hAnsi="Times New Roman" w:cs="Times New Roman"/>
          <w:b/>
          <w:i w:val="0"/>
          <w:iCs w:val="0"/>
          <w:color w:val="000000" w:themeColor="text1"/>
        </w:rPr>
      </w:pPr>
    </w:p>
    <w:p w14:paraId="02BF4D5A" w14:textId="18DD3DE7" w:rsidR="00C53D5A" w:rsidRPr="008829AF" w:rsidRDefault="0065569B" w:rsidP="00C53D5A">
      <w:pPr>
        <w:keepNext/>
        <w:keepLines/>
        <w:tabs>
          <w:tab w:val="left" w:pos="567"/>
        </w:tabs>
        <w:spacing w:after="0" w:line="240" w:lineRule="auto"/>
        <w:ind w:firstLine="567"/>
        <w:jc w:val="both"/>
        <w:rPr>
          <w:rFonts w:ascii="Times New Roman" w:hAnsi="Times New Roman" w:cs="Times New Roman"/>
          <w:noProof/>
          <w:sz w:val="20"/>
          <w:szCs w:val="20"/>
        </w:rPr>
      </w:pPr>
      <w:r>
        <w:rPr>
          <w:rFonts w:ascii="Times New Roman" w:hAnsi="Times New Roman" w:cs="Times New Roman"/>
          <w:noProof/>
          <w:sz w:val="20"/>
          <w:szCs w:val="20"/>
        </w:rPr>
        <w:t>Подписывая настоящий Д</w:t>
      </w:r>
      <w:r w:rsidR="00C53D5A" w:rsidRPr="008829AF">
        <w:rPr>
          <w:rFonts w:ascii="Times New Roman" w:hAnsi="Times New Roman" w:cs="Times New Roman"/>
          <w:noProof/>
          <w:sz w:val="20"/>
          <w:szCs w:val="20"/>
        </w:rPr>
        <w:t>оговор</w:t>
      </w:r>
      <w:r>
        <w:rPr>
          <w:rFonts w:ascii="Times New Roman" w:hAnsi="Times New Roman" w:cs="Times New Roman"/>
          <w:noProof/>
          <w:sz w:val="20"/>
          <w:szCs w:val="20"/>
        </w:rPr>
        <w:t>,</w:t>
      </w:r>
      <w:r w:rsidR="00C53D5A" w:rsidRPr="008829AF">
        <w:rPr>
          <w:rFonts w:ascii="Times New Roman" w:hAnsi="Times New Roman" w:cs="Times New Roman"/>
          <w:noProof/>
          <w:sz w:val="20"/>
          <w:szCs w:val="20"/>
        </w:rPr>
        <w:t xml:space="preserve"> Стороны согласовывают все условия, содержащиеся как в самом Договоре, так и в Приложениях № 1, </w:t>
      </w:r>
      <w:r>
        <w:rPr>
          <w:rFonts w:ascii="Times New Roman" w:hAnsi="Times New Roman" w:cs="Times New Roman"/>
          <w:noProof/>
          <w:sz w:val="20"/>
          <w:szCs w:val="20"/>
        </w:rPr>
        <w:t>№</w:t>
      </w:r>
      <w:r w:rsidR="00C53D5A" w:rsidRPr="008829AF">
        <w:rPr>
          <w:rFonts w:ascii="Times New Roman" w:hAnsi="Times New Roman" w:cs="Times New Roman"/>
          <w:noProof/>
          <w:sz w:val="20"/>
          <w:szCs w:val="20"/>
        </w:rPr>
        <w:t>2 к нему, и подтверждают, что проставление отдельных подписей под каждым приложением к Договору не требуется. 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w:t>
      </w:r>
    </w:p>
    <w:p w14:paraId="00071A0A" w14:textId="77777777" w:rsidR="0047115F" w:rsidRPr="008829AF" w:rsidRDefault="0047115F" w:rsidP="0047115F">
      <w:pPr>
        <w:pStyle w:val="FR1"/>
        <w:keepLines/>
        <w:tabs>
          <w:tab w:val="left" w:pos="567"/>
        </w:tabs>
        <w:spacing w:before="0"/>
        <w:ind w:left="0" w:firstLine="567"/>
        <w:jc w:val="both"/>
        <w:rPr>
          <w:rFonts w:ascii="Times New Roman" w:hAnsi="Times New Roman" w:cs="Times New Roman"/>
          <w:b/>
          <w:i w:val="0"/>
          <w:iCs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84"/>
        <w:gridCol w:w="5238"/>
      </w:tblGrid>
      <w:tr w:rsidR="0047115F" w:rsidRPr="008829AF" w14:paraId="7AD544CE" w14:textId="77777777" w:rsidTr="00F03AE2">
        <w:tc>
          <w:tcPr>
            <w:tcW w:w="4673" w:type="dxa"/>
          </w:tcPr>
          <w:p w14:paraId="2B7EA8C9" w14:textId="77777777" w:rsidR="0047115F" w:rsidRPr="008829AF" w:rsidRDefault="0047115F" w:rsidP="00F03AE2">
            <w:pPr>
              <w:keepLines/>
              <w:tabs>
                <w:tab w:val="left" w:pos="567"/>
              </w:tabs>
              <w:autoSpaceDE w:val="0"/>
              <w:autoSpaceDN w:val="0"/>
              <w:adjustRightInd w:val="0"/>
              <w:ind w:firstLine="567"/>
              <w:jc w:val="both"/>
              <w:rPr>
                <w:b/>
                <w:color w:val="000000" w:themeColor="text1"/>
                <w:lang w:eastAsia="en-US"/>
              </w:rPr>
            </w:pPr>
          </w:p>
          <w:p w14:paraId="351DE581" w14:textId="77777777" w:rsidR="0047115F" w:rsidRPr="008829AF" w:rsidRDefault="0047115F" w:rsidP="00F03AE2">
            <w:pPr>
              <w:keepLines/>
              <w:tabs>
                <w:tab w:val="left" w:pos="567"/>
              </w:tabs>
              <w:autoSpaceDE w:val="0"/>
              <w:autoSpaceDN w:val="0"/>
              <w:adjustRightInd w:val="0"/>
              <w:ind w:firstLine="567"/>
              <w:jc w:val="both"/>
              <w:rPr>
                <w:b/>
                <w:color w:val="000000" w:themeColor="text1"/>
                <w:lang w:eastAsia="en-US"/>
              </w:rPr>
            </w:pPr>
            <w:r w:rsidRPr="008829AF">
              <w:rPr>
                <w:b/>
                <w:color w:val="000000" w:themeColor="text1"/>
                <w:lang w:eastAsia="en-US"/>
              </w:rPr>
              <w:t>Представитель по доверенности</w:t>
            </w:r>
          </w:p>
          <w:p w14:paraId="56FA6176" w14:textId="77777777" w:rsidR="0047115F" w:rsidRPr="008829AF" w:rsidRDefault="0047115F" w:rsidP="00F03AE2">
            <w:pPr>
              <w:keepLines/>
              <w:tabs>
                <w:tab w:val="left" w:pos="567"/>
              </w:tabs>
              <w:autoSpaceDE w:val="0"/>
              <w:autoSpaceDN w:val="0"/>
              <w:adjustRightInd w:val="0"/>
              <w:ind w:firstLine="567"/>
              <w:jc w:val="both"/>
              <w:rPr>
                <w:b/>
                <w:color w:val="000000" w:themeColor="text1"/>
                <w:lang w:eastAsia="en-US"/>
              </w:rPr>
            </w:pPr>
          </w:p>
          <w:p w14:paraId="5E79DB06" w14:textId="42674C84" w:rsidR="0047115F" w:rsidRPr="008829AF" w:rsidRDefault="0047115F" w:rsidP="00F03AE2">
            <w:pPr>
              <w:keepLines/>
              <w:tabs>
                <w:tab w:val="left" w:pos="567"/>
              </w:tabs>
              <w:autoSpaceDE w:val="0"/>
              <w:autoSpaceDN w:val="0"/>
              <w:adjustRightInd w:val="0"/>
              <w:ind w:firstLine="567"/>
              <w:rPr>
                <w:b/>
                <w:color w:val="000000" w:themeColor="text1"/>
                <w:lang w:eastAsia="en-US"/>
              </w:rPr>
            </w:pPr>
            <w:r w:rsidRPr="008829AF">
              <w:rPr>
                <w:b/>
                <w:color w:val="000000" w:themeColor="text1"/>
                <w:lang w:eastAsia="en-US"/>
              </w:rPr>
              <w:t xml:space="preserve">_________________ </w:t>
            </w:r>
            <w:r w:rsidR="00CE5407" w:rsidRPr="008829AF">
              <w:rPr>
                <w:b/>
                <w:color w:val="000000" w:themeColor="text1"/>
                <w:lang w:eastAsia="en-US"/>
              </w:rPr>
              <w:t>/</w:t>
            </w:r>
            <w:r w:rsidR="00CE5407" w:rsidRPr="008829AF">
              <w:rPr>
                <w:b/>
                <w:color w:val="000000" w:themeColor="text1"/>
              </w:rPr>
              <w:t>_____________</w:t>
            </w:r>
          </w:p>
          <w:p w14:paraId="03D44D99" w14:textId="77777777" w:rsidR="0047115F" w:rsidRPr="008829AF" w:rsidRDefault="0047115F" w:rsidP="00F03AE2">
            <w:pPr>
              <w:pStyle w:val="FR1"/>
              <w:keepLines/>
              <w:tabs>
                <w:tab w:val="left" w:pos="567"/>
              </w:tabs>
              <w:spacing w:before="0"/>
              <w:ind w:left="0" w:firstLine="567"/>
              <w:jc w:val="both"/>
              <w:rPr>
                <w:rFonts w:ascii="Times New Roman" w:hAnsi="Times New Roman" w:cs="Times New Roman"/>
                <w:b/>
                <w:i w:val="0"/>
                <w:iCs w:val="0"/>
                <w:color w:val="000000" w:themeColor="text1"/>
              </w:rPr>
            </w:pPr>
          </w:p>
        </w:tc>
        <w:tc>
          <w:tcPr>
            <w:tcW w:w="284" w:type="dxa"/>
          </w:tcPr>
          <w:p w14:paraId="02B1A6F3" w14:textId="77777777" w:rsidR="0047115F" w:rsidRPr="008829AF" w:rsidRDefault="0047115F" w:rsidP="00F03AE2">
            <w:pPr>
              <w:shd w:val="clear" w:color="auto" w:fill="FFFFFF"/>
              <w:ind w:firstLine="567"/>
              <w:jc w:val="both"/>
              <w:textAlignment w:val="top"/>
              <w:rPr>
                <w:color w:val="000000" w:themeColor="text1"/>
              </w:rPr>
            </w:pPr>
          </w:p>
        </w:tc>
        <w:tc>
          <w:tcPr>
            <w:tcW w:w="5238" w:type="dxa"/>
          </w:tcPr>
          <w:p w14:paraId="745E6CE0" w14:textId="2911F942" w:rsidR="0047115F" w:rsidRPr="008829AF" w:rsidRDefault="0047115F" w:rsidP="00F03AE2">
            <w:pPr>
              <w:shd w:val="clear" w:color="auto" w:fill="FFFFFF"/>
              <w:ind w:firstLine="567"/>
              <w:textAlignment w:val="top"/>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КолвоСторон \* MERGEFORMAT </w:instrText>
            </w:r>
            <w:r w:rsidRPr="008829AF">
              <w:rPr>
                <w:color w:val="000000" w:themeColor="text1"/>
              </w:rPr>
              <w:fldChar w:fldCharType="separate"/>
            </w:r>
            <w:r w:rsidR="00FF2548" w:rsidRPr="008829AF">
              <w:rPr>
                <w:color w:val="000000" w:themeColor="text1"/>
              </w:rPr>
              <w:instrText>1</w:instrText>
            </w:r>
            <w:r w:rsidRPr="008829AF">
              <w:rPr>
                <w:color w:val="000000" w:themeColor="text1"/>
              </w:rPr>
              <w:fldChar w:fldCharType="end"/>
            </w:r>
            <w:r w:rsidRPr="008829AF">
              <w:rPr>
                <w:color w:val="000000" w:themeColor="text1"/>
              </w:rPr>
              <w:instrText>"="1"</w:instrText>
            </w:r>
          </w:p>
          <w:p w14:paraId="6583BAD8" w14:textId="77777777" w:rsidR="0047115F" w:rsidRPr="008829AF" w:rsidRDefault="0047115F" w:rsidP="00F03AE2">
            <w:pPr>
              <w:shd w:val="clear" w:color="auto" w:fill="FFFFFF"/>
              <w:ind w:firstLine="567"/>
              <w:textAlignment w:val="top"/>
              <w:rPr>
                <w:color w:val="000000" w:themeColor="text1"/>
              </w:rPr>
            </w:pPr>
            <w:r w:rsidRPr="008829AF">
              <w:rPr>
                <w:color w:val="000000" w:themeColor="text1"/>
              </w:rPr>
              <w:instrText>"</w:instrText>
            </w:r>
          </w:p>
          <w:p w14:paraId="09A3EFC7" w14:textId="77777777" w:rsidR="0047115F" w:rsidRPr="008829AF" w:rsidRDefault="0047115F" w:rsidP="00F03AE2">
            <w:pPr>
              <w:shd w:val="clear" w:color="auto" w:fill="FFFFFF"/>
              <w:ind w:firstLine="567"/>
              <w:textAlignment w:val="top"/>
              <w:rPr>
                <w:b/>
                <w:color w:val="000000" w:themeColor="text1"/>
              </w:rPr>
            </w:pPr>
            <w:r w:rsidRPr="008829AF">
              <w:rPr>
                <w:b/>
                <w:color w:val="000000" w:themeColor="text1"/>
              </w:rPr>
              <w:instrText>Участник долевого строительства</w:instrText>
            </w:r>
          </w:p>
          <w:p w14:paraId="713249B5" w14:textId="77777777" w:rsidR="0047115F" w:rsidRPr="008829AF" w:rsidRDefault="0047115F" w:rsidP="00F03AE2">
            <w:pPr>
              <w:shd w:val="clear" w:color="auto" w:fill="FFFFFF"/>
              <w:ind w:firstLine="567"/>
              <w:textAlignment w:val="top"/>
              <w:rPr>
                <w:color w:val="000000" w:themeColor="text1"/>
              </w:rPr>
            </w:pPr>
          </w:p>
          <w:p w14:paraId="3142893C" w14:textId="1A6070C7" w:rsidR="0047115F" w:rsidRPr="008829AF" w:rsidRDefault="0047115F" w:rsidP="00F03AE2">
            <w:pPr>
              <w:shd w:val="clear" w:color="auto" w:fill="FFFFFF"/>
              <w:ind w:firstLine="567"/>
              <w:textAlignment w:val="top"/>
              <w:rPr>
                <w:color w:val="000000" w:themeColor="text1"/>
              </w:rPr>
            </w:pPr>
            <w:r w:rsidRPr="008829AF">
              <w:rPr>
                <w:b/>
                <w:color w:val="000000" w:themeColor="text1"/>
                <w:lang w:eastAsia="en-US"/>
              </w:rPr>
              <w:instrText xml:space="preserve">_________________ </w:instrText>
            </w:r>
            <w:r w:rsidRPr="008829AF">
              <w:rPr>
                <w:b/>
                <w:color w:val="000000" w:themeColor="text1"/>
              </w:rPr>
              <w:fldChar w:fldCharType="begin"/>
            </w:r>
            <w:r w:rsidRPr="008829AF">
              <w:rPr>
                <w:b/>
                <w:color w:val="000000" w:themeColor="text1"/>
              </w:rPr>
              <w:instrText xml:space="preserve"> DOCVARIABLE ИОФамилия \* MERGEFORMAT </w:instrText>
            </w:r>
            <w:r w:rsidRPr="008829AF">
              <w:rPr>
                <w:b/>
                <w:color w:val="000000" w:themeColor="text1"/>
              </w:rPr>
              <w:fldChar w:fldCharType="separate"/>
            </w:r>
            <w:r w:rsidR="00FF2548" w:rsidRPr="008829AF">
              <w:rPr>
                <w:b/>
                <w:color w:val="000000" w:themeColor="text1"/>
              </w:rPr>
              <w:instrText>А.Н. Бегимов</w:instrText>
            </w:r>
            <w:r w:rsidRPr="008829AF">
              <w:rPr>
                <w:b/>
                <w:color w:val="000000" w:themeColor="text1"/>
              </w:rPr>
              <w:fldChar w:fldCharType="end"/>
            </w:r>
          </w:p>
          <w:p w14:paraId="60978C99" w14:textId="77777777" w:rsidR="0047115F" w:rsidRPr="008829AF" w:rsidRDefault="0047115F" w:rsidP="00F03AE2">
            <w:pPr>
              <w:widowControl w:val="0"/>
              <w:tabs>
                <w:tab w:val="left" w:pos="567"/>
              </w:tabs>
              <w:autoSpaceDE w:val="0"/>
              <w:autoSpaceDN w:val="0"/>
              <w:adjustRightInd w:val="0"/>
              <w:ind w:firstLine="567"/>
              <w:jc w:val="center"/>
              <w:rPr>
                <w:color w:val="000000" w:themeColor="text1"/>
              </w:rPr>
            </w:pPr>
            <w:r w:rsidRPr="008829AF">
              <w:rPr>
                <w:color w:val="000000" w:themeColor="text1"/>
              </w:rPr>
              <w:instrText>""</w:instrText>
            </w:r>
          </w:p>
          <w:tbl>
            <w:tblPr>
              <w:tblW w:w="0" w:type="auto"/>
              <w:tblInd w:w="5" w:type="dxa"/>
              <w:tblLayout w:type="fixed"/>
              <w:tblLook w:val="04A0" w:firstRow="1" w:lastRow="0" w:firstColumn="1" w:lastColumn="0" w:noHBand="0" w:noVBand="1"/>
            </w:tblPr>
            <w:tblGrid>
              <w:gridCol w:w="4872"/>
            </w:tblGrid>
            <w:tr w:rsidR="0047115F" w:rsidRPr="008829AF" w14:paraId="07C8F6E5" w14:textId="77777777" w:rsidTr="00F03AE2">
              <w:trPr>
                <w:trHeight w:val="439"/>
              </w:trPr>
              <w:tc>
                <w:tcPr>
                  <w:tcW w:w="4872" w:type="dxa"/>
                  <w:shd w:val="clear" w:color="000000" w:fill="FFFFFF"/>
                  <w:noWrap/>
                  <w:vAlign w:val="center"/>
                </w:tcPr>
                <w:p w14:paraId="79435B40"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instrText xml:space="preserve">Участник долевого строительства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jointowner_Col11_0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Cs/>
                      <w:color w:val="000000" w:themeColor="text1"/>
                      <w:sz w:val="20"/>
                      <w:szCs w:val="20"/>
                    </w:rPr>
                    <w:instrText>Ошибка! Переменная документа не указана.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+1</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noProof/>
                      <w:color w:val="000000" w:themeColor="text1"/>
                      <w:sz w:val="20"/>
                      <w:szCs w:val="20"/>
                    </w:rPr>
                    <w:instrText>!Синтаксическая ошибка, !</w:instrText>
                  </w:r>
                  <w:r w:rsidRPr="008829AF">
                    <w:rPr>
                      <w:rFonts w:ascii="Times New Roman" w:hAnsi="Times New Roman" w:cs="Times New Roman"/>
                      <w:b/>
                      <w:color w:val="000000" w:themeColor="text1"/>
                      <w:sz w:val="20"/>
                      <w:szCs w:val="20"/>
                    </w:rPr>
                    <w:fldChar w:fldCharType="end"/>
                  </w:r>
                </w:p>
                <w:p w14:paraId="28109765"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p>
                <w:p w14:paraId="1F8CBBF6"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instrText xml:space="preserve">_________________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jointowner_Col15_0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p>
                <w:p w14:paraId="75137DAB"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p>
              </w:tc>
            </w:tr>
          </w:tbl>
          <w:p w14:paraId="1AD670DC" w14:textId="77777777" w:rsidR="00FF2548" w:rsidRPr="008829AF" w:rsidRDefault="0047115F" w:rsidP="00F03AE2">
            <w:pPr>
              <w:shd w:val="clear" w:color="auto" w:fill="FFFFFF"/>
              <w:ind w:firstLine="567"/>
              <w:textAlignment w:val="top"/>
              <w:rPr>
                <w:noProof/>
                <w:color w:val="000000" w:themeColor="text1"/>
              </w:rPr>
            </w:pPr>
            <w:r w:rsidRPr="008829AF">
              <w:rPr>
                <w:color w:val="000000" w:themeColor="text1"/>
              </w:rPr>
              <w:instrText>"</w:instrText>
            </w:r>
            <w:r w:rsidRPr="008829AF">
              <w:rPr>
                <w:rFonts w:asciiTheme="minorHAnsi" w:eastAsiaTheme="minorHAnsi" w:hAnsiTheme="minorHAnsi" w:cstheme="minorBidi"/>
                <w:color w:val="000000" w:themeColor="text1"/>
                <w:sz w:val="22"/>
                <w:szCs w:val="22"/>
                <w:lang w:eastAsia="en-US"/>
              </w:rPr>
              <w:fldChar w:fldCharType="separate"/>
            </w:r>
          </w:p>
          <w:p w14:paraId="2FB465BD" w14:textId="77777777" w:rsidR="00FF2548" w:rsidRPr="008829AF" w:rsidRDefault="00FF2548" w:rsidP="00F03AE2">
            <w:pPr>
              <w:shd w:val="clear" w:color="auto" w:fill="FFFFFF"/>
              <w:ind w:firstLine="567"/>
              <w:textAlignment w:val="top"/>
              <w:rPr>
                <w:b/>
                <w:noProof/>
                <w:color w:val="000000" w:themeColor="text1"/>
              </w:rPr>
            </w:pPr>
            <w:r w:rsidRPr="008829AF">
              <w:rPr>
                <w:b/>
                <w:noProof/>
                <w:color w:val="000000" w:themeColor="text1"/>
              </w:rPr>
              <w:t>Участник долевого строительства</w:t>
            </w:r>
          </w:p>
          <w:p w14:paraId="36AFD7E1" w14:textId="77777777" w:rsidR="00FF2548" w:rsidRPr="008829AF" w:rsidRDefault="00FF2548" w:rsidP="00F03AE2">
            <w:pPr>
              <w:shd w:val="clear" w:color="auto" w:fill="FFFFFF"/>
              <w:ind w:firstLine="567"/>
              <w:textAlignment w:val="top"/>
              <w:rPr>
                <w:noProof/>
                <w:color w:val="000000" w:themeColor="text1"/>
              </w:rPr>
            </w:pPr>
          </w:p>
          <w:p w14:paraId="12F9B2E0" w14:textId="5ACEC79F" w:rsidR="00FF2548" w:rsidRPr="008829AF" w:rsidRDefault="00FF2548" w:rsidP="00F03AE2">
            <w:pPr>
              <w:shd w:val="clear" w:color="auto" w:fill="FFFFFF"/>
              <w:ind w:firstLine="567"/>
              <w:textAlignment w:val="top"/>
              <w:rPr>
                <w:noProof/>
                <w:color w:val="000000" w:themeColor="text1"/>
              </w:rPr>
            </w:pPr>
            <w:r w:rsidRPr="008829AF">
              <w:rPr>
                <w:b/>
                <w:noProof/>
                <w:color w:val="000000" w:themeColor="text1"/>
                <w:lang w:eastAsia="en-US"/>
              </w:rPr>
              <w:t xml:space="preserve">_________________ </w:t>
            </w:r>
            <w:r w:rsidR="00CE5407" w:rsidRPr="008829AF">
              <w:rPr>
                <w:b/>
                <w:noProof/>
                <w:color w:val="000000" w:themeColor="text1"/>
              </w:rPr>
              <w:t>/_______________</w:t>
            </w:r>
          </w:p>
          <w:p w14:paraId="43B466B7" w14:textId="2442DAF1" w:rsidR="0047115F" w:rsidRPr="008829AF" w:rsidRDefault="0047115F" w:rsidP="00F03AE2">
            <w:pPr>
              <w:ind w:firstLine="567"/>
              <w:jc w:val="right"/>
              <w:rPr>
                <w:color w:val="000000" w:themeColor="text1"/>
              </w:rPr>
            </w:pPr>
            <w:r w:rsidRPr="008829AF">
              <w:rPr>
                <w:color w:val="000000" w:themeColor="text1"/>
              </w:rPr>
              <w:fldChar w:fldCharType="end"/>
            </w:r>
          </w:p>
        </w:tc>
      </w:tr>
    </w:tbl>
    <w:p w14:paraId="62BD9A3B" w14:textId="77777777" w:rsidR="0047115F" w:rsidRPr="008829AF" w:rsidRDefault="0047115F" w:rsidP="0047115F">
      <w:pPr>
        <w:spacing w:after="0" w:line="240" w:lineRule="auto"/>
        <w:ind w:firstLine="567"/>
        <w:rPr>
          <w:rFonts w:ascii="Times New Roman" w:hAnsi="Times New Roman" w:cs="Times New Roman"/>
          <w:color w:val="000000" w:themeColor="text1"/>
          <w:sz w:val="20"/>
          <w:szCs w:val="20"/>
        </w:rPr>
      </w:pPr>
    </w:p>
    <w:p w14:paraId="1ED2ABF7" w14:textId="77777777" w:rsidR="0047115F" w:rsidRPr="008829AF" w:rsidRDefault="0047115F" w:rsidP="0047115F">
      <w:pPr>
        <w:spacing w:after="0" w:line="240" w:lineRule="auto"/>
        <w:ind w:firstLine="567"/>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br w:type="page"/>
      </w:r>
    </w:p>
    <w:p w14:paraId="131BF71A" w14:textId="77777777" w:rsidR="0047115F" w:rsidRPr="008829AF" w:rsidRDefault="0047115F" w:rsidP="0047115F">
      <w:pPr>
        <w:pStyle w:val="FR1"/>
        <w:pageBreakBefore/>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lastRenderedPageBreak/>
        <w:t xml:space="preserve">Приложение № 1 </w:t>
      </w:r>
    </w:p>
    <w:p w14:paraId="32E36827" w14:textId="77777777"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к Договору участия в долевом строительстве</w:t>
      </w:r>
    </w:p>
    <w:p w14:paraId="591F737D" w14:textId="7F213D71"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 xml:space="preserve">№ </w:t>
      </w:r>
      <w:r w:rsidR="00CE5407" w:rsidRPr="008829AF">
        <w:rPr>
          <w:rFonts w:ascii="Times New Roman" w:hAnsi="Times New Roman" w:cs="Times New Roman"/>
          <w:b/>
          <w:i w:val="0"/>
          <w:color w:val="000000" w:themeColor="text1"/>
        </w:rPr>
        <w:t>__________</w:t>
      </w:r>
      <w:r w:rsidRPr="008829AF">
        <w:rPr>
          <w:rFonts w:ascii="Times New Roman" w:hAnsi="Times New Roman" w:cs="Times New Roman"/>
          <w:b/>
          <w:i w:val="0"/>
          <w:color w:val="000000" w:themeColor="text1"/>
        </w:rPr>
        <w:t xml:space="preserve"> от </w:t>
      </w:r>
      <w:r w:rsidRPr="008829AF">
        <w:rPr>
          <w:rFonts w:ascii="Times New Roman" w:hAnsi="Times New Roman" w:cs="Times New Roman"/>
          <w:b/>
          <w:i w:val="0"/>
          <w:color w:val="000000" w:themeColor="text1"/>
        </w:rPr>
        <w:fldChar w:fldCharType="begin"/>
      </w:r>
      <w:r w:rsidRPr="008829AF">
        <w:rPr>
          <w:rFonts w:ascii="Times New Roman" w:hAnsi="Times New Roman" w:cs="Times New Roman"/>
          <w:b/>
          <w:i w:val="0"/>
          <w:color w:val="000000" w:themeColor="text1"/>
        </w:rPr>
        <w:instrText xml:space="preserve"> DOCVARIABLE  ДатаДоговора  \* MERGEFORMAT </w:instrText>
      </w:r>
      <w:r w:rsidRPr="008829AF">
        <w:rPr>
          <w:rFonts w:ascii="Times New Roman" w:hAnsi="Times New Roman" w:cs="Times New Roman"/>
          <w:b/>
          <w:i w:val="0"/>
          <w:color w:val="000000" w:themeColor="text1"/>
        </w:rPr>
        <w:fldChar w:fldCharType="separate"/>
      </w:r>
      <w:r w:rsidR="00FF2548" w:rsidRPr="008829AF">
        <w:rPr>
          <w:rFonts w:ascii="Times New Roman" w:hAnsi="Times New Roman" w:cs="Times New Roman"/>
          <w:b/>
          <w:i w:val="0"/>
          <w:color w:val="000000" w:themeColor="text1"/>
        </w:rPr>
        <w:t>"</w:t>
      </w:r>
      <w:r w:rsidR="00CE5407" w:rsidRPr="008829AF">
        <w:rPr>
          <w:rFonts w:ascii="Times New Roman" w:hAnsi="Times New Roman" w:cs="Times New Roman"/>
          <w:b/>
          <w:i w:val="0"/>
          <w:color w:val="000000" w:themeColor="text1"/>
        </w:rPr>
        <w:t>____</w:t>
      </w:r>
      <w:r w:rsidR="00FF2548" w:rsidRPr="008829AF">
        <w:rPr>
          <w:rFonts w:ascii="Times New Roman" w:hAnsi="Times New Roman" w:cs="Times New Roman"/>
          <w:b/>
          <w:i w:val="0"/>
          <w:color w:val="000000" w:themeColor="text1"/>
        </w:rPr>
        <w:t xml:space="preserve">" </w:t>
      </w:r>
      <w:r w:rsidR="00CE5407" w:rsidRPr="008829AF">
        <w:rPr>
          <w:rFonts w:ascii="Times New Roman" w:hAnsi="Times New Roman" w:cs="Times New Roman"/>
          <w:b/>
          <w:i w:val="0"/>
          <w:color w:val="000000" w:themeColor="text1"/>
        </w:rPr>
        <w:t>___________</w:t>
      </w:r>
      <w:r w:rsidR="00FF2548" w:rsidRPr="008829AF">
        <w:rPr>
          <w:rFonts w:ascii="Times New Roman" w:hAnsi="Times New Roman" w:cs="Times New Roman"/>
          <w:b/>
          <w:i w:val="0"/>
          <w:color w:val="000000" w:themeColor="text1"/>
        </w:rPr>
        <w:t xml:space="preserve"> 202</w:t>
      </w:r>
      <w:r w:rsidR="00CE5407" w:rsidRPr="008829AF">
        <w:rPr>
          <w:rFonts w:ascii="Times New Roman" w:hAnsi="Times New Roman" w:cs="Times New Roman"/>
          <w:b/>
          <w:i w:val="0"/>
          <w:color w:val="000000" w:themeColor="text1"/>
        </w:rPr>
        <w:t xml:space="preserve">___ </w:t>
      </w:r>
      <w:r w:rsidRPr="008829AF">
        <w:rPr>
          <w:rFonts w:ascii="Times New Roman" w:hAnsi="Times New Roman" w:cs="Times New Roman"/>
          <w:b/>
          <w:i w:val="0"/>
          <w:color w:val="000000" w:themeColor="text1"/>
        </w:rPr>
        <w:fldChar w:fldCharType="end"/>
      </w:r>
      <w:r w:rsidRPr="008829AF">
        <w:rPr>
          <w:rFonts w:ascii="Times New Roman" w:hAnsi="Times New Roman" w:cs="Times New Roman"/>
          <w:b/>
          <w:i w:val="0"/>
          <w:color w:val="000000" w:themeColor="text1"/>
        </w:rPr>
        <w:t>г.</w:t>
      </w:r>
    </w:p>
    <w:p w14:paraId="393F13FC" w14:textId="77777777" w:rsidR="00CE5407" w:rsidRPr="008829AF" w:rsidRDefault="00CE5407" w:rsidP="0047115F">
      <w:pPr>
        <w:pStyle w:val="FR1"/>
        <w:tabs>
          <w:tab w:val="left" w:pos="567"/>
        </w:tabs>
        <w:spacing w:before="0"/>
        <w:ind w:left="0" w:firstLine="567"/>
        <w:jc w:val="right"/>
        <w:rPr>
          <w:rFonts w:ascii="Times New Roman" w:hAnsi="Times New Roman" w:cs="Times New Roman"/>
          <w:b/>
          <w:i w:val="0"/>
          <w:color w:val="000000" w:themeColor="text1"/>
        </w:rPr>
      </w:pPr>
    </w:p>
    <w:p w14:paraId="269E5BA7"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14:paraId="242ED5F5"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1.1. ОСНОВНЫЕ ХАРАКТЕРИСТИКИ ОБЪЕКТА ДОЛЕВОГО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491"/>
        <w:gridCol w:w="1142"/>
        <w:gridCol w:w="616"/>
        <w:gridCol w:w="1119"/>
        <w:gridCol w:w="1132"/>
        <w:gridCol w:w="2255"/>
        <w:gridCol w:w="1362"/>
        <w:gridCol w:w="1342"/>
      </w:tblGrid>
      <w:tr w:rsidR="00C53D5A" w:rsidRPr="008829AF" w14:paraId="3DB4873A" w14:textId="77777777" w:rsidTr="00241F6E">
        <w:trPr>
          <w:trHeight w:val="276"/>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2EC00" w14:textId="3734A93A" w:rsidR="00C53D5A" w:rsidRPr="008829AF" w:rsidRDefault="00C53D5A" w:rsidP="006B345D">
            <w:pPr>
              <w:jc w:val="center"/>
              <w:rPr>
                <w:rFonts w:ascii="Times New Roman" w:hAnsi="Times New Roman" w:cs="Times New Roman"/>
                <w:b/>
                <w:sz w:val="14"/>
                <w:szCs w:val="14"/>
              </w:rPr>
            </w:pPr>
            <w:r w:rsidRPr="008829AF">
              <w:rPr>
                <w:rFonts w:ascii="Times New Roman" w:hAnsi="Times New Roman" w:cs="Times New Roman"/>
                <w:b/>
                <w:noProof/>
                <w:sz w:val="20"/>
                <w:szCs w:val="20"/>
              </w:rPr>
              <w:br w:type="page"/>
            </w:r>
            <w:r w:rsidR="006B345D" w:rsidRPr="008829AF">
              <w:rPr>
                <w:rFonts w:ascii="Times New Roman" w:hAnsi="Times New Roman" w:cs="Times New Roman"/>
                <w:b/>
                <w:sz w:val="14"/>
                <w:szCs w:val="14"/>
              </w:rPr>
              <w:t xml:space="preserve"> </w:t>
            </w:r>
          </w:p>
        </w:tc>
      </w:tr>
      <w:tr w:rsidR="00C53D5A" w:rsidRPr="008829AF" w14:paraId="6B9FB627" w14:textId="77777777" w:rsidTr="00C53D5A">
        <w:trPr>
          <w:trHeight w:val="276"/>
        </w:trPr>
        <w:tc>
          <w:tcPr>
            <w:tcW w:w="60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B4A3FF"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Секция</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044501"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Этаж</w:t>
            </w:r>
          </w:p>
        </w:tc>
        <w:tc>
          <w:tcPr>
            <w:tcW w:w="85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D80943"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Проект. номер</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E81745"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Тип</w:t>
            </w:r>
          </w:p>
        </w:tc>
        <w:tc>
          <w:tcPr>
            <w:tcW w:w="11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19A4A"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Площадь помещения (кв.м)</w:t>
            </w:r>
          </w:p>
        </w:tc>
        <w:tc>
          <w:tcPr>
            <w:tcW w:w="668" w:type="pct"/>
            <w:tcBorders>
              <w:top w:val="single" w:sz="4" w:space="0" w:color="auto"/>
              <w:left w:val="single" w:sz="4" w:space="0" w:color="auto"/>
              <w:bottom w:val="single" w:sz="4" w:space="0" w:color="auto"/>
              <w:right w:val="single" w:sz="4" w:space="0" w:color="auto"/>
            </w:tcBorders>
            <w:shd w:val="clear" w:color="auto" w:fill="FFFFFF"/>
            <w:hideMark/>
          </w:tcPr>
          <w:p w14:paraId="5818FC32"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 xml:space="preserve">Стоимость 1 кв. м помещения </w:t>
            </w:r>
          </w:p>
          <w:p w14:paraId="518FF8E8"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(руб.)</w:t>
            </w:r>
          </w:p>
        </w:tc>
        <w:tc>
          <w:tcPr>
            <w:tcW w:w="658" w:type="pct"/>
            <w:tcBorders>
              <w:top w:val="single" w:sz="4" w:space="0" w:color="auto"/>
              <w:left w:val="single" w:sz="4" w:space="0" w:color="auto"/>
              <w:bottom w:val="single" w:sz="4" w:space="0" w:color="auto"/>
              <w:right w:val="single" w:sz="4" w:space="0" w:color="auto"/>
            </w:tcBorders>
            <w:shd w:val="clear" w:color="auto" w:fill="FFFFFF"/>
            <w:hideMark/>
          </w:tcPr>
          <w:p w14:paraId="1B4CC7F5"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 xml:space="preserve">Стоимость помещения (руб.), </w:t>
            </w:r>
          </w:p>
        </w:tc>
      </w:tr>
      <w:tr w:rsidR="00C53D5A" w:rsidRPr="008829AF" w14:paraId="3EFC11CC" w14:textId="77777777" w:rsidTr="00C53D5A">
        <w:trPr>
          <w:trHeight w:val="276"/>
        </w:trPr>
        <w:tc>
          <w:tcPr>
            <w:tcW w:w="60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91BE030" w14:textId="66838CE2" w:rsidR="00C53D5A" w:rsidRPr="008829AF" w:rsidRDefault="00C53D5A" w:rsidP="00241F6E">
            <w:pPr>
              <w:jc w:val="center"/>
              <w:rPr>
                <w:rFonts w:ascii="Times New Roman" w:hAnsi="Times New Roman" w:cs="Times New Roman"/>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749289" w14:textId="240ECB2D" w:rsidR="00C53D5A" w:rsidRPr="008829AF" w:rsidRDefault="00C53D5A" w:rsidP="00241F6E">
            <w:pPr>
              <w:jc w:val="center"/>
              <w:rPr>
                <w:rFonts w:ascii="Times New Roman" w:hAnsi="Times New Roman" w:cs="Times New Roman"/>
                <w:sz w:val="20"/>
                <w:szCs w:val="20"/>
              </w:rPr>
            </w:pPr>
          </w:p>
        </w:tc>
        <w:tc>
          <w:tcPr>
            <w:tcW w:w="85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C2690B3" w14:textId="2F68CD46" w:rsidR="00C53D5A" w:rsidRPr="008829AF" w:rsidRDefault="00C53D5A" w:rsidP="00241F6E">
            <w:pPr>
              <w:jc w:val="center"/>
              <w:rPr>
                <w:rFonts w:ascii="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89F17A" w14:textId="45F5C038" w:rsidR="00C53D5A" w:rsidRPr="008829AF" w:rsidRDefault="00A578C2" w:rsidP="006B345D">
            <w:pPr>
              <w:jc w:val="center"/>
              <w:rPr>
                <w:rFonts w:ascii="Times New Roman" w:hAnsi="Times New Roman" w:cs="Times New Roman"/>
                <w:sz w:val="20"/>
                <w:szCs w:val="20"/>
              </w:rPr>
            </w:pPr>
            <w:r w:rsidRPr="008829AF">
              <w:rPr>
                <w:rFonts w:ascii="Times New Roman" w:hAnsi="Times New Roman" w:cs="Times New Roman"/>
                <w:b/>
                <w:bCs/>
                <w:color w:val="000000" w:themeColor="text1"/>
                <w:sz w:val="20"/>
                <w:szCs w:val="20"/>
              </w:rPr>
              <w:fldChar w:fldCharType="begin"/>
            </w:r>
            <w:r w:rsidRPr="008829AF">
              <w:rPr>
                <w:rFonts w:ascii="Times New Roman" w:hAnsi="Times New Roman" w:cs="Times New Roman"/>
                <w:b/>
                <w:bCs/>
                <w:color w:val="000000" w:themeColor="text1"/>
                <w:sz w:val="20"/>
                <w:szCs w:val="20"/>
              </w:rPr>
              <w:instrText xml:space="preserve"> DOCVARIABLE  </w:instrText>
            </w:r>
            <w:r w:rsidR="008F6763" w:rsidRPr="008829AF">
              <w:rPr>
                <w:rFonts w:ascii="Times New Roman" w:hAnsi="Times New Roman" w:cs="Times New Roman"/>
                <w:b/>
                <w:bCs/>
                <w:color w:val="000000" w:themeColor="text1"/>
                <w:sz w:val="20"/>
                <w:szCs w:val="20"/>
              </w:rPr>
              <w:instrText>ТипОбъектаСтрока</w:instrText>
            </w:r>
            <w:r w:rsidRPr="008829AF">
              <w:rPr>
                <w:rFonts w:ascii="Times New Roman" w:hAnsi="Times New Roman" w:cs="Times New Roman"/>
                <w:b/>
                <w:bCs/>
                <w:color w:val="000000" w:themeColor="text1"/>
                <w:sz w:val="20"/>
                <w:szCs w:val="20"/>
              </w:rPr>
              <w:instrText xml:space="preserve"> \* MERGEFORMAT </w:instrText>
            </w:r>
            <w:r w:rsidRPr="008829AF">
              <w:rPr>
                <w:rFonts w:ascii="Times New Roman" w:hAnsi="Times New Roman" w:cs="Times New Roman"/>
                <w:b/>
                <w:bCs/>
                <w:color w:val="000000" w:themeColor="text1"/>
                <w:sz w:val="20"/>
                <w:szCs w:val="20"/>
              </w:rPr>
              <w:fldChar w:fldCharType="end"/>
            </w:r>
          </w:p>
        </w:tc>
        <w:tc>
          <w:tcPr>
            <w:tcW w:w="11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01B5FA" w14:textId="05D935FA" w:rsidR="00C53D5A" w:rsidRPr="008829AF" w:rsidRDefault="00C53D5A" w:rsidP="00241F6E">
            <w:pPr>
              <w:jc w:val="center"/>
              <w:rPr>
                <w:rFonts w:ascii="Times New Roman" w:hAnsi="Times New Roman" w:cs="Times New Roman"/>
                <w:sz w:val="20"/>
                <w:szCs w:val="20"/>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5AF1DCB" w14:textId="65A5B6F3" w:rsidR="00C53D5A" w:rsidRPr="008829AF" w:rsidRDefault="00C53D5A" w:rsidP="00241F6E">
            <w:pPr>
              <w:jc w:val="center"/>
              <w:rPr>
                <w:rFonts w:ascii="Times New Roman" w:hAnsi="Times New Roman" w:cs="Times New Roman"/>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16FD30" w14:textId="0E25A13E" w:rsidR="00C53D5A" w:rsidRPr="008829AF" w:rsidRDefault="00C53D5A" w:rsidP="00241F6E">
            <w:pPr>
              <w:jc w:val="center"/>
              <w:rPr>
                <w:rFonts w:ascii="Times New Roman" w:hAnsi="Times New Roman" w:cs="Times New Roman"/>
                <w:sz w:val="20"/>
                <w:szCs w:val="20"/>
              </w:rPr>
            </w:pPr>
          </w:p>
        </w:tc>
      </w:tr>
      <w:tr w:rsidR="00C53D5A" w:rsidRPr="008829AF" w14:paraId="4D9D43EF" w14:textId="77777777" w:rsidTr="00C53D5A">
        <w:trPr>
          <w:trHeight w:val="276"/>
        </w:trPr>
        <w:tc>
          <w:tcPr>
            <w:tcW w:w="361" w:type="pct"/>
            <w:tcBorders>
              <w:top w:val="single" w:sz="4" w:space="0" w:color="auto"/>
              <w:left w:val="nil"/>
              <w:bottom w:val="nil"/>
              <w:right w:val="nil"/>
            </w:tcBorders>
            <w:shd w:val="clear" w:color="auto" w:fill="FFFFFF"/>
            <w:noWrap/>
            <w:vAlign w:val="center"/>
          </w:tcPr>
          <w:p w14:paraId="6743A682" w14:textId="77777777" w:rsidR="00C53D5A" w:rsidRPr="008829AF" w:rsidRDefault="00C53D5A" w:rsidP="00241F6E">
            <w:pPr>
              <w:jc w:val="center"/>
            </w:pPr>
          </w:p>
        </w:tc>
        <w:tc>
          <w:tcPr>
            <w:tcW w:w="1103" w:type="pct"/>
            <w:gridSpan w:val="3"/>
            <w:tcBorders>
              <w:top w:val="single" w:sz="4" w:space="0" w:color="auto"/>
              <w:left w:val="nil"/>
              <w:bottom w:val="nil"/>
              <w:right w:val="nil"/>
            </w:tcBorders>
            <w:shd w:val="clear" w:color="auto" w:fill="FFFFFF"/>
            <w:noWrap/>
            <w:vAlign w:val="center"/>
          </w:tcPr>
          <w:p w14:paraId="2957BC8B" w14:textId="77777777" w:rsidR="00C53D5A" w:rsidRPr="008829AF" w:rsidRDefault="00C53D5A" w:rsidP="00241F6E">
            <w:pPr>
              <w:jc w:val="center"/>
              <w:rPr>
                <w:rFonts w:ascii="Times New Roman" w:hAnsi="Times New Roman" w:cs="Times New Roman"/>
                <w:sz w:val="20"/>
                <w:szCs w:val="20"/>
              </w:rPr>
            </w:pPr>
          </w:p>
        </w:tc>
        <w:tc>
          <w:tcPr>
            <w:tcW w:w="549" w:type="pct"/>
            <w:tcBorders>
              <w:top w:val="single" w:sz="4" w:space="0" w:color="auto"/>
              <w:left w:val="nil"/>
              <w:bottom w:val="nil"/>
              <w:right w:val="single" w:sz="4" w:space="0" w:color="auto"/>
            </w:tcBorders>
            <w:shd w:val="clear" w:color="auto" w:fill="FFFFFF"/>
            <w:noWrap/>
            <w:vAlign w:val="center"/>
          </w:tcPr>
          <w:p w14:paraId="25E8E8E1" w14:textId="77777777" w:rsidR="00C53D5A" w:rsidRPr="008829AF" w:rsidRDefault="00C53D5A" w:rsidP="00241F6E">
            <w:pPr>
              <w:jc w:val="center"/>
              <w:rPr>
                <w:rFonts w:ascii="Times New Roman" w:hAnsi="Times New Roman" w:cs="Times New Roman"/>
                <w:sz w:val="20"/>
                <w:szCs w:val="20"/>
              </w:rPr>
            </w:pPr>
          </w:p>
        </w:tc>
        <w:tc>
          <w:tcPr>
            <w:tcW w:w="16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AC50B" w14:textId="0A460DAA" w:rsidR="00C53D5A" w:rsidRPr="008829AF" w:rsidRDefault="00C53D5A" w:rsidP="006B345D">
            <w:pPr>
              <w:ind w:right="-1273"/>
              <w:rPr>
                <w:rFonts w:ascii="Times New Roman" w:hAnsi="Times New Roman" w:cs="Times New Roman"/>
                <w:sz w:val="20"/>
                <w:szCs w:val="20"/>
              </w:rPr>
            </w:pPr>
            <w:r w:rsidRPr="008829AF">
              <w:rPr>
                <w:rFonts w:ascii="Times New Roman" w:hAnsi="Times New Roman" w:cs="Times New Roman"/>
                <w:sz w:val="20"/>
                <w:szCs w:val="20"/>
              </w:rPr>
              <w:t xml:space="preserve">       Итого: </w:t>
            </w:r>
            <w:r w:rsidR="00A578C2" w:rsidRPr="008829AF">
              <w:rPr>
                <w:rFonts w:ascii="Times New Roman" w:hAnsi="Times New Roman" w:cs="Times New Roman"/>
                <w:b/>
                <w:bCs/>
                <w:color w:val="000000" w:themeColor="text1"/>
                <w:sz w:val="20"/>
                <w:szCs w:val="20"/>
              </w:rPr>
              <w:fldChar w:fldCharType="begin"/>
            </w:r>
            <w:r w:rsidR="00A578C2" w:rsidRPr="008829AF">
              <w:rPr>
                <w:rFonts w:ascii="Times New Roman" w:hAnsi="Times New Roman" w:cs="Times New Roman"/>
                <w:b/>
                <w:bCs/>
                <w:color w:val="000000" w:themeColor="text1"/>
                <w:sz w:val="20"/>
                <w:szCs w:val="20"/>
              </w:rPr>
              <w:instrText xml:space="preserve"> DOCVARIABLE  ПлощадьПоПроектуОбщая  \* MERGEFORMAT </w:instrText>
            </w:r>
            <w:r w:rsidR="00A578C2" w:rsidRPr="008829AF">
              <w:rPr>
                <w:rFonts w:ascii="Times New Roman" w:hAnsi="Times New Roman" w:cs="Times New Roman"/>
                <w:b/>
                <w:bCs/>
                <w:color w:val="000000" w:themeColor="text1"/>
                <w:sz w:val="20"/>
                <w:szCs w:val="20"/>
              </w:rPr>
              <w:fldChar w:fldCharType="end"/>
            </w:r>
          </w:p>
        </w:tc>
        <w:tc>
          <w:tcPr>
            <w:tcW w:w="668" w:type="pct"/>
            <w:tcBorders>
              <w:top w:val="single" w:sz="4" w:space="0" w:color="auto"/>
              <w:left w:val="single" w:sz="4" w:space="0" w:color="auto"/>
              <w:bottom w:val="nil"/>
              <w:right w:val="single" w:sz="4" w:space="0" w:color="auto"/>
            </w:tcBorders>
            <w:shd w:val="clear" w:color="auto" w:fill="FFFFFF"/>
            <w:noWrap/>
            <w:vAlign w:val="center"/>
          </w:tcPr>
          <w:p w14:paraId="30A637E0" w14:textId="77777777" w:rsidR="00C53D5A" w:rsidRPr="008829AF" w:rsidRDefault="00C53D5A" w:rsidP="00241F6E">
            <w:pPr>
              <w:ind w:right="-1273"/>
              <w:jc w:val="center"/>
              <w:rPr>
                <w:rFonts w:ascii="Times New Roman" w:hAnsi="Times New Roman" w:cs="Times New Roman"/>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hideMark/>
          </w:tcPr>
          <w:p w14:paraId="73BA5008" w14:textId="0B7FA66C" w:rsidR="00C53D5A" w:rsidRPr="008829AF" w:rsidRDefault="00C53D5A" w:rsidP="006B345D">
            <w:pPr>
              <w:rPr>
                <w:rFonts w:ascii="Times New Roman" w:hAnsi="Times New Roman" w:cs="Times New Roman"/>
                <w:sz w:val="20"/>
                <w:szCs w:val="20"/>
              </w:rPr>
            </w:pPr>
            <w:r w:rsidRPr="008829AF">
              <w:rPr>
                <w:rFonts w:ascii="Times New Roman" w:hAnsi="Times New Roman" w:cs="Times New Roman"/>
                <w:sz w:val="20"/>
                <w:szCs w:val="20"/>
              </w:rPr>
              <w:t xml:space="preserve">Итого: </w:t>
            </w:r>
          </w:p>
        </w:tc>
      </w:tr>
    </w:tbl>
    <w:p w14:paraId="2543F993" w14:textId="77777777" w:rsidR="00C53D5A" w:rsidRPr="008829AF" w:rsidRDefault="00C53D5A" w:rsidP="00C53D5A">
      <w:pPr>
        <w:spacing w:after="0" w:line="240" w:lineRule="auto"/>
        <w:ind w:firstLine="567"/>
        <w:rPr>
          <w:rFonts w:ascii="Times New Roman" w:hAnsi="Times New Roman" w:cs="Times New Roman"/>
          <w:b/>
          <w:noProof/>
          <w:sz w:val="20"/>
          <w:szCs w:val="20"/>
        </w:rPr>
      </w:pPr>
    </w:p>
    <w:p w14:paraId="650EC0A7" w14:textId="77777777" w:rsidR="00C53D5A" w:rsidRPr="008829AF" w:rsidRDefault="00C53D5A" w:rsidP="00C53D5A">
      <w:pPr>
        <w:spacing w:after="0" w:line="240" w:lineRule="auto"/>
        <w:ind w:firstLine="567"/>
        <w:rPr>
          <w:rFonts w:ascii="Times New Roman" w:hAnsi="Times New Roman" w:cs="Times New Roman"/>
          <w:b/>
          <w:noProof/>
          <w:sz w:val="20"/>
          <w:szCs w:val="20"/>
        </w:rPr>
      </w:pPr>
    </w:p>
    <w:p w14:paraId="0201C47A" w14:textId="77777777" w:rsidR="0047115F" w:rsidRPr="008829AF" w:rsidRDefault="0047115F" w:rsidP="0047115F">
      <w:pPr>
        <w:spacing w:after="0" w:line="240" w:lineRule="auto"/>
        <w:ind w:firstLine="567"/>
        <w:rPr>
          <w:rFonts w:ascii="Times New Roman" w:hAnsi="Times New Roman" w:cs="Times New Roman"/>
          <w:b/>
          <w:noProof/>
          <w:sz w:val="20"/>
          <w:szCs w:val="20"/>
        </w:rPr>
      </w:pPr>
    </w:p>
    <w:p w14:paraId="18DB2ED3" w14:textId="77777777" w:rsidR="0047115F" w:rsidRPr="008829AF" w:rsidRDefault="0047115F" w:rsidP="0047115F">
      <w:pPr>
        <w:jc w:val="both"/>
        <w:rPr>
          <w:rFonts w:ascii="Times New Roman" w:hAnsi="Times New Roman" w:cs="Times New Roman"/>
          <w:noProof/>
          <w:snapToGrid w:val="0"/>
          <w:sz w:val="20"/>
          <w:szCs w:val="20"/>
        </w:rPr>
      </w:pPr>
      <w:r w:rsidRPr="008829AF">
        <w:rPr>
          <w:rFonts w:ascii="Times New Roman" w:hAnsi="Times New Roman" w:cs="Times New Roman"/>
          <w:noProof/>
          <w:snapToGrid w:val="0"/>
          <w:sz w:val="20"/>
          <w:szCs w:val="20"/>
        </w:rPr>
        <w:t xml:space="preserve">Назначение Объекта долевого строительства – </w:t>
      </w:r>
      <w:r w:rsidR="00F52D74" w:rsidRPr="008829AF">
        <w:rPr>
          <w:rFonts w:ascii="Times New Roman" w:hAnsi="Times New Roman" w:cs="Times New Roman"/>
          <w:noProof/>
          <w:snapToGrid w:val="0"/>
          <w:sz w:val="20"/>
          <w:szCs w:val="20"/>
        </w:rPr>
        <w:t>Нежилое помещение</w:t>
      </w:r>
      <w:r w:rsidRPr="008829AF">
        <w:rPr>
          <w:rFonts w:ascii="Times New Roman" w:hAnsi="Times New Roman" w:cs="Times New Roman"/>
          <w:noProof/>
          <w:snapToGrid w:val="0"/>
          <w:sz w:val="20"/>
          <w:szCs w:val="20"/>
        </w:rPr>
        <w:t>.</w:t>
      </w:r>
    </w:p>
    <w:p w14:paraId="2BA01877" w14:textId="77777777" w:rsidR="0047115F" w:rsidRPr="008829AF" w:rsidRDefault="0047115F" w:rsidP="0047115F">
      <w:pPr>
        <w:jc w:val="both"/>
        <w:rPr>
          <w:rFonts w:ascii="Times New Roman" w:hAnsi="Times New Roman" w:cs="Times New Roman"/>
          <w:noProof/>
          <w:snapToGrid w:val="0"/>
          <w:sz w:val="20"/>
          <w:szCs w:val="20"/>
        </w:rPr>
      </w:pPr>
    </w:p>
    <w:p w14:paraId="37D76679" w14:textId="77777777" w:rsidR="0047115F" w:rsidRPr="008829AF" w:rsidRDefault="0047115F" w:rsidP="0047115F">
      <w:pPr>
        <w:jc w:val="both"/>
        <w:rPr>
          <w:rFonts w:ascii="Times New Roman" w:hAnsi="Times New Roman" w:cs="Times New Roman"/>
          <w:noProof/>
          <w:snapToGrid w:val="0"/>
          <w:sz w:val="20"/>
          <w:szCs w:val="20"/>
        </w:rPr>
      </w:pPr>
    </w:p>
    <w:p w14:paraId="214BE239" w14:textId="65F80BE4" w:rsidR="0047115F" w:rsidRPr="008829AF" w:rsidRDefault="0047115F" w:rsidP="0047115F">
      <w:pPr>
        <w:jc w:val="both"/>
        <w:rPr>
          <w:rFonts w:ascii="Times New Roman" w:hAnsi="Times New Roman" w:cs="Times New Roman"/>
          <w:noProof/>
          <w:snapToGrid w:val="0"/>
          <w:sz w:val="20"/>
          <w:szCs w:val="20"/>
        </w:rPr>
      </w:pPr>
    </w:p>
    <w:p w14:paraId="77325735" w14:textId="77777777" w:rsidR="0047115F" w:rsidRPr="008829AF" w:rsidRDefault="0047115F" w:rsidP="0047115F">
      <w:pPr>
        <w:jc w:val="both"/>
        <w:rPr>
          <w:rFonts w:ascii="Times New Roman" w:hAnsi="Times New Roman" w:cs="Times New Roman"/>
          <w:noProof/>
          <w:snapToGrid w:val="0"/>
          <w:sz w:val="20"/>
          <w:szCs w:val="20"/>
        </w:rPr>
      </w:pPr>
    </w:p>
    <w:p w14:paraId="6148766D" w14:textId="77777777" w:rsidR="0047115F" w:rsidRPr="008829AF" w:rsidRDefault="0047115F" w:rsidP="0047115F">
      <w:pPr>
        <w:jc w:val="both"/>
        <w:rPr>
          <w:rFonts w:ascii="Times New Roman" w:hAnsi="Times New Roman" w:cs="Times New Roman"/>
          <w:noProof/>
          <w:snapToGrid w:val="0"/>
          <w:sz w:val="20"/>
          <w:szCs w:val="20"/>
        </w:rPr>
      </w:pPr>
    </w:p>
    <w:p w14:paraId="33F41C46" w14:textId="77777777" w:rsidR="0047115F" w:rsidRPr="008829A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1.2. ОСНОВНЫЕ ХАРАКТЕРИСТИКИ</w:t>
      </w:r>
    </w:p>
    <w:p w14:paraId="36ED79C1" w14:textId="77777777" w:rsidR="0047115F" w:rsidRPr="008829A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Объекта (Многоквартирного жилого дома)</w:t>
      </w:r>
    </w:p>
    <w:p w14:paraId="4F64B029" w14:textId="77777777" w:rsidR="0047115F" w:rsidRPr="008829A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tbl>
      <w:tblPr>
        <w:tblStyle w:val="a3"/>
        <w:tblW w:w="0" w:type="auto"/>
        <w:tblLook w:val="04A0" w:firstRow="1" w:lastRow="0" w:firstColumn="1" w:lastColumn="0" w:noHBand="0" w:noVBand="1"/>
      </w:tblPr>
      <w:tblGrid>
        <w:gridCol w:w="3823"/>
        <w:gridCol w:w="6372"/>
      </w:tblGrid>
      <w:tr w:rsidR="0047115F" w:rsidRPr="008829AF" w14:paraId="4162652B" w14:textId="77777777" w:rsidTr="00DE6275">
        <w:tc>
          <w:tcPr>
            <w:tcW w:w="3823" w:type="dxa"/>
            <w:tcBorders>
              <w:right w:val="single" w:sz="4" w:space="0" w:color="auto"/>
            </w:tcBorders>
          </w:tcPr>
          <w:p w14:paraId="64C706EF" w14:textId="77777777" w:rsidR="0047115F" w:rsidRPr="008829AF" w:rsidRDefault="0047115F" w:rsidP="00F03AE2">
            <w:pPr>
              <w:keepNext/>
              <w:tabs>
                <w:tab w:val="left" w:pos="567"/>
                <w:tab w:val="left" w:pos="6840"/>
              </w:tabs>
              <w:jc w:val="center"/>
              <w:rPr>
                <w:b/>
                <w:color w:val="000000" w:themeColor="text1"/>
              </w:rPr>
            </w:pPr>
            <w:r w:rsidRPr="008829AF">
              <w:rPr>
                <w:b/>
                <w:color w:val="000000" w:themeColor="text1"/>
              </w:rPr>
              <w:t>15</w:t>
            </w:r>
          </w:p>
        </w:tc>
        <w:tc>
          <w:tcPr>
            <w:tcW w:w="6372" w:type="dxa"/>
            <w:tcBorders>
              <w:top w:val="single" w:sz="4" w:space="0" w:color="auto"/>
              <w:left w:val="single" w:sz="4" w:space="0" w:color="auto"/>
              <w:bottom w:val="single" w:sz="4" w:space="0" w:color="auto"/>
              <w:right w:val="single" w:sz="4" w:space="0" w:color="auto"/>
            </w:tcBorders>
          </w:tcPr>
          <w:p w14:paraId="4261EA32" w14:textId="77777777" w:rsidR="0047115F" w:rsidRPr="008829AF" w:rsidRDefault="0047115F" w:rsidP="00F03AE2">
            <w:pPr>
              <w:keepNext/>
              <w:tabs>
                <w:tab w:val="left" w:pos="567"/>
                <w:tab w:val="left" w:pos="6840"/>
              </w:tabs>
              <w:jc w:val="center"/>
              <w:rPr>
                <w:b/>
                <w:color w:val="000000" w:themeColor="text1"/>
              </w:rPr>
            </w:pPr>
            <w:r w:rsidRPr="008829AF">
              <w:rPr>
                <w:b/>
                <w:color w:val="000000" w:themeColor="text1"/>
              </w:rPr>
              <w:t>16</w:t>
            </w:r>
          </w:p>
        </w:tc>
      </w:tr>
      <w:tr w:rsidR="00DE6275" w:rsidRPr="008829AF" w14:paraId="19A773FC" w14:textId="77777777" w:rsidTr="00DE6275">
        <w:tc>
          <w:tcPr>
            <w:tcW w:w="3823" w:type="dxa"/>
            <w:tcBorders>
              <w:right w:val="single" w:sz="4" w:space="0" w:color="auto"/>
            </w:tcBorders>
          </w:tcPr>
          <w:p w14:paraId="76CFF6C3" w14:textId="77777777" w:rsidR="00DE6275" w:rsidRPr="009B3DFA" w:rsidRDefault="00DE6275" w:rsidP="00DE6275">
            <w:pPr>
              <w:keepNext/>
              <w:tabs>
                <w:tab w:val="left" w:pos="567"/>
                <w:tab w:val="left" w:pos="6840"/>
              </w:tabs>
              <w:jc w:val="center"/>
              <w:rPr>
                <w:b/>
                <w:color w:val="000000" w:themeColor="text1"/>
              </w:rPr>
            </w:pPr>
            <w:r w:rsidRPr="009B3DFA">
              <w:rPr>
                <w:b/>
                <w:color w:val="000000" w:themeColor="text1"/>
              </w:rPr>
              <w:t>Наименование характеристики</w:t>
            </w:r>
          </w:p>
        </w:tc>
        <w:tc>
          <w:tcPr>
            <w:tcW w:w="6372" w:type="dxa"/>
            <w:tcBorders>
              <w:top w:val="single" w:sz="4" w:space="0" w:color="auto"/>
              <w:left w:val="single" w:sz="4" w:space="0" w:color="auto"/>
              <w:bottom w:val="single" w:sz="4" w:space="0" w:color="auto"/>
              <w:right w:val="single" w:sz="4" w:space="0" w:color="auto"/>
            </w:tcBorders>
          </w:tcPr>
          <w:p w14:paraId="233A965F" w14:textId="772FAA39" w:rsidR="00DE6275" w:rsidRPr="009B3DFA" w:rsidRDefault="00DE6275" w:rsidP="00DE6275">
            <w:pPr>
              <w:keepNext/>
              <w:tabs>
                <w:tab w:val="left" w:pos="567"/>
                <w:tab w:val="left" w:pos="6840"/>
              </w:tabs>
              <w:jc w:val="center"/>
              <w:rPr>
                <w:b/>
                <w:color w:val="000000" w:themeColor="text1"/>
              </w:rPr>
            </w:pPr>
            <w:r w:rsidRPr="009B3DFA">
              <w:rPr>
                <w:b/>
              </w:rPr>
              <w:t>Описание характеристики</w:t>
            </w:r>
          </w:p>
        </w:tc>
      </w:tr>
      <w:tr w:rsidR="00420DFC" w:rsidRPr="008829AF" w14:paraId="2FC019C4" w14:textId="77777777" w:rsidTr="00B73571">
        <w:tc>
          <w:tcPr>
            <w:tcW w:w="3823" w:type="dxa"/>
            <w:tcBorders>
              <w:right w:val="single" w:sz="4" w:space="0" w:color="auto"/>
            </w:tcBorders>
          </w:tcPr>
          <w:p w14:paraId="48194A3C" w14:textId="77777777" w:rsidR="00420DFC" w:rsidRPr="008829AF" w:rsidRDefault="00420DFC" w:rsidP="00420DFC">
            <w:pPr>
              <w:keepNext/>
              <w:tabs>
                <w:tab w:val="left" w:pos="567"/>
                <w:tab w:val="left" w:pos="6840"/>
              </w:tabs>
              <w:rPr>
                <w:color w:val="000000" w:themeColor="text1"/>
              </w:rPr>
            </w:pPr>
            <w:r w:rsidRPr="008829AF">
              <w:rPr>
                <w:color w:val="000000" w:themeColor="text1"/>
              </w:rPr>
              <w:t>Вид</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D41C8C6" w14:textId="7DFBBC8C" w:rsidR="00420DFC" w:rsidRPr="008829AF" w:rsidRDefault="00420DFC" w:rsidP="00420DFC">
            <w:pPr>
              <w:keepNext/>
              <w:tabs>
                <w:tab w:val="left" w:pos="567"/>
                <w:tab w:val="left" w:pos="6840"/>
              </w:tabs>
              <w:jc w:val="center"/>
              <w:rPr>
                <w:color w:val="000000" w:themeColor="text1"/>
              </w:rPr>
            </w:pPr>
            <w:r w:rsidRPr="00D11EE2">
              <w:t>Многоквартирный дом</w:t>
            </w:r>
          </w:p>
        </w:tc>
      </w:tr>
      <w:tr w:rsidR="00420DFC" w:rsidRPr="008829AF" w14:paraId="6D776275" w14:textId="77777777" w:rsidTr="00B73571">
        <w:tc>
          <w:tcPr>
            <w:tcW w:w="3823" w:type="dxa"/>
            <w:tcBorders>
              <w:right w:val="single" w:sz="4" w:space="0" w:color="auto"/>
            </w:tcBorders>
          </w:tcPr>
          <w:p w14:paraId="77A932C4" w14:textId="77777777" w:rsidR="00420DFC" w:rsidRPr="008829AF" w:rsidRDefault="00420DFC" w:rsidP="00420DFC">
            <w:pPr>
              <w:keepNext/>
              <w:tabs>
                <w:tab w:val="left" w:pos="567"/>
                <w:tab w:val="left" w:pos="6840"/>
              </w:tabs>
              <w:rPr>
                <w:color w:val="000000" w:themeColor="text1"/>
              </w:rPr>
            </w:pPr>
            <w:r w:rsidRPr="008829AF">
              <w:rPr>
                <w:color w:val="000000" w:themeColor="text1"/>
              </w:rPr>
              <w:t xml:space="preserve">Назначение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10D7CBE" w14:textId="0AB73B94" w:rsidR="00420DFC" w:rsidRPr="008829AF" w:rsidRDefault="00420DFC" w:rsidP="00420DFC">
            <w:pPr>
              <w:keepNext/>
              <w:tabs>
                <w:tab w:val="left" w:pos="567"/>
                <w:tab w:val="left" w:pos="6840"/>
              </w:tabs>
              <w:jc w:val="center"/>
              <w:rPr>
                <w:color w:val="000000" w:themeColor="text1"/>
              </w:rPr>
            </w:pPr>
            <w:r w:rsidRPr="00D11EE2">
              <w:t>Жилое</w:t>
            </w:r>
          </w:p>
        </w:tc>
      </w:tr>
      <w:tr w:rsidR="00420DFC" w:rsidRPr="008829AF" w14:paraId="661A8764" w14:textId="77777777" w:rsidTr="00B73571">
        <w:tc>
          <w:tcPr>
            <w:tcW w:w="3823" w:type="dxa"/>
            <w:tcBorders>
              <w:right w:val="single" w:sz="4" w:space="0" w:color="auto"/>
            </w:tcBorders>
          </w:tcPr>
          <w:p w14:paraId="18090FC1" w14:textId="77777777" w:rsidR="00420DFC" w:rsidRPr="008829AF" w:rsidRDefault="00420DFC" w:rsidP="00420DFC">
            <w:pPr>
              <w:keepNext/>
              <w:tabs>
                <w:tab w:val="left" w:pos="567"/>
                <w:tab w:val="left" w:pos="6840"/>
              </w:tabs>
              <w:rPr>
                <w:color w:val="000000" w:themeColor="text1"/>
              </w:rPr>
            </w:pPr>
            <w:r w:rsidRPr="008829AF">
              <w:rPr>
                <w:color w:val="000000" w:themeColor="text1"/>
              </w:rPr>
              <w:t>Количество этажей</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EAE0C4C" w14:textId="0FB0D688" w:rsidR="00420DFC" w:rsidRPr="008829AF" w:rsidRDefault="00420DFC" w:rsidP="00420DFC">
            <w:pPr>
              <w:keepNext/>
              <w:tabs>
                <w:tab w:val="left" w:pos="567"/>
                <w:tab w:val="left" w:pos="6840"/>
              </w:tabs>
              <w:jc w:val="center"/>
              <w:rPr>
                <w:color w:val="000000" w:themeColor="text1"/>
              </w:rPr>
            </w:pPr>
            <w:r w:rsidRPr="00D11EE2">
              <w:t>12</w:t>
            </w:r>
          </w:p>
        </w:tc>
      </w:tr>
      <w:tr w:rsidR="00420DFC" w:rsidRPr="008829AF" w14:paraId="5F8591FA" w14:textId="77777777" w:rsidTr="00DE6275">
        <w:tc>
          <w:tcPr>
            <w:tcW w:w="3823" w:type="dxa"/>
            <w:tcBorders>
              <w:right w:val="single" w:sz="4" w:space="0" w:color="auto"/>
            </w:tcBorders>
          </w:tcPr>
          <w:p w14:paraId="22C8E19E" w14:textId="77777777" w:rsidR="00420DFC" w:rsidRPr="008829AF" w:rsidRDefault="00420DFC" w:rsidP="00420DFC">
            <w:pPr>
              <w:keepNext/>
              <w:tabs>
                <w:tab w:val="left" w:pos="567"/>
                <w:tab w:val="left" w:pos="6840"/>
              </w:tabs>
              <w:rPr>
                <w:color w:val="000000" w:themeColor="text1"/>
              </w:rPr>
            </w:pPr>
            <w:r w:rsidRPr="008829AF">
              <w:rPr>
                <w:color w:val="000000" w:themeColor="text1"/>
              </w:rPr>
              <w:t>Общая площадь</w:t>
            </w:r>
          </w:p>
        </w:tc>
        <w:tc>
          <w:tcPr>
            <w:tcW w:w="6372" w:type="dxa"/>
            <w:tcBorders>
              <w:top w:val="single" w:sz="4" w:space="0" w:color="auto"/>
              <w:left w:val="single" w:sz="4" w:space="0" w:color="auto"/>
              <w:bottom w:val="single" w:sz="4" w:space="0" w:color="auto"/>
              <w:right w:val="single" w:sz="4" w:space="0" w:color="auto"/>
            </w:tcBorders>
          </w:tcPr>
          <w:p w14:paraId="0F843F85" w14:textId="40FC4621" w:rsidR="00420DFC" w:rsidRPr="008829AF" w:rsidRDefault="004C319B" w:rsidP="00420DFC">
            <w:pPr>
              <w:keepNext/>
              <w:tabs>
                <w:tab w:val="left" w:pos="567"/>
                <w:tab w:val="left" w:pos="6840"/>
              </w:tabs>
              <w:jc w:val="center"/>
              <w:rPr>
                <w:color w:val="000000" w:themeColor="text1"/>
              </w:rPr>
            </w:pPr>
            <w:r>
              <w:t xml:space="preserve">33 300 </w:t>
            </w:r>
            <w:r w:rsidR="00420DFC" w:rsidRPr="00D11EE2">
              <w:t>кв.м.</w:t>
            </w:r>
          </w:p>
        </w:tc>
      </w:tr>
      <w:tr w:rsidR="00420DFC" w:rsidRPr="008829AF" w14:paraId="3F4F8F41" w14:textId="77777777" w:rsidTr="00DE6275">
        <w:tc>
          <w:tcPr>
            <w:tcW w:w="3823" w:type="dxa"/>
            <w:tcBorders>
              <w:right w:val="single" w:sz="4" w:space="0" w:color="auto"/>
            </w:tcBorders>
          </w:tcPr>
          <w:p w14:paraId="223E1AA9" w14:textId="77777777" w:rsidR="00420DFC" w:rsidRPr="008829AF" w:rsidRDefault="00420DFC" w:rsidP="00420DFC">
            <w:pPr>
              <w:keepNext/>
              <w:tabs>
                <w:tab w:val="left" w:pos="567"/>
                <w:tab w:val="left" w:pos="6840"/>
              </w:tabs>
              <w:rPr>
                <w:color w:val="000000" w:themeColor="text1"/>
              </w:rPr>
            </w:pPr>
            <w:r w:rsidRPr="008829AF">
              <w:rPr>
                <w:color w:val="000000" w:themeColor="text1"/>
              </w:rPr>
              <w:t>Материал наружных стен</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43917C04" w14:textId="76882BB8" w:rsidR="00420DFC" w:rsidRPr="008829AF" w:rsidRDefault="00420DFC" w:rsidP="00420DFC">
            <w:pPr>
              <w:keepNext/>
              <w:tabs>
                <w:tab w:val="left" w:pos="567"/>
                <w:tab w:val="left" w:pos="6840"/>
              </w:tabs>
              <w:jc w:val="center"/>
              <w:rPr>
                <w:color w:val="000000" w:themeColor="text1"/>
              </w:rPr>
            </w:pPr>
            <w:r w:rsidRPr="00D11EE2">
              <w:t>c монолитным железобетонным каркасом и стенами из мелкоштучных каменных материалов (кирпич, керамические камни, блоки и др.)</w:t>
            </w:r>
          </w:p>
        </w:tc>
      </w:tr>
      <w:tr w:rsidR="00420DFC" w:rsidRPr="008829AF" w14:paraId="5B7D0B41" w14:textId="77777777" w:rsidTr="00DE6275">
        <w:tc>
          <w:tcPr>
            <w:tcW w:w="3823" w:type="dxa"/>
            <w:tcBorders>
              <w:right w:val="single" w:sz="4" w:space="0" w:color="auto"/>
            </w:tcBorders>
          </w:tcPr>
          <w:p w14:paraId="6A37765F" w14:textId="77777777" w:rsidR="00420DFC" w:rsidRPr="008829AF" w:rsidRDefault="00420DFC" w:rsidP="00420DFC">
            <w:pPr>
              <w:keepNext/>
              <w:tabs>
                <w:tab w:val="left" w:pos="567"/>
                <w:tab w:val="left" w:pos="6840"/>
              </w:tabs>
              <w:rPr>
                <w:color w:val="000000" w:themeColor="text1"/>
              </w:rPr>
            </w:pPr>
            <w:r w:rsidRPr="008829AF">
              <w:rPr>
                <w:color w:val="000000" w:themeColor="text1"/>
              </w:rPr>
              <w:t>Материал поэтажных перекрытий</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CC4F878" w14:textId="28E58F1C" w:rsidR="00420DFC" w:rsidRPr="008829AF" w:rsidRDefault="00420DFC" w:rsidP="00420DFC">
            <w:pPr>
              <w:keepNext/>
              <w:tabs>
                <w:tab w:val="left" w:pos="567"/>
                <w:tab w:val="left" w:pos="6840"/>
              </w:tabs>
              <w:jc w:val="center"/>
              <w:rPr>
                <w:color w:val="000000" w:themeColor="text1"/>
              </w:rPr>
            </w:pPr>
            <w:r w:rsidRPr="00D11EE2">
              <w:t>монолитные железобетонные</w:t>
            </w:r>
          </w:p>
        </w:tc>
      </w:tr>
      <w:tr w:rsidR="00420DFC" w:rsidRPr="008829AF" w14:paraId="2E84B15C" w14:textId="77777777" w:rsidTr="00DE6275">
        <w:tc>
          <w:tcPr>
            <w:tcW w:w="3823" w:type="dxa"/>
            <w:tcBorders>
              <w:right w:val="single" w:sz="4" w:space="0" w:color="auto"/>
            </w:tcBorders>
          </w:tcPr>
          <w:p w14:paraId="67259999" w14:textId="77777777" w:rsidR="00420DFC" w:rsidRPr="008829AF" w:rsidRDefault="00420DFC" w:rsidP="00420DFC">
            <w:pPr>
              <w:keepNext/>
              <w:tabs>
                <w:tab w:val="left" w:pos="567"/>
                <w:tab w:val="left" w:pos="6840"/>
              </w:tabs>
              <w:rPr>
                <w:color w:val="000000" w:themeColor="text1"/>
              </w:rPr>
            </w:pPr>
            <w:r w:rsidRPr="008829AF">
              <w:rPr>
                <w:color w:val="000000" w:themeColor="text1"/>
              </w:rPr>
              <w:t>Класс энергоэффективности</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8826C62" w14:textId="3E081C95" w:rsidR="00420DFC" w:rsidRPr="008829AF" w:rsidRDefault="00420DFC" w:rsidP="00420DFC">
            <w:pPr>
              <w:keepNext/>
              <w:tabs>
                <w:tab w:val="left" w:pos="567"/>
                <w:tab w:val="left" w:pos="6840"/>
              </w:tabs>
              <w:jc w:val="center"/>
              <w:rPr>
                <w:color w:val="000000" w:themeColor="text1"/>
              </w:rPr>
            </w:pPr>
            <w:r w:rsidRPr="00D11EE2">
              <w:t>В</w:t>
            </w:r>
          </w:p>
        </w:tc>
      </w:tr>
      <w:tr w:rsidR="00420DFC" w:rsidRPr="008829AF" w14:paraId="0D446878" w14:textId="77777777" w:rsidTr="00DE6275">
        <w:tc>
          <w:tcPr>
            <w:tcW w:w="3823" w:type="dxa"/>
            <w:tcBorders>
              <w:right w:val="single" w:sz="4" w:space="0" w:color="auto"/>
            </w:tcBorders>
          </w:tcPr>
          <w:p w14:paraId="3394F462" w14:textId="77777777" w:rsidR="00420DFC" w:rsidRPr="008829AF" w:rsidRDefault="00420DFC" w:rsidP="00420DFC">
            <w:pPr>
              <w:keepNext/>
              <w:tabs>
                <w:tab w:val="left" w:pos="567"/>
                <w:tab w:val="left" w:pos="6840"/>
              </w:tabs>
              <w:rPr>
                <w:color w:val="000000" w:themeColor="text1"/>
              </w:rPr>
            </w:pPr>
            <w:r w:rsidRPr="008829AF">
              <w:rPr>
                <w:color w:val="000000" w:themeColor="text1"/>
              </w:rPr>
              <w:t>Сейсмостойкость</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47024E5" w14:textId="46521E03" w:rsidR="00420DFC" w:rsidRPr="008829AF" w:rsidRDefault="00420DFC" w:rsidP="00420DFC">
            <w:pPr>
              <w:keepNext/>
              <w:tabs>
                <w:tab w:val="left" w:pos="567"/>
                <w:tab w:val="left" w:pos="6840"/>
              </w:tabs>
              <w:jc w:val="center"/>
              <w:rPr>
                <w:color w:val="000000" w:themeColor="text1"/>
              </w:rPr>
            </w:pPr>
            <w:r w:rsidRPr="00D11EE2">
              <w:t>Классификация не требуется, поскольку населенный пункт, в котором осуществляется строительство Объекта, расположен в пределах зон, характеризующихся сейсмической интенсивностью менее 6 баллов и не внесен в список населенных пунктов Российской Федерации, расположенных в сейсмических районах ("СП 14.13330.2018. Свод правил. Строительство в сейсмических районах. Актуализированная редакция СНиП II-7-81*", утв. и введен в действие Приказом Минстроя России от 24.05.2018 г. № 309/пр).</w:t>
            </w:r>
          </w:p>
        </w:tc>
      </w:tr>
    </w:tbl>
    <w:p w14:paraId="14688010" w14:textId="77777777" w:rsidR="0047115F" w:rsidRPr="008829AF" w:rsidRDefault="0047115F" w:rsidP="0047115F">
      <w:pPr>
        <w:pStyle w:val="21"/>
        <w:keepNext/>
        <w:widowControl/>
        <w:shd w:val="clear" w:color="auto" w:fill="auto"/>
        <w:spacing w:line="240" w:lineRule="auto"/>
        <w:ind w:right="0" w:firstLine="567"/>
        <w:rPr>
          <w:color w:val="000000" w:themeColor="text1"/>
          <w:sz w:val="20"/>
        </w:rPr>
      </w:pPr>
    </w:p>
    <w:p w14:paraId="0805AFB2" w14:textId="77777777" w:rsidR="0047115F" w:rsidRPr="008829AF" w:rsidRDefault="0047115F" w:rsidP="0047115F">
      <w:pPr>
        <w:pStyle w:val="21"/>
        <w:widowControl/>
        <w:shd w:val="clear" w:color="auto" w:fill="auto"/>
        <w:spacing w:line="240" w:lineRule="auto"/>
        <w:ind w:right="0" w:firstLine="567"/>
        <w:rPr>
          <w:color w:val="000000" w:themeColor="text1"/>
          <w:sz w:val="20"/>
        </w:rPr>
      </w:pPr>
      <w:r w:rsidRPr="008829AF">
        <w:rPr>
          <w:color w:val="000000" w:themeColor="text1"/>
          <w:sz w:val="20"/>
        </w:rPr>
        <w:t>Класс энергоэффективности Объекта, устанавливаемый органом государственного строительного надзора в заключении о соответствии построенного, реконструированного, прошедшего капитальный ремонт многоквартирного дома требованиям энергетической эффективности и/или энергетическом паспорте многоквартирного дома может отличаться от указанного в Договоре. Изменение класса энергоэффективности Объекта не является существенным изменением характеристик Объекта долевого строительства.</w:t>
      </w:r>
    </w:p>
    <w:p w14:paraId="5D31F6E2" w14:textId="77777777" w:rsidR="0047115F" w:rsidRPr="008829AF" w:rsidRDefault="0047115F" w:rsidP="0047115F">
      <w:pPr>
        <w:spacing w:after="0" w:line="240" w:lineRule="auto"/>
        <w:ind w:firstLine="567"/>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br w:type="page"/>
      </w:r>
    </w:p>
    <w:p w14:paraId="60D93748" w14:textId="77777777" w:rsidR="0047115F" w:rsidRPr="008829AF" w:rsidRDefault="0047115F" w:rsidP="0047115F">
      <w:pPr>
        <w:pStyle w:val="21"/>
        <w:widowControl/>
        <w:shd w:val="clear" w:color="auto" w:fill="auto"/>
        <w:spacing w:line="240" w:lineRule="auto"/>
        <w:ind w:right="0" w:firstLine="567"/>
        <w:jc w:val="right"/>
        <w:rPr>
          <w:b/>
          <w:i/>
          <w:color w:val="000000" w:themeColor="text1"/>
          <w:sz w:val="20"/>
        </w:rPr>
      </w:pPr>
      <w:r w:rsidRPr="008829AF">
        <w:rPr>
          <w:b/>
          <w:color w:val="000000" w:themeColor="text1"/>
          <w:sz w:val="20"/>
        </w:rPr>
        <w:lastRenderedPageBreak/>
        <w:t>Приложение № 2</w:t>
      </w:r>
    </w:p>
    <w:p w14:paraId="082AB6AD" w14:textId="77777777"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к Договору участия в долевом строительстве</w:t>
      </w:r>
    </w:p>
    <w:p w14:paraId="69AEC570" w14:textId="217E50E0"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 xml:space="preserve">№ </w:t>
      </w:r>
      <w:r w:rsidR="00A95D3C" w:rsidRPr="008829AF">
        <w:rPr>
          <w:rFonts w:ascii="Times New Roman" w:hAnsi="Times New Roman" w:cs="Times New Roman"/>
          <w:b/>
          <w:i w:val="0"/>
          <w:color w:val="000000" w:themeColor="text1"/>
        </w:rPr>
        <w:t>____________</w:t>
      </w:r>
      <w:r w:rsidRPr="008829AF">
        <w:rPr>
          <w:rFonts w:ascii="Times New Roman" w:hAnsi="Times New Roman" w:cs="Times New Roman"/>
          <w:b/>
          <w:i w:val="0"/>
          <w:color w:val="000000" w:themeColor="text1"/>
        </w:rPr>
        <w:t xml:space="preserve"> от </w:t>
      </w:r>
      <w:r w:rsidRPr="008829AF">
        <w:rPr>
          <w:rFonts w:ascii="Times New Roman" w:hAnsi="Times New Roman" w:cs="Times New Roman"/>
          <w:b/>
          <w:i w:val="0"/>
          <w:color w:val="000000" w:themeColor="text1"/>
        </w:rPr>
        <w:fldChar w:fldCharType="begin"/>
      </w:r>
      <w:r w:rsidRPr="008829AF">
        <w:rPr>
          <w:rFonts w:ascii="Times New Roman" w:hAnsi="Times New Roman" w:cs="Times New Roman"/>
          <w:b/>
          <w:i w:val="0"/>
          <w:color w:val="000000" w:themeColor="text1"/>
        </w:rPr>
        <w:instrText xml:space="preserve"> DOCVARIABLE  ДатаДоговора  \* MERGEFORMAT </w:instrText>
      </w:r>
      <w:r w:rsidRPr="008829AF">
        <w:rPr>
          <w:rFonts w:ascii="Times New Roman" w:hAnsi="Times New Roman" w:cs="Times New Roman"/>
          <w:b/>
          <w:i w:val="0"/>
          <w:color w:val="000000" w:themeColor="text1"/>
        </w:rPr>
        <w:fldChar w:fldCharType="separate"/>
      </w:r>
      <w:r w:rsidR="00FF2548" w:rsidRPr="008829AF">
        <w:rPr>
          <w:rFonts w:ascii="Times New Roman" w:hAnsi="Times New Roman" w:cs="Times New Roman"/>
          <w:b/>
          <w:i w:val="0"/>
          <w:color w:val="000000" w:themeColor="text1"/>
        </w:rPr>
        <w:t>"</w:t>
      </w:r>
      <w:r w:rsidR="00A95D3C" w:rsidRPr="008829AF">
        <w:rPr>
          <w:rFonts w:ascii="Times New Roman" w:hAnsi="Times New Roman" w:cs="Times New Roman"/>
          <w:b/>
          <w:i w:val="0"/>
          <w:color w:val="000000" w:themeColor="text1"/>
        </w:rPr>
        <w:t>____</w:t>
      </w:r>
      <w:r w:rsidR="00FF2548" w:rsidRPr="008829AF">
        <w:rPr>
          <w:rFonts w:ascii="Times New Roman" w:hAnsi="Times New Roman" w:cs="Times New Roman"/>
          <w:b/>
          <w:i w:val="0"/>
          <w:color w:val="000000" w:themeColor="text1"/>
        </w:rPr>
        <w:t xml:space="preserve">" </w:t>
      </w:r>
      <w:r w:rsidR="00A95D3C" w:rsidRPr="008829AF">
        <w:rPr>
          <w:rFonts w:ascii="Times New Roman" w:hAnsi="Times New Roman" w:cs="Times New Roman"/>
          <w:b/>
          <w:i w:val="0"/>
          <w:color w:val="000000" w:themeColor="text1"/>
        </w:rPr>
        <w:t>_______________</w:t>
      </w:r>
      <w:r w:rsidR="00FF2548" w:rsidRPr="008829AF">
        <w:rPr>
          <w:rFonts w:ascii="Times New Roman" w:hAnsi="Times New Roman" w:cs="Times New Roman"/>
          <w:b/>
          <w:i w:val="0"/>
          <w:color w:val="000000" w:themeColor="text1"/>
        </w:rPr>
        <w:t xml:space="preserve"> 202</w:t>
      </w:r>
      <w:r w:rsidR="00A95D3C" w:rsidRPr="008829AF">
        <w:rPr>
          <w:rFonts w:ascii="Times New Roman" w:hAnsi="Times New Roman" w:cs="Times New Roman"/>
          <w:b/>
          <w:i w:val="0"/>
          <w:color w:val="000000" w:themeColor="text1"/>
        </w:rPr>
        <w:t xml:space="preserve">__ </w:t>
      </w:r>
      <w:r w:rsidRPr="008829AF">
        <w:rPr>
          <w:rFonts w:ascii="Times New Roman" w:hAnsi="Times New Roman" w:cs="Times New Roman"/>
          <w:b/>
          <w:i w:val="0"/>
          <w:color w:val="000000" w:themeColor="text1"/>
        </w:rPr>
        <w:fldChar w:fldCharType="end"/>
      </w:r>
      <w:r w:rsidRPr="008829AF">
        <w:rPr>
          <w:rFonts w:ascii="Times New Roman" w:hAnsi="Times New Roman" w:cs="Times New Roman"/>
          <w:b/>
          <w:i w:val="0"/>
          <w:color w:val="000000" w:themeColor="text1"/>
        </w:rPr>
        <w:t xml:space="preserve">г. </w:t>
      </w:r>
    </w:p>
    <w:p w14:paraId="70D95B89" w14:textId="77777777"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 xml:space="preserve"> </w:t>
      </w:r>
    </w:p>
    <w:p w14:paraId="5D998EA7" w14:textId="5648E0C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p w14:paraId="44E405B0" w14:textId="77777777" w:rsidR="0032418E" w:rsidRPr="008829AF" w:rsidRDefault="0032418E" w:rsidP="0047115F">
      <w:pPr>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p w14:paraId="67028E7B" w14:textId="13E56F7D" w:rsidR="00C53D5A" w:rsidRPr="008829AF" w:rsidRDefault="0047115F" w:rsidP="00C53D5A">
      <w:pPr>
        <w:spacing w:after="0" w:line="240" w:lineRule="auto"/>
        <w:ind w:firstLine="567"/>
        <w:jc w:val="center"/>
        <w:rPr>
          <w:rFonts w:ascii="Times New Roman" w:hAnsi="Times New Roman" w:cs="Times New Roman"/>
          <w:b/>
          <w:noProof/>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ПланировкаСекции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b/>
          <w:bCs/>
          <w:color w:val="000000" w:themeColor="text1"/>
          <w:sz w:val="20"/>
          <w:szCs w:val="20"/>
        </w:rPr>
        <w:instrText>Ошибка! Переменная документа не указана.</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00C53D5A" w:rsidRPr="008829AF">
        <w:rPr>
          <w:rFonts w:ascii="Times New Roman" w:hAnsi="Times New Roman" w:cs="Times New Roman"/>
          <w:b/>
          <w:noProof/>
          <w:sz w:val="20"/>
          <w:szCs w:val="20"/>
        </w:rPr>
        <w:instrText xml:space="preserve"> </w:instrText>
      </w:r>
      <w:r w:rsidR="007E74C2" w:rsidRPr="008829AF">
        <w:rPr>
          <w:rFonts w:ascii="Times New Roman" w:hAnsi="Times New Roman" w:cs="Times New Roman"/>
          <w:b/>
          <w:noProof/>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instrText>
      </w:r>
    </w:p>
    <w:p w14:paraId="5543EFF5"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noProof/>
          <w:color w:val="000000" w:themeColor="text1"/>
          <w:sz w:val="20"/>
          <w:szCs w:val="20"/>
          <w:lang w:eastAsia="ru-RU"/>
        </w:rPr>
        <w:drawing>
          <wp:inline distT="0" distB="0" distL="0" distR="0" wp14:anchorId="6C6564AD" wp14:editId="08D43DFB">
            <wp:extent cx="5276850" cy="3819182"/>
            <wp:effectExtent l="0" t="0" r="0" b="0"/>
            <wp:docPr id="8" name="Рисунок 8"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14" cy="3855923"/>
                    </a:xfrm>
                    <a:prstGeom prst="rect">
                      <a:avLst/>
                    </a:prstGeom>
                    <a:noFill/>
                    <a:ln>
                      <a:noFill/>
                    </a:ln>
                  </pic:spPr>
                </pic:pic>
              </a:graphicData>
            </a:graphic>
          </wp:inline>
        </w:drawing>
      </w:r>
    </w:p>
    <w:p w14:paraId="2A595D07" w14:textId="77777777" w:rsidR="0047115F" w:rsidRPr="008829AF" w:rsidRDefault="0047115F" w:rsidP="0047115F">
      <w:pPr>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p>
    <w:p w14:paraId="415292E9"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14:paraId="17DAC56C" w14:textId="5D160902"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ПланировкаСекции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Cs/>
          <w:color w:val="000000" w:themeColor="text1"/>
          <w:sz w:val="20"/>
          <w:szCs w:val="20"/>
        </w:rPr>
        <w:instrText>Ошибка! Переменная документа не указана.</w:instrText>
      </w:r>
      <w:r w:rsidRPr="008829AF">
        <w:rPr>
          <w:rFonts w:ascii="Times New Roman" w:hAnsi="Times New Roman" w:cs="Times New Roman"/>
          <w:b/>
          <w:color w:val="000000" w:themeColor="text1"/>
          <w:sz w:val="20"/>
          <w:szCs w:val="20"/>
        </w:rPr>
        <w:fldChar w:fldCharType="end"/>
      </w:r>
    </w:p>
    <w:p w14:paraId="3ED46C5E"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noProof/>
          <w:color w:val="000000" w:themeColor="text1"/>
          <w:sz w:val="20"/>
          <w:szCs w:val="20"/>
          <w:lang w:eastAsia="ru-RU"/>
        </w:rPr>
        <w:drawing>
          <wp:inline distT="0" distB="0" distL="0" distR="0" wp14:anchorId="515A86D9" wp14:editId="18F4034F">
            <wp:extent cx="5695950" cy="3562227"/>
            <wp:effectExtent l="0" t="0" r="0" b="635"/>
            <wp:docPr id="9" name="Рисунок 9" descr="C:\Users\pzvonkova\AppData\Local\Microsoft\Windows\INetCache\Content.Word\1858_9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zvonkova\AppData\Local\Microsoft\Windows\INetCache\Content.Word\1858_96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343" cy="3636895"/>
                    </a:xfrm>
                    <a:prstGeom prst="rect">
                      <a:avLst/>
                    </a:prstGeom>
                    <a:noFill/>
                    <a:ln>
                      <a:noFill/>
                    </a:ln>
                  </pic:spPr>
                </pic:pic>
              </a:graphicData>
            </a:graphic>
          </wp:inline>
        </w:drawing>
      </w:r>
    </w:p>
    <w:p w14:paraId="56CAB746" w14:textId="77777777" w:rsidR="00FF2548" w:rsidRPr="008829AF" w:rsidRDefault="0047115F" w:rsidP="00C53D5A">
      <w:pPr>
        <w:spacing w:after="0" w:line="240" w:lineRule="auto"/>
        <w:ind w:firstLine="567"/>
        <w:jc w:val="center"/>
        <w:rPr>
          <w:rFonts w:ascii="Times New Roman" w:hAnsi="Times New Roman" w:cs="Times New Roman"/>
          <w:b/>
          <w:noProof/>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b/>
          <w:noProof/>
          <w:sz w:val="20"/>
          <w:szCs w:val="20"/>
        </w:rPr>
        <w:t xml:space="preserve"> 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t>
      </w:r>
    </w:p>
    <w:p w14:paraId="39E5E7C6" w14:textId="0D06ACF9" w:rsidR="00FF2548" w:rsidRPr="008829A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43F96D9F" w14:textId="77777777" w:rsidR="00FF2548" w:rsidRPr="008829AF" w:rsidRDefault="00FF2548" w:rsidP="0047115F">
      <w:pPr>
        <w:shd w:val="clear" w:color="auto" w:fill="FFFFFF"/>
        <w:tabs>
          <w:tab w:val="left" w:pos="567"/>
          <w:tab w:val="left" w:pos="6840"/>
        </w:tabs>
        <w:spacing w:after="0" w:line="240" w:lineRule="auto"/>
        <w:ind w:firstLine="567"/>
        <w:rPr>
          <w:rFonts w:ascii="Times New Roman" w:hAnsi="Times New Roman" w:cs="Times New Roman"/>
          <w:b/>
          <w:noProof/>
          <w:color w:val="000000" w:themeColor="text1"/>
          <w:sz w:val="20"/>
          <w:szCs w:val="20"/>
        </w:rPr>
      </w:pPr>
    </w:p>
    <w:p w14:paraId="52EF4CAB" w14:textId="77777777" w:rsidR="00FF2548" w:rsidRPr="008829A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2E002EEF" w14:textId="5747CA25" w:rsidR="00FF2548" w:rsidRPr="008829A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764E2B76" w14:textId="355034D0" w:rsidR="00A578C2" w:rsidRPr="008829AF" w:rsidRDefault="0047115F" w:rsidP="00A578C2">
      <w:pPr>
        <w:spacing w:after="0" w:line="240" w:lineRule="auto"/>
        <w:ind w:firstLine="567"/>
        <w:jc w:val="center"/>
        <w:rPr>
          <w:rFonts w:ascii="Times New Roman" w:hAnsi="Times New Roman" w:cs="Times New Roman"/>
          <w:b/>
          <w:noProof/>
          <w:sz w:val="20"/>
          <w:szCs w:val="20"/>
        </w:rPr>
      </w:pP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ПланировкаСекции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b/>
          <w:bCs/>
          <w:color w:val="000000" w:themeColor="text1"/>
          <w:sz w:val="20"/>
          <w:szCs w:val="20"/>
        </w:rPr>
        <w:instrText>Ошибка! Переменная документа не указана.</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noProof/>
          <w:sz w:val="20"/>
          <w:szCs w:val="20"/>
        </w:rPr>
        <w:instrText xml:space="preserve"> </w:instrText>
      </w:r>
      <w:r w:rsidR="007E74C2" w:rsidRPr="008829AF">
        <w:rPr>
          <w:rFonts w:ascii="Times New Roman" w:hAnsi="Times New Roman" w:cs="Times New Roman"/>
          <w:b/>
          <w:noProof/>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instrText>
      </w:r>
    </w:p>
    <w:p w14:paraId="2E84FA5C"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noProof/>
          <w:color w:val="000000" w:themeColor="text1"/>
          <w:sz w:val="20"/>
          <w:szCs w:val="20"/>
          <w:lang w:eastAsia="ru-RU"/>
        </w:rPr>
        <w:drawing>
          <wp:inline distT="0" distB="0" distL="0" distR="0" wp14:anchorId="642FA452" wp14:editId="12BFC797">
            <wp:extent cx="6306014" cy="4564049"/>
            <wp:effectExtent l="0" t="0" r="0" b="8255"/>
            <wp:docPr id="11" name="Рисунок 11"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8443" cy="4587520"/>
                    </a:xfrm>
                    <a:prstGeom prst="rect">
                      <a:avLst/>
                    </a:prstGeom>
                    <a:noFill/>
                    <a:ln>
                      <a:noFill/>
                    </a:ln>
                  </pic:spPr>
                </pic:pic>
              </a:graphicData>
            </a:graphic>
          </wp:inline>
        </w:drawing>
      </w:r>
    </w:p>
    <w:p w14:paraId="3E856DFE" w14:textId="6106D0E6" w:rsidR="0047115F" w:rsidRPr="00304E4C"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FD9898F" w14:textId="77777777" w:rsidR="0047115F" w:rsidRDefault="0047115F" w:rsidP="00095C12">
      <w:pPr>
        <w:spacing w:after="0" w:line="240" w:lineRule="auto"/>
        <w:ind w:firstLine="567"/>
        <w:jc w:val="both"/>
        <w:rPr>
          <w:rFonts w:ascii="Times New Roman" w:hAnsi="Times New Roman" w:cs="Times New Roman"/>
          <w:color w:val="000000" w:themeColor="text1"/>
          <w:sz w:val="20"/>
          <w:szCs w:val="20"/>
        </w:rPr>
      </w:pPr>
    </w:p>
    <w:p w14:paraId="777EF615" w14:textId="77777777" w:rsidR="00095C12" w:rsidRPr="00432AA2" w:rsidRDefault="00095C12" w:rsidP="00095C12">
      <w:pPr>
        <w:spacing w:after="0" w:line="240" w:lineRule="auto"/>
        <w:ind w:firstLine="567"/>
        <w:jc w:val="both"/>
        <w:rPr>
          <w:color w:val="000000" w:themeColor="text1"/>
        </w:rPr>
      </w:pPr>
    </w:p>
    <w:p w14:paraId="5CB37A3D" w14:textId="77777777" w:rsidR="00B7198B" w:rsidRPr="00432AA2" w:rsidRDefault="00B7198B" w:rsidP="005B1B84">
      <w:pPr>
        <w:widowControl w:val="0"/>
        <w:tabs>
          <w:tab w:val="left" w:pos="567"/>
        </w:tabs>
        <w:ind w:firstLine="567"/>
        <w:jc w:val="both"/>
        <w:rPr>
          <w:color w:val="000000" w:themeColor="text1"/>
        </w:rPr>
      </w:pPr>
    </w:p>
    <w:sectPr w:rsidR="00B7198B" w:rsidRPr="00432AA2" w:rsidSect="00902258">
      <w:footerReference w:type="default" r:id="rId12"/>
      <w:pgSz w:w="11906" w:h="16838"/>
      <w:pgMar w:top="709" w:right="709" w:bottom="567" w:left="992"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D7DBF" w14:textId="77777777" w:rsidR="006A72D9" w:rsidRPr="00FE2536" w:rsidRDefault="006A72D9" w:rsidP="00FE2536">
      <w:pPr>
        <w:pStyle w:val="af1"/>
      </w:pPr>
    </w:p>
  </w:endnote>
  <w:endnote w:type="continuationSeparator" w:id="0">
    <w:p w14:paraId="1E58DAD2" w14:textId="77777777" w:rsidR="006A72D9" w:rsidRDefault="006A72D9" w:rsidP="007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269184"/>
      <w:docPartObj>
        <w:docPartGallery w:val="Page Numbers (Bottom of Page)"/>
        <w:docPartUnique/>
      </w:docPartObj>
    </w:sdtPr>
    <w:sdtEndPr/>
    <w:sdtContent>
      <w:p w14:paraId="67EA84C7" w14:textId="4D7452C0" w:rsidR="00EB1CA3" w:rsidRDefault="00EB1CA3">
        <w:pPr>
          <w:pStyle w:val="af1"/>
          <w:jc w:val="right"/>
        </w:pPr>
        <w:r>
          <w:fldChar w:fldCharType="begin"/>
        </w:r>
        <w:r>
          <w:instrText>PAGE   \* MERGEFORMAT</w:instrText>
        </w:r>
        <w:r>
          <w:fldChar w:fldCharType="separate"/>
        </w:r>
        <w:r w:rsidR="00902258">
          <w:rPr>
            <w:noProof/>
          </w:rPr>
          <w:t>2</w:t>
        </w:r>
        <w:r>
          <w:fldChar w:fldCharType="end"/>
        </w:r>
      </w:p>
    </w:sdtContent>
  </w:sdt>
  <w:p w14:paraId="2AF4B0B1" w14:textId="77777777" w:rsidR="00EB1CA3" w:rsidRDefault="00EB1CA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36404" w14:textId="77777777" w:rsidR="006A72D9" w:rsidRDefault="006A72D9" w:rsidP="007A5D75">
      <w:pPr>
        <w:spacing w:after="0" w:line="240" w:lineRule="auto"/>
      </w:pPr>
      <w:r>
        <w:separator/>
      </w:r>
    </w:p>
  </w:footnote>
  <w:footnote w:type="continuationSeparator" w:id="0">
    <w:p w14:paraId="3FFAD64C" w14:textId="77777777" w:rsidR="006A72D9" w:rsidRDefault="006A72D9" w:rsidP="007A5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EF8"/>
    <w:multiLevelType w:val="multilevel"/>
    <w:tmpl w:val="CC5A3BF6"/>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1" w15:restartNumberingAfterBreak="0">
    <w:nsid w:val="05E71917"/>
    <w:multiLevelType w:val="multilevel"/>
    <w:tmpl w:val="2744A5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9F1DB4"/>
    <w:multiLevelType w:val="hybridMultilevel"/>
    <w:tmpl w:val="910A980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81A52A7"/>
    <w:multiLevelType w:val="hybridMultilevel"/>
    <w:tmpl w:val="8B3032D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19476D2F"/>
    <w:multiLevelType w:val="hybridMultilevel"/>
    <w:tmpl w:val="CE9E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F15066"/>
    <w:multiLevelType w:val="hybridMultilevel"/>
    <w:tmpl w:val="4532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CA14DB"/>
    <w:multiLevelType w:val="multilevel"/>
    <w:tmpl w:val="F4A646FC"/>
    <w:lvl w:ilvl="0">
      <w:start w:val="10"/>
      <w:numFmt w:val="decimal"/>
      <w:suff w:val="space"/>
      <w:lvlText w:val="%1."/>
      <w:lvlJc w:val="left"/>
      <w:pPr>
        <w:ind w:left="1080" w:hanging="360"/>
      </w:pPr>
      <w:rPr>
        <w:rFonts w:hint="default"/>
      </w:rPr>
    </w:lvl>
    <w:lvl w:ilvl="1">
      <w:start w:val="7"/>
      <w:numFmt w:val="decimal"/>
      <w:isLgl/>
      <w:lvlText w:val="%1.%2."/>
      <w:lvlJc w:val="left"/>
      <w:pPr>
        <w:ind w:left="1455" w:hanging="735"/>
      </w:pPr>
      <w:rPr>
        <w:rFonts w:hint="default"/>
      </w:rPr>
    </w:lvl>
    <w:lvl w:ilvl="2">
      <w:start w:val="7"/>
      <w:numFmt w:val="decimal"/>
      <w:isLgl/>
      <w:suff w:val="space"/>
      <w:lvlText w:val="%1.%2.%3."/>
      <w:lvlJc w:val="left"/>
      <w:pPr>
        <w:ind w:left="1161" w:hanging="735"/>
      </w:pPr>
      <w:rPr>
        <w:rFonts w:hint="default"/>
        <w:i w:val="0"/>
        <w:color w:val="auto"/>
      </w:rPr>
    </w:lvl>
    <w:lvl w:ilvl="3">
      <w:start w:val="1"/>
      <w:numFmt w:val="decimal"/>
      <w:isLgl/>
      <w:lvlText w:val="%1.%2.%3.%4."/>
      <w:lvlJc w:val="left"/>
      <w:pPr>
        <w:ind w:left="1455" w:hanging="73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6A1789A"/>
    <w:multiLevelType w:val="hybridMultilevel"/>
    <w:tmpl w:val="DDF21F0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BCE1392"/>
    <w:multiLevelType w:val="multilevel"/>
    <w:tmpl w:val="FA38C21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3CC478C1"/>
    <w:multiLevelType w:val="hybridMultilevel"/>
    <w:tmpl w:val="66789436"/>
    <w:lvl w:ilvl="0" w:tplc="FFFFFFFF">
      <w:start w:val="1"/>
      <w:numFmt w:val="bullet"/>
      <w:lvlText w:val=""/>
      <w:lvlJc w:val="left"/>
      <w:pPr>
        <w:tabs>
          <w:tab w:val="num" w:pos="567"/>
        </w:tabs>
        <w:ind w:left="567" w:firstLine="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411579C6"/>
    <w:multiLevelType w:val="hybridMultilevel"/>
    <w:tmpl w:val="01A445E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48B93078"/>
    <w:multiLevelType w:val="hybridMultilevel"/>
    <w:tmpl w:val="00D68316"/>
    <w:lvl w:ilvl="0" w:tplc="CE5E6DC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D06001"/>
    <w:multiLevelType w:val="hybridMultilevel"/>
    <w:tmpl w:val="CA744FF2"/>
    <w:lvl w:ilvl="0" w:tplc="432E997C">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56C17DA2"/>
    <w:multiLevelType w:val="multilevel"/>
    <w:tmpl w:val="FA506DC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57551F6D"/>
    <w:multiLevelType w:val="hybridMultilevel"/>
    <w:tmpl w:val="AF722F3C"/>
    <w:lvl w:ilvl="0" w:tplc="77DE1F74">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9A13783"/>
    <w:multiLevelType w:val="hybridMultilevel"/>
    <w:tmpl w:val="A0BE41C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62D099B"/>
    <w:multiLevelType w:val="hybridMultilevel"/>
    <w:tmpl w:val="015219A6"/>
    <w:lvl w:ilvl="0" w:tplc="BBC0698E">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F722A3"/>
    <w:multiLevelType w:val="hybridMultilevel"/>
    <w:tmpl w:val="51D0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762636"/>
    <w:multiLevelType w:val="hybridMultilevel"/>
    <w:tmpl w:val="C548EC68"/>
    <w:lvl w:ilvl="0" w:tplc="696CDEF0">
      <w:numFmt w:val="bullet"/>
      <w:lvlText w:val=""/>
      <w:lvlJc w:val="left"/>
      <w:pPr>
        <w:ind w:left="1185" w:hanging="825"/>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326506"/>
    <w:multiLevelType w:val="hybridMultilevel"/>
    <w:tmpl w:val="EDB494F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720B6E21"/>
    <w:multiLevelType w:val="hybridMultilevel"/>
    <w:tmpl w:val="5FB4DD0C"/>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72A74A75"/>
    <w:multiLevelType w:val="hybridMultilevel"/>
    <w:tmpl w:val="572823A6"/>
    <w:lvl w:ilvl="0" w:tplc="D2C8D61A">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7795744B"/>
    <w:multiLevelType w:val="hybridMultilevel"/>
    <w:tmpl w:val="5686D9D6"/>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7"/>
  </w:num>
  <w:num w:numId="3">
    <w:abstractNumId w:val="13"/>
  </w:num>
  <w:num w:numId="4">
    <w:abstractNumId w:val="8"/>
  </w:num>
  <w:num w:numId="5">
    <w:abstractNumId w:val="21"/>
  </w:num>
  <w:num w:numId="6">
    <w:abstractNumId w:val="9"/>
  </w:num>
  <w:num w:numId="7">
    <w:abstractNumId w:val="18"/>
  </w:num>
  <w:num w:numId="8">
    <w:abstractNumId w:val="14"/>
  </w:num>
  <w:num w:numId="9">
    <w:abstractNumId w:val="17"/>
  </w:num>
  <w:num w:numId="10">
    <w:abstractNumId w:val="12"/>
  </w:num>
  <w:num w:numId="11">
    <w:abstractNumId w:val="1"/>
  </w:num>
  <w:num w:numId="12">
    <w:abstractNumId w:val="16"/>
  </w:num>
  <w:num w:numId="13">
    <w:abstractNumId w:val="6"/>
  </w:num>
  <w:num w:numId="14">
    <w:abstractNumId w:val="21"/>
  </w:num>
  <w:num w:numId="15">
    <w:abstractNumId w:val="11"/>
  </w:num>
  <w:num w:numId="16">
    <w:abstractNumId w:val="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0"/>
  </w:num>
  <w:num w:numId="20">
    <w:abstractNumId w:val="2"/>
  </w:num>
  <w:num w:numId="21">
    <w:abstractNumId w:val="15"/>
  </w:num>
  <w:num w:numId="22">
    <w:abstractNumId w:val="19"/>
  </w:num>
  <w:num w:numId="23">
    <w:abstractNumId w:val="22"/>
  </w:num>
  <w:num w:numId="24">
    <w:abstractNumId w:val="3"/>
  </w:num>
  <w:num w:numId="25">
    <w:abstractNumId w:val="5"/>
  </w:num>
  <w:num w:numId="26">
    <w:abstractNumId w:val="18"/>
  </w:num>
  <w:num w:numId="27">
    <w:abstractNumId w:val="17"/>
  </w:num>
  <w:num w:numId="28">
    <w:abstractNumId w:val="3"/>
  </w:num>
  <w:num w:numId="29">
    <w:abstractNumId w:val="18"/>
  </w:num>
  <w:num w:numId="3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leNameSave" w:val="ДДУ_СЛВ-5/73/1-698595401"/>
    <w:docVar w:name="jointowner_Col1_0" w:val="Бегимов Алишер Нажимович"/>
    <w:docVar w:name="jointowner_Col10_0" w:val="г. Санкт-Петербург, гор. Пушкин, ул. 2-я Советская (Новая Деревня), дом 11"/>
    <w:docVar w:name="jointowner_Col11_0" w:val="0"/>
    <w:docVar w:name="jointowner_Col12_0" w:val="РФ"/>
    <w:docVar w:name="jointowner_Col13_0" w:val="79219695616"/>
    <w:docVar w:name="jointowner_Col14_0" w:val="196634, г. Санкт-Петербург, гор. Пушкин, ул. 2-я Советская (Новая Деревня), дом 11"/>
    <w:docVar w:name="jointowner_Col15_0" w:val="А.Н. Бегимов"/>
    <w:docVar w:name="jointowner_Col16_0" w:val="begimov@mail.ru"/>
    <w:docVar w:name="jointowner_Col17_0" w:val="01798101561"/>
    <w:docVar w:name="jointowner_Col2_0" w:val="Мужской"/>
    <w:docVar w:name="jointowner_Col3_0" w:val="25.09.1969"/>
    <w:docVar w:name="jointowner_Col4_0" w:val="С. КИШЛАК-ИШТЫХАН ИШТЫХАНСКОГО Р-НА САМАРКАНДСКОЙ ОБЛ."/>
    <w:docVar w:name="jointowner_Col5_0" w:val="4014"/>
    <w:docVar w:name="jointowner_Col6_0" w:val="138936"/>
    <w:docVar w:name="jointowner_Col7_0" w:val="ТП № 71 ОТДЕЛА УФМС РОССИИ ПО САНКТ-ПЕТЕРБУРГУ И ЛЕНИНГРАДСКОЙ ОБЛ. В ПУШКИНСКОМ Р-НЕ Г. САНКТ-ПЕТЕРБУРГА"/>
    <w:docVar w:name="jointowner_Col8_0" w:val="07.10.2014"/>
    <w:docVar w:name="jointowner_Col9_0" w:val="780-071"/>
    <w:docVar w:name="paymentplan_Col1_0" w:val="1"/>
    <w:docVar w:name="paymentplan_Col2_0" w:val="7 447 308,77"/>
    <w:docVar w:name="paymentplan_Col3_0" w:val="(Семь миллионов четыреста сорок семь тысяч триста восемь) рублей 77 копеек"/>
    <w:docVar w:name="paymentplan_Col4_0" w:val="&quot;02&quot; июня 2023"/>
    <w:docVar w:name="rooms_Col1_0" w:val="Тамбур"/>
    <w:docVar w:name="rooms_Col1_1" w:val="Коридор"/>
    <w:docVar w:name="rooms_Col1_2" w:val="Кабинет"/>
    <w:docVar w:name="rooms_Col1_3" w:val="Сан. узел для МГН"/>
    <w:docVar w:name="rooms_Col1_4" w:val="Помещение уборочного инвентаря"/>
    <w:docVar w:name="rooms_Col2_0" w:val="6,84"/>
    <w:docVar w:name="rooms_Col2_1" w:val="6,53"/>
    <w:docVar w:name="rooms_Col2_2" w:val="12,39"/>
    <w:docVar w:name="rooms_Col2_3" w:val="4,99"/>
    <w:docVar w:name="rooms_Col2_4" w:val="2,96"/>
    <w:docVar w:name="sharedproperty_Col1_0" w:val="0"/>
    <w:docVar w:name="sharedproperty_Col2_0" w:val="1"/>
    <w:docVar w:name="sharedproperty_Col3_0" w:val="1"/>
    <w:docVar w:name="АдресДляКорреспонденции" w:val="196634, г. Санкт-Петербург, гор. Пушкин, ул. 2-я Советская (Новая Деревня), дом 11"/>
    <w:docVar w:name="АдресПочтовый" w:val="Санкт-Петербург, внутригородское муниципальное образование города федерального значения Санкт-Петербурга муниципальный округ Рыбацкое, территория Усть-Славянка, Гудиловская улица, дом 6, корпус 1, строение 1"/>
    <w:docVar w:name="АдресРегистрации" w:val="г. Санкт-Петербург, гор. Пушкин, ул. 2-я Советская (Новая Деревня), дом 11"/>
    <w:docVar w:name="Аккредитив" w:val="Да"/>
    <w:docVar w:name="Банк" w:val="Публичное акционерное общество «Совкомбанк»"/>
    <w:docVar w:name="БИК" w:val="044525360"/>
    <w:docVar w:name="БлокДляПодписиВДокументе" w:val="№78 АВ 3642826"/>
    <w:docVar w:name="ВариантОплаты" w:val="100%"/>
    <w:docVar w:name="Вид" w:val="Многоквартирный дом"/>
    <w:docVar w:name="ВЛице" w:val="Зорина Максима Александровича"/>
    <w:docVar w:name="Гражданство" w:val="РФ"/>
    <w:docVar w:name="ГруппаДоговоров" w:val="100000000"/>
    <w:docVar w:name="ДатаВыдачи" w:val="07.10.2014"/>
    <w:docVar w:name="ДатаДоговора" w:val="&quot;25&quot; мая 2023"/>
    <w:docVar w:name="ДатаКД" w:val=" "/>
    <w:docVar w:name="ДатаОплатыЭскроу" w:val="30.05.2023"/>
    <w:docVar w:name="ДатаРождения" w:val="25.09.1969"/>
    <w:docVar w:name="ДействующийНаОсновании" w:val="действующего на основании доверенности №78 АВ 3642826 от &quot;25&quot; апреля 2023 года"/>
    <w:docVar w:name="ДоговорПоручительства" w:val=" "/>
    <w:docVar w:name="ДогОснДата" w:val="25.05.2023"/>
    <w:docVar w:name="ДогОснНомер" w:val="СЛВ-5/73/1-698595401"/>
    <w:docVar w:name="ДолеваяСобственность" w:val="False"/>
    <w:docVar w:name="ЗаемныхПрописью" w:val=" "/>
    <w:docVar w:name="Застройка" w:val="Живи! В Рыбацком (Славянка)"/>
    <w:docVar w:name="Застройщик" w:val="ООО «СЗ «СПб Реновация – Славянка»"/>
    <w:docVar w:name="Имя" w:val="Алишер"/>
    <w:docVar w:name="ИННПродавца" w:val="7841089909"/>
    <w:docVar w:name="ИОФамилия" w:val="А.Н. Бегимов"/>
    <w:docVar w:name="ИпотечныйБанк" w:val="Сбербанк"/>
    <w:docVar w:name="КадастровыйНомер" w:val="78:12:0000000:3227"/>
    <w:docVar w:name="КлассЭнергоэффективности" w:val="В"/>
    <w:docVar w:name="КодПодразделения" w:val="780-071"/>
    <w:docVar w:name="КолвоСторон" w:val="1"/>
    <w:docVar w:name="КорСчет" w:val="30101810445250000360"/>
    <w:docVar w:name="КПППродавца" w:val="784101001"/>
    <w:docVar w:name="МатериалНаружныхСтен" w:val="бескаркасные со стенами из мелкоштучных каменных материалов (кирпич, керамические камни, блоки и др.)"/>
    <w:docVar w:name="МатериалПоэтажныхПерекрытий" w:val="монолитные железобетонные"/>
    <w:docVar w:name="МатКап" w:val="0"/>
    <w:docVar w:name="Менеджер" w:val="Самойлов Алексей"/>
    <w:docVar w:name="МенеджерМоб" w:val="+7(965) 018-9463"/>
    <w:docVar w:name="Местонахождение" w:val="Санкт-Петербург"/>
    <w:docVar w:name="МестоРождения" w:val="С. КИШЛАК-ИШТЫХАН ИШТЫХАНСКОГО Р-НА САМАРКАНДСКОЙ ОБЛ."/>
    <w:docVar w:name="МобильныйТелефон" w:val="79219695616"/>
    <w:docVar w:name="Назначение" w:val="Жилое"/>
    <w:docVar w:name="НаименованиеКорпуса" w:val="Жилой многоквартирный дом № 73"/>
    <w:docVar w:name="НомерДоговора" w:val="СЛВ-5/73/1-698595401"/>
    <w:docVar w:name="НомерКД" w:val=" "/>
    <w:docVar w:name="НомерКорпуса" w:val="73"/>
    <w:docVar w:name="НомерНаПлощадке" w:val="1"/>
    <w:docVar w:name="НомерРВЭ" w:val="78-12-24-2023"/>
    <w:docVar w:name="НомерСекции" w:val="2"/>
    <w:docVar w:name="ОбщаяПлощадь" w:val="44 124,75"/>
    <w:docVar w:name="ОГРНПродавца" w:val="1207800092719"/>
    <w:docVar w:name="ОписаниеБанка" w:val="ПAO Сбер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1481), адрес места нахождения: Российская Федерация, 117997, г. Москва,  ул. Вавилова, д.19, почтовый адрес зависит от места выдачи кредита:, кор/счет  №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w:docVar w:name="ОрганизацияПродавцаКратко" w:val="ООО «СЗ «СПб Реновация – Славянка»"/>
    <w:docVar w:name="ОснованиеДляСтроительства" w:val="купли-продажи земельных участков от 27.09.2023 г. Государственная регистрация права собственности Застройщика на Земельный участок произведена Управлением Федеральной службы государственной регистрации, кадастра и картографии по Санкт-Петербургу 20.10.2023 г. за номером 78:12:0000000:3227-78/011/2023-1623. Право собственности подтверждается Выпиской из ЕГРН от 20.10.2023 г., выданной Управлением Федеральной службы государственной регистрации, кадастра и картографии по Санкт-Петербургу"/>
    <w:docVar w:name="Отчество" w:val="Нажимович"/>
    <w:docVar w:name="ОфисПодписания" w:val="Живи! в рыбацком (славянка)"/>
    <w:docVar w:name="Очередь" w:val="5 очередь"/>
    <w:docVar w:name="ПаспортВыдан" w:val="ТП № 71 ОТДЕЛА УФМС РОССИИ ПО САНКТ-ПЕТЕРБУРГУ И ЛЕНИНГРАДСКОЙ ОБЛ. В ПУШКИНСКОМ Р-НЕ Г. САНКТ-ПЕТЕРБУРГА"/>
    <w:docVar w:name="ПаспортНомер" w:val="138936"/>
    <w:docVar w:name="ПаспортСерия" w:val="4014"/>
    <w:docVar w:name="ПерваяСтрокаГрафика" w:val="7 447 308,77"/>
    <w:docVar w:name="ПерваяСтрокаПрописью" w:val="Семь миллионов четыреста сорок семь тысяч триста восемь  рублей 77 копеек"/>
    <w:docVar w:name="ПланировкаИзображение" w:val="System.Byte[]"/>
    <w:docVar w:name="ПлощадьБТИбезЛетних" w:val=" "/>
    <w:docVar w:name="ПлощадьЗУ" w:val="21 232,00"/>
    <w:docVar w:name="ПлощадьПоПроектуБезЛетнихПомещений" w:val="33,71"/>
    <w:docVar w:name="ПлощадьПоПроектуЛетнихПомещений" w:val=" "/>
    <w:docVar w:name="ПлощадьПоПроектуОбщая" w:val="33,71"/>
    <w:docVar w:name="ПодтипОбъекта" w:val="100000004"/>
    <w:docVar w:name="Пол" w:val="Мужской"/>
    <w:docVar w:name="ПравоДата" w:val="26.05.2023"/>
    <w:docVar w:name="ПредДКП" w:val="СЛВ-5/73/1-698595401"/>
    <w:docVar w:name="Продавец" w:val="Общество с ограниченной ответственностью  «Специализированный застройщик «СПб Реновация – Славянка»"/>
    <w:docVar w:name="РазрешениеНаСтроительство" w:val="№ 78-012-0472-2021 от 12.02.2021 г."/>
    <w:docVar w:name="РасчетныйСчет" w:val="40702810412020846833"/>
    <w:docVar w:name="Регион" w:val="Санкт-Петербург"/>
    <w:docVar w:name="Сейсмостойкость" w:val="5 и менее баллов"/>
    <w:docVar w:name="СНИЛС" w:val="01798101561"/>
    <w:docVar w:name="СобственныеПрописью" w:val=" "/>
    <w:docVar w:name="СрокДепонирования" w:val="31.12.2023"/>
    <w:docVar w:name="СрокПередачи" w:val="31.12.2023"/>
    <w:docVar w:name="СсылкаНаСайт" w:val="https://samolet.ru/spb/project/zhivi-v-rybackom/"/>
    <w:docVar w:name="Ставка" w:val=" "/>
    <w:docVar w:name="СтоимостьОпцион" w:val="268 910,23"/>
    <w:docVar w:name="СтоимостьОпционПрописью" w:val="(Двести шестьдесят восемь тысяч девятьсот десять) рублей 23 копейки"/>
    <w:docVar w:name="СтроительныйАдрес" w:val="Санкт-Петербург, Усть-Славянка, Советский проспект, участок 73, (юго-восточнее дома 37, литера А)"/>
    <w:docVar w:name="СуммаАккредетива" w:val=" "/>
    <w:docVar w:name="СуммаАккредетиваПрописью" w:val=" "/>
    <w:docVar w:name="СуммаДоговора" w:val="7 447 308,77"/>
    <w:docVar w:name="СуммаДоговораПрописью" w:val="(Семь миллионов четыреста сорок семь тысяч триста восемь) рублей 77 копеек"/>
    <w:docVar w:name="СуммаЗаемных" w:val=" "/>
    <w:docVar w:name="СуммаМаткап" w:val=" "/>
    <w:docVar w:name="СуммаМаткапПрописью" w:val=" "/>
    <w:docVar w:name="СуммаСобственных" w:val=" "/>
    <w:docVar w:name="СчетКлиента" w:val=" "/>
    <w:docVar w:name="ТипОбъектаСтрока" w:val="Нежилое"/>
    <w:docVar w:name="УслНомерТекст" w:val="2-01-01Н"/>
    <w:docVar w:name="УсловныйНомер" w:val="1"/>
    <w:docVar w:name="ФактАдрес" w:val="191014, г. Санкт-Петербург, ул. Некрасова, д. 14а, литер А, , помещение 22Н № 36/4"/>
    <w:docVar w:name="Фамилия" w:val="Бегимов"/>
    <w:docVar w:name="ФамилияИмяОтчество" w:val="Бегимов Алишер Нажимович"/>
    <w:docVar w:name="ФИОКлиентов" w:val="Бегимов Алишер Нажимович"/>
    <w:docVar w:name="ФИОПодписиПродавца" w:val="Зорин М.А."/>
    <w:docVar w:name="ЦенаПродажи" w:val="220 922,84"/>
    <w:docVar w:name="ШапкаБанка" w:val="ПAO Сбер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1481), адрес места нахождения: Российская Федерация, 117997, г. Москва,  ул. Вавилова, д.19, почтовый адрес зависит от места выдачи кредита:, кор/счет  №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w:docVar w:name="ЭлектроннаяПодпись" w:val="Да"/>
    <w:docVar w:name="ЭлектроннаяПочта" w:val="begimov@mail.ru"/>
    <w:docVar w:name="ЭлРег" w:val="РЦ"/>
    <w:docVar w:name="ЭскроуАгент" w:val="Эскроу агент Совкомбанк (СПБ)"/>
    <w:docVar w:name="ЭскроуАгентПолное" w:val="Эскроу агент Совкомбанк (СПБ)"/>
    <w:docVar w:name="ЭскроуАгентРеквизиты" w:val="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
    <w:docVar w:name="Этаж" w:val="1"/>
    <w:docVar w:name="Этажность" w:val="12"/>
    <w:docVar w:name="Этап" w:val="1 этап"/>
    <w:docVar w:name="ЮрАдресПродавца" w:val="191014, г. Санкт-Петербург, ул. Некрасова, д. 14а, литер А, помещение 22Н № 36/4"/>
  </w:docVars>
  <w:rsids>
    <w:rsidRoot w:val="00D5629C"/>
    <w:rsid w:val="00005FAC"/>
    <w:rsid w:val="00007CA3"/>
    <w:rsid w:val="00007E52"/>
    <w:rsid w:val="00014673"/>
    <w:rsid w:val="00015621"/>
    <w:rsid w:val="00015C29"/>
    <w:rsid w:val="00020F1B"/>
    <w:rsid w:val="0002352F"/>
    <w:rsid w:val="00026BB9"/>
    <w:rsid w:val="00033157"/>
    <w:rsid w:val="0003356B"/>
    <w:rsid w:val="000348DB"/>
    <w:rsid w:val="00040AF3"/>
    <w:rsid w:val="00046B22"/>
    <w:rsid w:val="000473C0"/>
    <w:rsid w:val="000476BD"/>
    <w:rsid w:val="00056905"/>
    <w:rsid w:val="00056F43"/>
    <w:rsid w:val="000570AA"/>
    <w:rsid w:val="000609A0"/>
    <w:rsid w:val="00060A5F"/>
    <w:rsid w:val="000611E2"/>
    <w:rsid w:val="00061BED"/>
    <w:rsid w:val="00063CBF"/>
    <w:rsid w:val="000702ED"/>
    <w:rsid w:val="00070C66"/>
    <w:rsid w:val="00072DCC"/>
    <w:rsid w:val="00074C17"/>
    <w:rsid w:val="00076E56"/>
    <w:rsid w:val="00077BD9"/>
    <w:rsid w:val="00081FCE"/>
    <w:rsid w:val="00082546"/>
    <w:rsid w:val="00083C13"/>
    <w:rsid w:val="00086884"/>
    <w:rsid w:val="00086C44"/>
    <w:rsid w:val="00094FBA"/>
    <w:rsid w:val="00095C12"/>
    <w:rsid w:val="00096F20"/>
    <w:rsid w:val="000979F2"/>
    <w:rsid w:val="000A23E5"/>
    <w:rsid w:val="000A3FB3"/>
    <w:rsid w:val="000A5149"/>
    <w:rsid w:val="000B5890"/>
    <w:rsid w:val="000B6C9E"/>
    <w:rsid w:val="000B6F2A"/>
    <w:rsid w:val="000C0374"/>
    <w:rsid w:val="000C10F2"/>
    <w:rsid w:val="000C151E"/>
    <w:rsid w:val="000C7C79"/>
    <w:rsid w:val="000D2178"/>
    <w:rsid w:val="000D3C0B"/>
    <w:rsid w:val="000D7ED9"/>
    <w:rsid w:val="000E64B0"/>
    <w:rsid w:val="000E78BB"/>
    <w:rsid w:val="000F0738"/>
    <w:rsid w:val="000F0AFC"/>
    <w:rsid w:val="000F2846"/>
    <w:rsid w:val="000F40B0"/>
    <w:rsid w:val="000F43E5"/>
    <w:rsid w:val="000F5F5A"/>
    <w:rsid w:val="000F5F77"/>
    <w:rsid w:val="000F6C7A"/>
    <w:rsid w:val="000F78FB"/>
    <w:rsid w:val="00100402"/>
    <w:rsid w:val="0010116A"/>
    <w:rsid w:val="001015C8"/>
    <w:rsid w:val="00102D7B"/>
    <w:rsid w:val="00103B13"/>
    <w:rsid w:val="00105078"/>
    <w:rsid w:val="00106280"/>
    <w:rsid w:val="0011383C"/>
    <w:rsid w:val="00115ACF"/>
    <w:rsid w:val="00116DB5"/>
    <w:rsid w:val="00125C69"/>
    <w:rsid w:val="00126B33"/>
    <w:rsid w:val="00126F86"/>
    <w:rsid w:val="00127D55"/>
    <w:rsid w:val="001306E2"/>
    <w:rsid w:val="00130F2D"/>
    <w:rsid w:val="00131E44"/>
    <w:rsid w:val="0013284D"/>
    <w:rsid w:val="0013338A"/>
    <w:rsid w:val="00134E1E"/>
    <w:rsid w:val="00136C5C"/>
    <w:rsid w:val="00137598"/>
    <w:rsid w:val="0014030D"/>
    <w:rsid w:val="00144A21"/>
    <w:rsid w:val="0015059B"/>
    <w:rsid w:val="00154B1F"/>
    <w:rsid w:val="0015553A"/>
    <w:rsid w:val="00156A31"/>
    <w:rsid w:val="00161BD4"/>
    <w:rsid w:val="0016487E"/>
    <w:rsid w:val="0016571B"/>
    <w:rsid w:val="001658F6"/>
    <w:rsid w:val="00171121"/>
    <w:rsid w:val="00175846"/>
    <w:rsid w:val="00176992"/>
    <w:rsid w:val="00177198"/>
    <w:rsid w:val="001828B3"/>
    <w:rsid w:val="001859BE"/>
    <w:rsid w:val="00186016"/>
    <w:rsid w:val="001868A3"/>
    <w:rsid w:val="00186AE5"/>
    <w:rsid w:val="00187D08"/>
    <w:rsid w:val="0019145F"/>
    <w:rsid w:val="00192116"/>
    <w:rsid w:val="0019429E"/>
    <w:rsid w:val="001A324A"/>
    <w:rsid w:val="001A3B0A"/>
    <w:rsid w:val="001A48FB"/>
    <w:rsid w:val="001B126B"/>
    <w:rsid w:val="001B1353"/>
    <w:rsid w:val="001B4551"/>
    <w:rsid w:val="001B60EE"/>
    <w:rsid w:val="001B740E"/>
    <w:rsid w:val="001C1406"/>
    <w:rsid w:val="001C1798"/>
    <w:rsid w:val="001C39B2"/>
    <w:rsid w:val="001C634F"/>
    <w:rsid w:val="001D04D8"/>
    <w:rsid w:val="001D1E98"/>
    <w:rsid w:val="001D34F3"/>
    <w:rsid w:val="001D7810"/>
    <w:rsid w:val="001E320E"/>
    <w:rsid w:val="001E36B8"/>
    <w:rsid w:val="001E5C40"/>
    <w:rsid w:val="001F0398"/>
    <w:rsid w:val="001F410A"/>
    <w:rsid w:val="001F503B"/>
    <w:rsid w:val="001F5271"/>
    <w:rsid w:val="0020096B"/>
    <w:rsid w:val="00203054"/>
    <w:rsid w:val="002045F6"/>
    <w:rsid w:val="002046DF"/>
    <w:rsid w:val="002108F1"/>
    <w:rsid w:val="0021097F"/>
    <w:rsid w:val="002112C6"/>
    <w:rsid w:val="00211ED7"/>
    <w:rsid w:val="0021286C"/>
    <w:rsid w:val="00214927"/>
    <w:rsid w:val="00214B24"/>
    <w:rsid w:val="00215F1A"/>
    <w:rsid w:val="00217D04"/>
    <w:rsid w:val="0022381A"/>
    <w:rsid w:val="00225BC0"/>
    <w:rsid w:val="0023166C"/>
    <w:rsid w:val="00241F6E"/>
    <w:rsid w:val="002425C0"/>
    <w:rsid w:val="002438AF"/>
    <w:rsid w:val="00243B0B"/>
    <w:rsid w:val="0024677E"/>
    <w:rsid w:val="00255BEA"/>
    <w:rsid w:val="00255DD1"/>
    <w:rsid w:val="00261ACB"/>
    <w:rsid w:val="00261B12"/>
    <w:rsid w:val="00262714"/>
    <w:rsid w:val="00262FB6"/>
    <w:rsid w:val="00267A85"/>
    <w:rsid w:val="00273C1A"/>
    <w:rsid w:val="00277113"/>
    <w:rsid w:val="002826C7"/>
    <w:rsid w:val="00283AC8"/>
    <w:rsid w:val="00291C23"/>
    <w:rsid w:val="00294F44"/>
    <w:rsid w:val="002951E0"/>
    <w:rsid w:val="002A4335"/>
    <w:rsid w:val="002A49F1"/>
    <w:rsid w:val="002A7E59"/>
    <w:rsid w:val="002B308C"/>
    <w:rsid w:val="002B325D"/>
    <w:rsid w:val="002B378E"/>
    <w:rsid w:val="002B7355"/>
    <w:rsid w:val="002C3C71"/>
    <w:rsid w:val="002C52A3"/>
    <w:rsid w:val="002C6BA2"/>
    <w:rsid w:val="002D3DAD"/>
    <w:rsid w:val="002D55A6"/>
    <w:rsid w:val="002E5A5D"/>
    <w:rsid w:val="002F3B64"/>
    <w:rsid w:val="002F5158"/>
    <w:rsid w:val="00300CB2"/>
    <w:rsid w:val="00302EE2"/>
    <w:rsid w:val="00304E4C"/>
    <w:rsid w:val="00305352"/>
    <w:rsid w:val="00305BCA"/>
    <w:rsid w:val="00305D15"/>
    <w:rsid w:val="00306957"/>
    <w:rsid w:val="003118C4"/>
    <w:rsid w:val="003128AD"/>
    <w:rsid w:val="00312F31"/>
    <w:rsid w:val="003134A0"/>
    <w:rsid w:val="003155A6"/>
    <w:rsid w:val="003163A4"/>
    <w:rsid w:val="003165B4"/>
    <w:rsid w:val="00316CB9"/>
    <w:rsid w:val="00321114"/>
    <w:rsid w:val="00323769"/>
    <w:rsid w:val="0032418E"/>
    <w:rsid w:val="003247D3"/>
    <w:rsid w:val="00324D5C"/>
    <w:rsid w:val="00325C0D"/>
    <w:rsid w:val="003262F0"/>
    <w:rsid w:val="00326479"/>
    <w:rsid w:val="0033135D"/>
    <w:rsid w:val="003339F9"/>
    <w:rsid w:val="00334727"/>
    <w:rsid w:val="003374AC"/>
    <w:rsid w:val="0034008F"/>
    <w:rsid w:val="0034185C"/>
    <w:rsid w:val="0034192D"/>
    <w:rsid w:val="00342201"/>
    <w:rsid w:val="00343E6D"/>
    <w:rsid w:val="00345AD2"/>
    <w:rsid w:val="0034618A"/>
    <w:rsid w:val="00351C45"/>
    <w:rsid w:val="0035251D"/>
    <w:rsid w:val="0035260A"/>
    <w:rsid w:val="0036016D"/>
    <w:rsid w:val="003604F5"/>
    <w:rsid w:val="00364C55"/>
    <w:rsid w:val="00364F4D"/>
    <w:rsid w:val="0036533E"/>
    <w:rsid w:val="00370B99"/>
    <w:rsid w:val="003711E3"/>
    <w:rsid w:val="003714D1"/>
    <w:rsid w:val="003723F1"/>
    <w:rsid w:val="00372520"/>
    <w:rsid w:val="00375BFE"/>
    <w:rsid w:val="0038001E"/>
    <w:rsid w:val="00383D19"/>
    <w:rsid w:val="00387EAF"/>
    <w:rsid w:val="0039084B"/>
    <w:rsid w:val="00392F4D"/>
    <w:rsid w:val="00394F07"/>
    <w:rsid w:val="003A0C4E"/>
    <w:rsid w:val="003A351E"/>
    <w:rsid w:val="003A60F0"/>
    <w:rsid w:val="003A6346"/>
    <w:rsid w:val="003B0A69"/>
    <w:rsid w:val="003B0D2C"/>
    <w:rsid w:val="003C053E"/>
    <w:rsid w:val="003C1497"/>
    <w:rsid w:val="003C3CD5"/>
    <w:rsid w:val="003C4FBD"/>
    <w:rsid w:val="003C68EC"/>
    <w:rsid w:val="003C6E84"/>
    <w:rsid w:val="003C752E"/>
    <w:rsid w:val="003D02E8"/>
    <w:rsid w:val="003D0550"/>
    <w:rsid w:val="003D0E07"/>
    <w:rsid w:val="003D1091"/>
    <w:rsid w:val="003D18D7"/>
    <w:rsid w:val="003D19A2"/>
    <w:rsid w:val="003D3868"/>
    <w:rsid w:val="003D512C"/>
    <w:rsid w:val="003D70B9"/>
    <w:rsid w:val="003E119D"/>
    <w:rsid w:val="003E17FA"/>
    <w:rsid w:val="003E19A6"/>
    <w:rsid w:val="003E22B1"/>
    <w:rsid w:val="003E2854"/>
    <w:rsid w:val="003E7058"/>
    <w:rsid w:val="003F0925"/>
    <w:rsid w:val="003F1FCA"/>
    <w:rsid w:val="003F657A"/>
    <w:rsid w:val="003F671E"/>
    <w:rsid w:val="003F70D3"/>
    <w:rsid w:val="0040001D"/>
    <w:rsid w:val="00401E14"/>
    <w:rsid w:val="004125DC"/>
    <w:rsid w:val="004159AE"/>
    <w:rsid w:val="00415A09"/>
    <w:rsid w:val="004163EC"/>
    <w:rsid w:val="0041648A"/>
    <w:rsid w:val="00416CF4"/>
    <w:rsid w:val="004170DC"/>
    <w:rsid w:val="00420DFC"/>
    <w:rsid w:val="004212A4"/>
    <w:rsid w:val="00422B81"/>
    <w:rsid w:val="004233FE"/>
    <w:rsid w:val="00423F82"/>
    <w:rsid w:val="0042456C"/>
    <w:rsid w:val="00425FF4"/>
    <w:rsid w:val="0042643E"/>
    <w:rsid w:val="00427952"/>
    <w:rsid w:val="004305B6"/>
    <w:rsid w:val="004313BE"/>
    <w:rsid w:val="00432AA2"/>
    <w:rsid w:val="00435D96"/>
    <w:rsid w:val="00440513"/>
    <w:rsid w:val="004408D6"/>
    <w:rsid w:val="004420E4"/>
    <w:rsid w:val="004421C9"/>
    <w:rsid w:val="00451DC2"/>
    <w:rsid w:val="0045581D"/>
    <w:rsid w:val="00456486"/>
    <w:rsid w:val="00457CBE"/>
    <w:rsid w:val="00460FDA"/>
    <w:rsid w:val="0047113D"/>
    <w:rsid w:val="0047115F"/>
    <w:rsid w:val="00474B79"/>
    <w:rsid w:val="004773B2"/>
    <w:rsid w:val="0048133F"/>
    <w:rsid w:val="00491F02"/>
    <w:rsid w:val="004920CB"/>
    <w:rsid w:val="0049404D"/>
    <w:rsid w:val="0049590E"/>
    <w:rsid w:val="004960F2"/>
    <w:rsid w:val="004A0164"/>
    <w:rsid w:val="004A0AD8"/>
    <w:rsid w:val="004A394B"/>
    <w:rsid w:val="004A64CF"/>
    <w:rsid w:val="004A68F5"/>
    <w:rsid w:val="004A6EB8"/>
    <w:rsid w:val="004B333F"/>
    <w:rsid w:val="004B59A0"/>
    <w:rsid w:val="004B63AD"/>
    <w:rsid w:val="004B6C1F"/>
    <w:rsid w:val="004C2D50"/>
    <w:rsid w:val="004C319B"/>
    <w:rsid w:val="004C3DD5"/>
    <w:rsid w:val="004C7267"/>
    <w:rsid w:val="004C773A"/>
    <w:rsid w:val="004C7C1E"/>
    <w:rsid w:val="004D11AA"/>
    <w:rsid w:val="004D1C59"/>
    <w:rsid w:val="004D1F26"/>
    <w:rsid w:val="004D4113"/>
    <w:rsid w:val="004D4478"/>
    <w:rsid w:val="004D6C74"/>
    <w:rsid w:val="004D760E"/>
    <w:rsid w:val="004D78A5"/>
    <w:rsid w:val="004D7C7B"/>
    <w:rsid w:val="004E12EF"/>
    <w:rsid w:val="004E1EA6"/>
    <w:rsid w:val="004E4D0D"/>
    <w:rsid w:val="004E4D1F"/>
    <w:rsid w:val="004E5D65"/>
    <w:rsid w:val="004E7166"/>
    <w:rsid w:val="004E7B01"/>
    <w:rsid w:val="004F0FE7"/>
    <w:rsid w:val="004F1157"/>
    <w:rsid w:val="004F17E8"/>
    <w:rsid w:val="004F4AF4"/>
    <w:rsid w:val="004F516E"/>
    <w:rsid w:val="004F5D0B"/>
    <w:rsid w:val="00503364"/>
    <w:rsid w:val="005039D6"/>
    <w:rsid w:val="00504A4E"/>
    <w:rsid w:val="00511927"/>
    <w:rsid w:val="0051456A"/>
    <w:rsid w:val="00515821"/>
    <w:rsid w:val="00515FFC"/>
    <w:rsid w:val="00517934"/>
    <w:rsid w:val="00517E5A"/>
    <w:rsid w:val="0052318F"/>
    <w:rsid w:val="00523D0D"/>
    <w:rsid w:val="005258A6"/>
    <w:rsid w:val="005267B3"/>
    <w:rsid w:val="005301D0"/>
    <w:rsid w:val="00531140"/>
    <w:rsid w:val="005325E4"/>
    <w:rsid w:val="00532AC6"/>
    <w:rsid w:val="00533F9A"/>
    <w:rsid w:val="00537312"/>
    <w:rsid w:val="00537841"/>
    <w:rsid w:val="00540EF7"/>
    <w:rsid w:val="005419BF"/>
    <w:rsid w:val="00541E40"/>
    <w:rsid w:val="00545507"/>
    <w:rsid w:val="00546AF3"/>
    <w:rsid w:val="00550497"/>
    <w:rsid w:val="005517D2"/>
    <w:rsid w:val="00552486"/>
    <w:rsid w:val="00560F38"/>
    <w:rsid w:val="00561620"/>
    <w:rsid w:val="005621F3"/>
    <w:rsid w:val="00563C73"/>
    <w:rsid w:val="005709AD"/>
    <w:rsid w:val="00573F2A"/>
    <w:rsid w:val="00574C61"/>
    <w:rsid w:val="0057585D"/>
    <w:rsid w:val="00577905"/>
    <w:rsid w:val="00577CAC"/>
    <w:rsid w:val="00584DFF"/>
    <w:rsid w:val="00586E37"/>
    <w:rsid w:val="00587555"/>
    <w:rsid w:val="0059029F"/>
    <w:rsid w:val="005902FB"/>
    <w:rsid w:val="00593525"/>
    <w:rsid w:val="005945C2"/>
    <w:rsid w:val="005974AE"/>
    <w:rsid w:val="00597A4F"/>
    <w:rsid w:val="00597D3B"/>
    <w:rsid w:val="005A26B0"/>
    <w:rsid w:val="005A3BEC"/>
    <w:rsid w:val="005A490E"/>
    <w:rsid w:val="005A551C"/>
    <w:rsid w:val="005A577A"/>
    <w:rsid w:val="005A596C"/>
    <w:rsid w:val="005A741F"/>
    <w:rsid w:val="005B04FC"/>
    <w:rsid w:val="005B197D"/>
    <w:rsid w:val="005B1B84"/>
    <w:rsid w:val="005B5358"/>
    <w:rsid w:val="005C1224"/>
    <w:rsid w:val="005C2BC5"/>
    <w:rsid w:val="005C387B"/>
    <w:rsid w:val="005C495A"/>
    <w:rsid w:val="005C4B67"/>
    <w:rsid w:val="005C53CF"/>
    <w:rsid w:val="005C7CC0"/>
    <w:rsid w:val="005D05CD"/>
    <w:rsid w:val="005D57B7"/>
    <w:rsid w:val="005D6D9E"/>
    <w:rsid w:val="005E0B7D"/>
    <w:rsid w:val="005E3CBB"/>
    <w:rsid w:val="005E4251"/>
    <w:rsid w:val="005E5496"/>
    <w:rsid w:val="005F0A98"/>
    <w:rsid w:val="005F546A"/>
    <w:rsid w:val="005F54E0"/>
    <w:rsid w:val="005F7017"/>
    <w:rsid w:val="00601374"/>
    <w:rsid w:val="0060246F"/>
    <w:rsid w:val="00604B1B"/>
    <w:rsid w:val="00607443"/>
    <w:rsid w:val="006074C4"/>
    <w:rsid w:val="00610288"/>
    <w:rsid w:val="00610458"/>
    <w:rsid w:val="00610A0A"/>
    <w:rsid w:val="00613A0A"/>
    <w:rsid w:val="00613CE4"/>
    <w:rsid w:val="006141A8"/>
    <w:rsid w:val="00614210"/>
    <w:rsid w:val="00615F0C"/>
    <w:rsid w:val="006164E8"/>
    <w:rsid w:val="00616EA1"/>
    <w:rsid w:val="00617607"/>
    <w:rsid w:val="00621C68"/>
    <w:rsid w:val="00621D4B"/>
    <w:rsid w:val="006228F7"/>
    <w:rsid w:val="00624912"/>
    <w:rsid w:val="0062611F"/>
    <w:rsid w:val="00626669"/>
    <w:rsid w:val="00627635"/>
    <w:rsid w:val="00641880"/>
    <w:rsid w:val="00642974"/>
    <w:rsid w:val="0065569B"/>
    <w:rsid w:val="00660EFA"/>
    <w:rsid w:val="00663C82"/>
    <w:rsid w:val="006651A1"/>
    <w:rsid w:val="00665383"/>
    <w:rsid w:val="006758D4"/>
    <w:rsid w:val="006763C0"/>
    <w:rsid w:val="006803A8"/>
    <w:rsid w:val="00682D80"/>
    <w:rsid w:val="00682FCF"/>
    <w:rsid w:val="006834FA"/>
    <w:rsid w:val="00684494"/>
    <w:rsid w:val="00690A6D"/>
    <w:rsid w:val="006923E1"/>
    <w:rsid w:val="00695FFB"/>
    <w:rsid w:val="006A0D04"/>
    <w:rsid w:val="006A1FA2"/>
    <w:rsid w:val="006A5958"/>
    <w:rsid w:val="006A72D9"/>
    <w:rsid w:val="006A7665"/>
    <w:rsid w:val="006A788E"/>
    <w:rsid w:val="006B0C5F"/>
    <w:rsid w:val="006B1E35"/>
    <w:rsid w:val="006B1EEA"/>
    <w:rsid w:val="006B2DD8"/>
    <w:rsid w:val="006B317C"/>
    <w:rsid w:val="006B32DC"/>
    <w:rsid w:val="006B345D"/>
    <w:rsid w:val="006B60A4"/>
    <w:rsid w:val="006B6B50"/>
    <w:rsid w:val="006B7B36"/>
    <w:rsid w:val="006C0BA3"/>
    <w:rsid w:val="006C1A74"/>
    <w:rsid w:val="006C5407"/>
    <w:rsid w:val="006C54AB"/>
    <w:rsid w:val="006C55E8"/>
    <w:rsid w:val="006C5B9F"/>
    <w:rsid w:val="006C5E9E"/>
    <w:rsid w:val="006C641B"/>
    <w:rsid w:val="006D117E"/>
    <w:rsid w:val="006D40B2"/>
    <w:rsid w:val="006D57C8"/>
    <w:rsid w:val="006E4CFB"/>
    <w:rsid w:val="006E6B6F"/>
    <w:rsid w:val="006F30DD"/>
    <w:rsid w:val="006F4D2E"/>
    <w:rsid w:val="006F56BC"/>
    <w:rsid w:val="006F7DF8"/>
    <w:rsid w:val="007038D4"/>
    <w:rsid w:val="0070649C"/>
    <w:rsid w:val="00707108"/>
    <w:rsid w:val="00710669"/>
    <w:rsid w:val="0071557C"/>
    <w:rsid w:val="00722B4F"/>
    <w:rsid w:val="00727F00"/>
    <w:rsid w:val="00731C2B"/>
    <w:rsid w:val="007327F8"/>
    <w:rsid w:val="00732DF3"/>
    <w:rsid w:val="00733699"/>
    <w:rsid w:val="0073555A"/>
    <w:rsid w:val="00735E68"/>
    <w:rsid w:val="00735E81"/>
    <w:rsid w:val="00735EF6"/>
    <w:rsid w:val="0073603F"/>
    <w:rsid w:val="0073692A"/>
    <w:rsid w:val="007370C3"/>
    <w:rsid w:val="00737A2A"/>
    <w:rsid w:val="007422D0"/>
    <w:rsid w:val="00743202"/>
    <w:rsid w:val="00743499"/>
    <w:rsid w:val="00744031"/>
    <w:rsid w:val="00745E89"/>
    <w:rsid w:val="0074627B"/>
    <w:rsid w:val="00747E0D"/>
    <w:rsid w:val="007518A1"/>
    <w:rsid w:val="007537EA"/>
    <w:rsid w:val="00754447"/>
    <w:rsid w:val="00755BBD"/>
    <w:rsid w:val="007570C1"/>
    <w:rsid w:val="007578FD"/>
    <w:rsid w:val="007579EC"/>
    <w:rsid w:val="00760623"/>
    <w:rsid w:val="00761F6C"/>
    <w:rsid w:val="00762115"/>
    <w:rsid w:val="00765788"/>
    <w:rsid w:val="00765F17"/>
    <w:rsid w:val="00766B63"/>
    <w:rsid w:val="0077003B"/>
    <w:rsid w:val="00770C0D"/>
    <w:rsid w:val="0077462A"/>
    <w:rsid w:val="007767DB"/>
    <w:rsid w:val="00783548"/>
    <w:rsid w:val="00783F6A"/>
    <w:rsid w:val="00785DA9"/>
    <w:rsid w:val="00787719"/>
    <w:rsid w:val="007878DD"/>
    <w:rsid w:val="00787B5B"/>
    <w:rsid w:val="0079160E"/>
    <w:rsid w:val="0079446E"/>
    <w:rsid w:val="007A0F57"/>
    <w:rsid w:val="007A4F0A"/>
    <w:rsid w:val="007A5D75"/>
    <w:rsid w:val="007A686D"/>
    <w:rsid w:val="007B0609"/>
    <w:rsid w:val="007B0D21"/>
    <w:rsid w:val="007B1506"/>
    <w:rsid w:val="007B18D5"/>
    <w:rsid w:val="007B3756"/>
    <w:rsid w:val="007B4A72"/>
    <w:rsid w:val="007B4F52"/>
    <w:rsid w:val="007D11AC"/>
    <w:rsid w:val="007D4442"/>
    <w:rsid w:val="007D7BA3"/>
    <w:rsid w:val="007D7D0C"/>
    <w:rsid w:val="007E10D9"/>
    <w:rsid w:val="007E2664"/>
    <w:rsid w:val="007E4E5A"/>
    <w:rsid w:val="007E5F89"/>
    <w:rsid w:val="007E74C2"/>
    <w:rsid w:val="007F19E0"/>
    <w:rsid w:val="007F490B"/>
    <w:rsid w:val="00803ECA"/>
    <w:rsid w:val="0080476A"/>
    <w:rsid w:val="008048F2"/>
    <w:rsid w:val="00813C54"/>
    <w:rsid w:val="008152CC"/>
    <w:rsid w:val="00815436"/>
    <w:rsid w:val="00815ACF"/>
    <w:rsid w:val="00816DEA"/>
    <w:rsid w:val="00820324"/>
    <w:rsid w:val="008234F5"/>
    <w:rsid w:val="008248C4"/>
    <w:rsid w:val="00827212"/>
    <w:rsid w:val="00831DDA"/>
    <w:rsid w:val="008324D6"/>
    <w:rsid w:val="00833F01"/>
    <w:rsid w:val="008353FB"/>
    <w:rsid w:val="00840AAE"/>
    <w:rsid w:val="00842E2D"/>
    <w:rsid w:val="008444F2"/>
    <w:rsid w:val="0084501D"/>
    <w:rsid w:val="008468CA"/>
    <w:rsid w:val="0085279F"/>
    <w:rsid w:val="00855135"/>
    <w:rsid w:val="00855768"/>
    <w:rsid w:val="00856E31"/>
    <w:rsid w:val="00860D84"/>
    <w:rsid w:val="008673B9"/>
    <w:rsid w:val="00871838"/>
    <w:rsid w:val="00872413"/>
    <w:rsid w:val="00872DA3"/>
    <w:rsid w:val="00873176"/>
    <w:rsid w:val="0087543C"/>
    <w:rsid w:val="008829AF"/>
    <w:rsid w:val="008841DF"/>
    <w:rsid w:val="008847C6"/>
    <w:rsid w:val="00886006"/>
    <w:rsid w:val="008864CB"/>
    <w:rsid w:val="00890A38"/>
    <w:rsid w:val="00890F51"/>
    <w:rsid w:val="00891F65"/>
    <w:rsid w:val="00895417"/>
    <w:rsid w:val="008A2A84"/>
    <w:rsid w:val="008A5955"/>
    <w:rsid w:val="008A689A"/>
    <w:rsid w:val="008B0FCE"/>
    <w:rsid w:val="008B3029"/>
    <w:rsid w:val="008B4CD2"/>
    <w:rsid w:val="008B7A05"/>
    <w:rsid w:val="008C2B7C"/>
    <w:rsid w:val="008C47E4"/>
    <w:rsid w:val="008C4C02"/>
    <w:rsid w:val="008C562B"/>
    <w:rsid w:val="008C6002"/>
    <w:rsid w:val="008D0C95"/>
    <w:rsid w:val="008D2AD7"/>
    <w:rsid w:val="008D39A7"/>
    <w:rsid w:val="008D5395"/>
    <w:rsid w:val="008D546A"/>
    <w:rsid w:val="008E1232"/>
    <w:rsid w:val="008E1AF1"/>
    <w:rsid w:val="008E2DA4"/>
    <w:rsid w:val="008E3A9B"/>
    <w:rsid w:val="008E44E0"/>
    <w:rsid w:val="008E54EC"/>
    <w:rsid w:val="008E6F95"/>
    <w:rsid w:val="008E7011"/>
    <w:rsid w:val="008E734D"/>
    <w:rsid w:val="008E7D1C"/>
    <w:rsid w:val="008F24A4"/>
    <w:rsid w:val="008F2E0F"/>
    <w:rsid w:val="008F430C"/>
    <w:rsid w:val="008F4EB8"/>
    <w:rsid w:val="008F6763"/>
    <w:rsid w:val="009010D8"/>
    <w:rsid w:val="00902258"/>
    <w:rsid w:val="00910D55"/>
    <w:rsid w:val="0091113F"/>
    <w:rsid w:val="0091611C"/>
    <w:rsid w:val="0091672A"/>
    <w:rsid w:val="009174C3"/>
    <w:rsid w:val="00920DCD"/>
    <w:rsid w:val="00921AB1"/>
    <w:rsid w:val="009235D5"/>
    <w:rsid w:val="009254C2"/>
    <w:rsid w:val="00925AC7"/>
    <w:rsid w:val="0092687F"/>
    <w:rsid w:val="00930762"/>
    <w:rsid w:val="00942313"/>
    <w:rsid w:val="00947BE2"/>
    <w:rsid w:val="009522A6"/>
    <w:rsid w:val="009539A0"/>
    <w:rsid w:val="009544E2"/>
    <w:rsid w:val="00954D7C"/>
    <w:rsid w:val="00964786"/>
    <w:rsid w:val="00970D75"/>
    <w:rsid w:val="00971CBA"/>
    <w:rsid w:val="00973900"/>
    <w:rsid w:val="00976ABB"/>
    <w:rsid w:val="00976FFC"/>
    <w:rsid w:val="00982182"/>
    <w:rsid w:val="0098250E"/>
    <w:rsid w:val="00982511"/>
    <w:rsid w:val="00983206"/>
    <w:rsid w:val="00984333"/>
    <w:rsid w:val="00984D0C"/>
    <w:rsid w:val="00997792"/>
    <w:rsid w:val="00997FAA"/>
    <w:rsid w:val="009A0A12"/>
    <w:rsid w:val="009A1218"/>
    <w:rsid w:val="009A409D"/>
    <w:rsid w:val="009A57BD"/>
    <w:rsid w:val="009A6539"/>
    <w:rsid w:val="009B24D8"/>
    <w:rsid w:val="009B3DFA"/>
    <w:rsid w:val="009B653C"/>
    <w:rsid w:val="009C20C3"/>
    <w:rsid w:val="009C296F"/>
    <w:rsid w:val="009C4806"/>
    <w:rsid w:val="009C5724"/>
    <w:rsid w:val="009D5116"/>
    <w:rsid w:val="009D5AE7"/>
    <w:rsid w:val="009E073D"/>
    <w:rsid w:val="009E5784"/>
    <w:rsid w:val="009F091D"/>
    <w:rsid w:val="009F2C97"/>
    <w:rsid w:val="009F7316"/>
    <w:rsid w:val="00A00E5D"/>
    <w:rsid w:val="00A04494"/>
    <w:rsid w:val="00A0476F"/>
    <w:rsid w:val="00A077D3"/>
    <w:rsid w:val="00A100D9"/>
    <w:rsid w:val="00A12865"/>
    <w:rsid w:val="00A12950"/>
    <w:rsid w:val="00A1476D"/>
    <w:rsid w:val="00A16B68"/>
    <w:rsid w:val="00A17BCD"/>
    <w:rsid w:val="00A21494"/>
    <w:rsid w:val="00A214D4"/>
    <w:rsid w:val="00A23206"/>
    <w:rsid w:val="00A26EF8"/>
    <w:rsid w:val="00A27CF9"/>
    <w:rsid w:val="00A31417"/>
    <w:rsid w:val="00A32467"/>
    <w:rsid w:val="00A329C1"/>
    <w:rsid w:val="00A339FD"/>
    <w:rsid w:val="00A357C5"/>
    <w:rsid w:val="00A4029E"/>
    <w:rsid w:val="00A41101"/>
    <w:rsid w:val="00A422C9"/>
    <w:rsid w:val="00A437D2"/>
    <w:rsid w:val="00A46787"/>
    <w:rsid w:val="00A51832"/>
    <w:rsid w:val="00A52741"/>
    <w:rsid w:val="00A56D2B"/>
    <w:rsid w:val="00A578C2"/>
    <w:rsid w:val="00A60E8B"/>
    <w:rsid w:val="00A624AE"/>
    <w:rsid w:val="00A63B8A"/>
    <w:rsid w:val="00A641D4"/>
    <w:rsid w:val="00A66597"/>
    <w:rsid w:val="00A714F0"/>
    <w:rsid w:val="00A72321"/>
    <w:rsid w:val="00A77435"/>
    <w:rsid w:val="00A82FF1"/>
    <w:rsid w:val="00A83832"/>
    <w:rsid w:val="00A8524B"/>
    <w:rsid w:val="00A92E65"/>
    <w:rsid w:val="00A95D3C"/>
    <w:rsid w:val="00AA4C97"/>
    <w:rsid w:val="00AA5CDE"/>
    <w:rsid w:val="00AA6D36"/>
    <w:rsid w:val="00AB034E"/>
    <w:rsid w:val="00AB407B"/>
    <w:rsid w:val="00AB5DDA"/>
    <w:rsid w:val="00AB7866"/>
    <w:rsid w:val="00AB7893"/>
    <w:rsid w:val="00AC03C5"/>
    <w:rsid w:val="00AC2D49"/>
    <w:rsid w:val="00AC3FBA"/>
    <w:rsid w:val="00AC64E6"/>
    <w:rsid w:val="00AC689E"/>
    <w:rsid w:val="00AD05E3"/>
    <w:rsid w:val="00AD0BA0"/>
    <w:rsid w:val="00AD0FD4"/>
    <w:rsid w:val="00AD1F21"/>
    <w:rsid w:val="00AD2C98"/>
    <w:rsid w:val="00AD75BF"/>
    <w:rsid w:val="00AD7926"/>
    <w:rsid w:val="00AF2A79"/>
    <w:rsid w:val="00AF3ECE"/>
    <w:rsid w:val="00AF699A"/>
    <w:rsid w:val="00AF7EE9"/>
    <w:rsid w:val="00B00344"/>
    <w:rsid w:val="00B01191"/>
    <w:rsid w:val="00B01CB0"/>
    <w:rsid w:val="00B02402"/>
    <w:rsid w:val="00B028EB"/>
    <w:rsid w:val="00B05DA2"/>
    <w:rsid w:val="00B05FA1"/>
    <w:rsid w:val="00B06FD4"/>
    <w:rsid w:val="00B110FD"/>
    <w:rsid w:val="00B213D1"/>
    <w:rsid w:val="00B2225D"/>
    <w:rsid w:val="00B22298"/>
    <w:rsid w:val="00B2327C"/>
    <w:rsid w:val="00B23471"/>
    <w:rsid w:val="00B24372"/>
    <w:rsid w:val="00B26CA7"/>
    <w:rsid w:val="00B276D1"/>
    <w:rsid w:val="00B30041"/>
    <w:rsid w:val="00B365B2"/>
    <w:rsid w:val="00B4093B"/>
    <w:rsid w:val="00B505AC"/>
    <w:rsid w:val="00B52A83"/>
    <w:rsid w:val="00B52D0B"/>
    <w:rsid w:val="00B53378"/>
    <w:rsid w:val="00B564F7"/>
    <w:rsid w:val="00B572AA"/>
    <w:rsid w:val="00B57D2C"/>
    <w:rsid w:val="00B61B76"/>
    <w:rsid w:val="00B62DAD"/>
    <w:rsid w:val="00B62F65"/>
    <w:rsid w:val="00B66DAE"/>
    <w:rsid w:val="00B700C4"/>
    <w:rsid w:val="00B7198B"/>
    <w:rsid w:val="00B723D5"/>
    <w:rsid w:val="00B733A2"/>
    <w:rsid w:val="00B746B8"/>
    <w:rsid w:val="00B74C64"/>
    <w:rsid w:val="00B7677E"/>
    <w:rsid w:val="00B77859"/>
    <w:rsid w:val="00B80434"/>
    <w:rsid w:val="00B82956"/>
    <w:rsid w:val="00B840B5"/>
    <w:rsid w:val="00B84E01"/>
    <w:rsid w:val="00B87D8D"/>
    <w:rsid w:val="00B91D55"/>
    <w:rsid w:val="00B91DB5"/>
    <w:rsid w:val="00B92F75"/>
    <w:rsid w:val="00B92FFD"/>
    <w:rsid w:val="00B93260"/>
    <w:rsid w:val="00BA0C68"/>
    <w:rsid w:val="00BA764E"/>
    <w:rsid w:val="00BB044B"/>
    <w:rsid w:val="00BB3CED"/>
    <w:rsid w:val="00BB40EC"/>
    <w:rsid w:val="00BB50DF"/>
    <w:rsid w:val="00BB57E4"/>
    <w:rsid w:val="00BC2F7C"/>
    <w:rsid w:val="00BC3D10"/>
    <w:rsid w:val="00BC4A35"/>
    <w:rsid w:val="00BC5367"/>
    <w:rsid w:val="00BC5E22"/>
    <w:rsid w:val="00BC6BDA"/>
    <w:rsid w:val="00BD11DE"/>
    <w:rsid w:val="00BD4D93"/>
    <w:rsid w:val="00BD507A"/>
    <w:rsid w:val="00BD7789"/>
    <w:rsid w:val="00BE3638"/>
    <w:rsid w:val="00BE3D64"/>
    <w:rsid w:val="00BE66D6"/>
    <w:rsid w:val="00BE6DD6"/>
    <w:rsid w:val="00BE75A3"/>
    <w:rsid w:val="00BF0437"/>
    <w:rsid w:val="00BF1C4A"/>
    <w:rsid w:val="00BF257B"/>
    <w:rsid w:val="00BF37D2"/>
    <w:rsid w:val="00BF458D"/>
    <w:rsid w:val="00BF499E"/>
    <w:rsid w:val="00C003F6"/>
    <w:rsid w:val="00C033F1"/>
    <w:rsid w:val="00C0580B"/>
    <w:rsid w:val="00C078C6"/>
    <w:rsid w:val="00C07AF5"/>
    <w:rsid w:val="00C1083D"/>
    <w:rsid w:val="00C11013"/>
    <w:rsid w:val="00C13F8B"/>
    <w:rsid w:val="00C14825"/>
    <w:rsid w:val="00C165EE"/>
    <w:rsid w:val="00C200DD"/>
    <w:rsid w:val="00C21700"/>
    <w:rsid w:val="00C22573"/>
    <w:rsid w:val="00C24F3C"/>
    <w:rsid w:val="00C26388"/>
    <w:rsid w:val="00C26A4A"/>
    <w:rsid w:val="00C278BA"/>
    <w:rsid w:val="00C3081D"/>
    <w:rsid w:val="00C33701"/>
    <w:rsid w:val="00C34B56"/>
    <w:rsid w:val="00C45928"/>
    <w:rsid w:val="00C501E0"/>
    <w:rsid w:val="00C5061D"/>
    <w:rsid w:val="00C53D5A"/>
    <w:rsid w:val="00C56A88"/>
    <w:rsid w:val="00C57D03"/>
    <w:rsid w:val="00C57E38"/>
    <w:rsid w:val="00C60F3A"/>
    <w:rsid w:val="00C63CF2"/>
    <w:rsid w:val="00C643EA"/>
    <w:rsid w:val="00C65B3A"/>
    <w:rsid w:val="00C660B5"/>
    <w:rsid w:val="00C66377"/>
    <w:rsid w:val="00C6693D"/>
    <w:rsid w:val="00C70C3A"/>
    <w:rsid w:val="00C72A30"/>
    <w:rsid w:val="00C74104"/>
    <w:rsid w:val="00C750BC"/>
    <w:rsid w:val="00C8307E"/>
    <w:rsid w:val="00C83258"/>
    <w:rsid w:val="00C858E2"/>
    <w:rsid w:val="00C85E1E"/>
    <w:rsid w:val="00C86689"/>
    <w:rsid w:val="00C8668C"/>
    <w:rsid w:val="00C903FB"/>
    <w:rsid w:val="00C90415"/>
    <w:rsid w:val="00C91277"/>
    <w:rsid w:val="00C934AE"/>
    <w:rsid w:val="00C94CA7"/>
    <w:rsid w:val="00C96B89"/>
    <w:rsid w:val="00CA2FEE"/>
    <w:rsid w:val="00CA3126"/>
    <w:rsid w:val="00CA3EEC"/>
    <w:rsid w:val="00CB03EA"/>
    <w:rsid w:val="00CB1017"/>
    <w:rsid w:val="00CB2C2F"/>
    <w:rsid w:val="00CB677F"/>
    <w:rsid w:val="00CB7197"/>
    <w:rsid w:val="00CC066B"/>
    <w:rsid w:val="00CC077D"/>
    <w:rsid w:val="00CC5451"/>
    <w:rsid w:val="00CC59A0"/>
    <w:rsid w:val="00CD0AB1"/>
    <w:rsid w:val="00CD2DC0"/>
    <w:rsid w:val="00CD4702"/>
    <w:rsid w:val="00CD481A"/>
    <w:rsid w:val="00CD66C7"/>
    <w:rsid w:val="00CE533F"/>
    <w:rsid w:val="00CE5407"/>
    <w:rsid w:val="00CE5DB9"/>
    <w:rsid w:val="00CE66F2"/>
    <w:rsid w:val="00CF051F"/>
    <w:rsid w:val="00CF0FDF"/>
    <w:rsid w:val="00CF295E"/>
    <w:rsid w:val="00CF3288"/>
    <w:rsid w:val="00CF4C4B"/>
    <w:rsid w:val="00CF642D"/>
    <w:rsid w:val="00CF6FF8"/>
    <w:rsid w:val="00D026CF"/>
    <w:rsid w:val="00D051C6"/>
    <w:rsid w:val="00D062E2"/>
    <w:rsid w:val="00D07C3C"/>
    <w:rsid w:val="00D13061"/>
    <w:rsid w:val="00D15732"/>
    <w:rsid w:val="00D16DDB"/>
    <w:rsid w:val="00D16F60"/>
    <w:rsid w:val="00D21365"/>
    <w:rsid w:val="00D237C3"/>
    <w:rsid w:val="00D238CE"/>
    <w:rsid w:val="00D26BC5"/>
    <w:rsid w:val="00D30E40"/>
    <w:rsid w:val="00D352D4"/>
    <w:rsid w:val="00D370CE"/>
    <w:rsid w:val="00D3782B"/>
    <w:rsid w:val="00D405AD"/>
    <w:rsid w:val="00D4093B"/>
    <w:rsid w:val="00D4198D"/>
    <w:rsid w:val="00D41BC0"/>
    <w:rsid w:val="00D44FA0"/>
    <w:rsid w:val="00D457FF"/>
    <w:rsid w:val="00D50EA3"/>
    <w:rsid w:val="00D5407A"/>
    <w:rsid w:val="00D5423D"/>
    <w:rsid w:val="00D5629C"/>
    <w:rsid w:val="00D578F7"/>
    <w:rsid w:val="00D602EF"/>
    <w:rsid w:val="00D62D74"/>
    <w:rsid w:val="00D63226"/>
    <w:rsid w:val="00D64C9E"/>
    <w:rsid w:val="00D64CBC"/>
    <w:rsid w:val="00D65A93"/>
    <w:rsid w:val="00D66458"/>
    <w:rsid w:val="00D73458"/>
    <w:rsid w:val="00D755B1"/>
    <w:rsid w:val="00D769E7"/>
    <w:rsid w:val="00D80135"/>
    <w:rsid w:val="00D82B39"/>
    <w:rsid w:val="00D8329A"/>
    <w:rsid w:val="00D84FC7"/>
    <w:rsid w:val="00D8557F"/>
    <w:rsid w:val="00D90444"/>
    <w:rsid w:val="00D9105A"/>
    <w:rsid w:val="00D91DED"/>
    <w:rsid w:val="00D91F9A"/>
    <w:rsid w:val="00D935DA"/>
    <w:rsid w:val="00D9385E"/>
    <w:rsid w:val="00D953A5"/>
    <w:rsid w:val="00D95FAB"/>
    <w:rsid w:val="00D96D60"/>
    <w:rsid w:val="00DA0436"/>
    <w:rsid w:val="00DA059A"/>
    <w:rsid w:val="00DA1CC0"/>
    <w:rsid w:val="00DA24A7"/>
    <w:rsid w:val="00DA4305"/>
    <w:rsid w:val="00DA48D5"/>
    <w:rsid w:val="00DA694A"/>
    <w:rsid w:val="00DB0397"/>
    <w:rsid w:val="00DB3A83"/>
    <w:rsid w:val="00DB4175"/>
    <w:rsid w:val="00DB558E"/>
    <w:rsid w:val="00DB593B"/>
    <w:rsid w:val="00DB59F5"/>
    <w:rsid w:val="00DB6C40"/>
    <w:rsid w:val="00DB740F"/>
    <w:rsid w:val="00DC031E"/>
    <w:rsid w:val="00DC061B"/>
    <w:rsid w:val="00DC4819"/>
    <w:rsid w:val="00DC7C35"/>
    <w:rsid w:val="00DD326B"/>
    <w:rsid w:val="00DD3C11"/>
    <w:rsid w:val="00DD4AFE"/>
    <w:rsid w:val="00DD7FA4"/>
    <w:rsid w:val="00DE38F5"/>
    <w:rsid w:val="00DE57DC"/>
    <w:rsid w:val="00DE6275"/>
    <w:rsid w:val="00DE6616"/>
    <w:rsid w:val="00DE710A"/>
    <w:rsid w:val="00DE7CFB"/>
    <w:rsid w:val="00DE7E76"/>
    <w:rsid w:val="00DF1A86"/>
    <w:rsid w:val="00DF2945"/>
    <w:rsid w:val="00DF2C2A"/>
    <w:rsid w:val="00DF6DFA"/>
    <w:rsid w:val="00E008EE"/>
    <w:rsid w:val="00E02B7F"/>
    <w:rsid w:val="00E03DC0"/>
    <w:rsid w:val="00E04635"/>
    <w:rsid w:val="00E059DE"/>
    <w:rsid w:val="00E06721"/>
    <w:rsid w:val="00E06E34"/>
    <w:rsid w:val="00E1052B"/>
    <w:rsid w:val="00E110A9"/>
    <w:rsid w:val="00E119DB"/>
    <w:rsid w:val="00E129CF"/>
    <w:rsid w:val="00E13D09"/>
    <w:rsid w:val="00E144B4"/>
    <w:rsid w:val="00E150F4"/>
    <w:rsid w:val="00E1603C"/>
    <w:rsid w:val="00E206DB"/>
    <w:rsid w:val="00E214E5"/>
    <w:rsid w:val="00E220E2"/>
    <w:rsid w:val="00E222D9"/>
    <w:rsid w:val="00E33629"/>
    <w:rsid w:val="00E36379"/>
    <w:rsid w:val="00E40E37"/>
    <w:rsid w:val="00E412DC"/>
    <w:rsid w:val="00E42239"/>
    <w:rsid w:val="00E44B60"/>
    <w:rsid w:val="00E44D9D"/>
    <w:rsid w:val="00E46457"/>
    <w:rsid w:val="00E47D5F"/>
    <w:rsid w:val="00E50BDE"/>
    <w:rsid w:val="00E51B9B"/>
    <w:rsid w:val="00E60237"/>
    <w:rsid w:val="00E61FD0"/>
    <w:rsid w:val="00E65028"/>
    <w:rsid w:val="00E675EF"/>
    <w:rsid w:val="00E67CC8"/>
    <w:rsid w:val="00E711E4"/>
    <w:rsid w:val="00E7227D"/>
    <w:rsid w:val="00E72A01"/>
    <w:rsid w:val="00E76966"/>
    <w:rsid w:val="00E7720A"/>
    <w:rsid w:val="00E87D58"/>
    <w:rsid w:val="00E90952"/>
    <w:rsid w:val="00E92133"/>
    <w:rsid w:val="00E94C70"/>
    <w:rsid w:val="00E95E4C"/>
    <w:rsid w:val="00EA04D6"/>
    <w:rsid w:val="00EA2A44"/>
    <w:rsid w:val="00EA4A9B"/>
    <w:rsid w:val="00EA6EA5"/>
    <w:rsid w:val="00EA6FD6"/>
    <w:rsid w:val="00EB1CA3"/>
    <w:rsid w:val="00EB2F6F"/>
    <w:rsid w:val="00EB75D1"/>
    <w:rsid w:val="00EB7622"/>
    <w:rsid w:val="00EC02E6"/>
    <w:rsid w:val="00EC08A9"/>
    <w:rsid w:val="00EC1009"/>
    <w:rsid w:val="00EC3B09"/>
    <w:rsid w:val="00EC3F90"/>
    <w:rsid w:val="00EC5700"/>
    <w:rsid w:val="00EC729A"/>
    <w:rsid w:val="00ED6954"/>
    <w:rsid w:val="00EE01EB"/>
    <w:rsid w:val="00EE178B"/>
    <w:rsid w:val="00EE1962"/>
    <w:rsid w:val="00EE2049"/>
    <w:rsid w:val="00EE2FB1"/>
    <w:rsid w:val="00EE6A0E"/>
    <w:rsid w:val="00EE7F4B"/>
    <w:rsid w:val="00EF3F34"/>
    <w:rsid w:val="00EF773A"/>
    <w:rsid w:val="00EF7DB6"/>
    <w:rsid w:val="00EF7DD8"/>
    <w:rsid w:val="00F03AE2"/>
    <w:rsid w:val="00F055D6"/>
    <w:rsid w:val="00F05F9B"/>
    <w:rsid w:val="00F07415"/>
    <w:rsid w:val="00F0762D"/>
    <w:rsid w:val="00F0784A"/>
    <w:rsid w:val="00F104AB"/>
    <w:rsid w:val="00F10E10"/>
    <w:rsid w:val="00F11387"/>
    <w:rsid w:val="00F12AC1"/>
    <w:rsid w:val="00F13417"/>
    <w:rsid w:val="00F17649"/>
    <w:rsid w:val="00F21BFD"/>
    <w:rsid w:val="00F26AAA"/>
    <w:rsid w:val="00F27485"/>
    <w:rsid w:val="00F30F47"/>
    <w:rsid w:val="00F340D8"/>
    <w:rsid w:val="00F4216E"/>
    <w:rsid w:val="00F42CA5"/>
    <w:rsid w:val="00F437C2"/>
    <w:rsid w:val="00F439FF"/>
    <w:rsid w:val="00F47BF6"/>
    <w:rsid w:val="00F51858"/>
    <w:rsid w:val="00F519CE"/>
    <w:rsid w:val="00F52D74"/>
    <w:rsid w:val="00F53C04"/>
    <w:rsid w:val="00F54F32"/>
    <w:rsid w:val="00F55C16"/>
    <w:rsid w:val="00F56662"/>
    <w:rsid w:val="00F575C7"/>
    <w:rsid w:val="00F60268"/>
    <w:rsid w:val="00F637EB"/>
    <w:rsid w:val="00F6462C"/>
    <w:rsid w:val="00F6604C"/>
    <w:rsid w:val="00F66EFD"/>
    <w:rsid w:val="00F673CA"/>
    <w:rsid w:val="00F7770D"/>
    <w:rsid w:val="00F77A60"/>
    <w:rsid w:val="00F802DB"/>
    <w:rsid w:val="00F80839"/>
    <w:rsid w:val="00F814E6"/>
    <w:rsid w:val="00F8210A"/>
    <w:rsid w:val="00F86E99"/>
    <w:rsid w:val="00F9267A"/>
    <w:rsid w:val="00F92925"/>
    <w:rsid w:val="00F93981"/>
    <w:rsid w:val="00F97231"/>
    <w:rsid w:val="00FA06FF"/>
    <w:rsid w:val="00FA258C"/>
    <w:rsid w:val="00FA567B"/>
    <w:rsid w:val="00FA6EF3"/>
    <w:rsid w:val="00FA6EFF"/>
    <w:rsid w:val="00FA7F27"/>
    <w:rsid w:val="00FB00CE"/>
    <w:rsid w:val="00FB08B4"/>
    <w:rsid w:val="00FB314A"/>
    <w:rsid w:val="00FB68FB"/>
    <w:rsid w:val="00FC04A4"/>
    <w:rsid w:val="00FC0B65"/>
    <w:rsid w:val="00FC21C0"/>
    <w:rsid w:val="00FC36D9"/>
    <w:rsid w:val="00FC66AF"/>
    <w:rsid w:val="00FD0E7F"/>
    <w:rsid w:val="00FD1DAF"/>
    <w:rsid w:val="00FD3ACA"/>
    <w:rsid w:val="00FE084D"/>
    <w:rsid w:val="00FE0F43"/>
    <w:rsid w:val="00FE2536"/>
    <w:rsid w:val="00FE2BFA"/>
    <w:rsid w:val="00FE4732"/>
    <w:rsid w:val="00FE491E"/>
    <w:rsid w:val="00FF08C1"/>
    <w:rsid w:val="00FF0C3B"/>
    <w:rsid w:val="00FF0DE6"/>
    <w:rsid w:val="00FF0F53"/>
    <w:rsid w:val="00FF19B4"/>
    <w:rsid w:val="00FF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0EF09"/>
  <w15:chartTrackingRefBased/>
  <w15:docId w15:val="{E2F491F3-2513-41BA-BDE6-2305C0ED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B5890"/>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0B5890"/>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0B5890"/>
    <w:pPr>
      <w:keepNext/>
      <w:spacing w:after="0" w:line="240" w:lineRule="auto"/>
      <w:jc w:val="center"/>
      <w:outlineLvl w:val="2"/>
    </w:pPr>
    <w:rPr>
      <w:rFonts w:ascii="Times New Roman" w:eastAsia="Times New Roman" w:hAnsi="Times New Roman" w:cs="Times New Roman"/>
      <w:b/>
      <w:snapToGrid w:val="0"/>
      <w:color w:val="000000"/>
      <w:sz w:val="20"/>
      <w:szCs w:val="20"/>
      <w:lang w:eastAsia="ru-RU"/>
    </w:rPr>
  </w:style>
  <w:style w:type="paragraph" w:styleId="4">
    <w:name w:val="heading 4"/>
    <w:basedOn w:val="a"/>
    <w:next w:val="a"/>
    <w:link w:val="40"/>
    <w:qFormat/>
    <w:rsid w:val="000B589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0B589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0B5890"/>
    <w:pPr>
      <w:keepNext/>
      <w:widowControl w:val="0"/>
      <w:spacing w:after="0" w:line="240" w:lineRule="auto"/>
      <w:jc w:val="center"/>
      <w:outlineLvl w:val="6"/>
    </w:pPr>
    <w:rPr>
      <w:rFonts w:ascii="Times New Roman" w:eastAsia="Times New Roman" w:hAnsi="Times New Roman" w:cs="Times New Roman"/>
      <w:b/>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589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0B5890"/>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0B5890"/>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basedOn w:val="a0"/>
    <w:link w:val="4"/>
    <w:rsid w:val="000B5890"/>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0B5890"/>
    <w:rPr>
      <w:rFonts w:ascii="Times New Roman" w:eastAsia="Times New Roman" w:hAnsi="Times New Roman" w:cs="Times New Roman"/>
      <w:b/>
      <w:bCs/>
      <w:lang w:eastAsia="ru-RU"/>
    </w:rPr>
  </w:style>
  <w:style w:type="character" w:customStyle="1" w:styleId="70">
    <w:name w:val="Заголовок 7 Знак"/>
    <w:basedOn w:val="a0"/>
    <w:link w:val="7"/>
    <w:rsid w:val="000B5890"/>
    <w:rPr>
      <w:rFonts w:ascii="Times New Roman" w:eastAsia="Times New Roman" w:hAnsi="Times New Roman" w:cs="Times New Roman"/>
      <w:b/>
      <w:sz w:val="24"/>
      <w:szCs w:val="20"/>
      <w:lang w:eastAsia="ru-RU"/>
    </w:rPr>
  </w:style>
  <w:style w:type="paragraph" w:customStyle="1" w:styleId="FR1">
    <w:name w:val="FR1"/>
    <w:rsid w:val="000B5890"/>
    <w:pPr>
      <w:widowControl w:val="0"/>
      <w:autoSpaceDE w:val="0"/>
      <w:autoSpaceDN w:val="0"/>
      <w:adjustRightInd w:val="0"/>
      <w:spacing w:before="280" w:after="0" w:line="240" w:lineRule="auto"/>
      <w:ind w:left="80"/>
    </w:pPr>
    <w:rPr>
      <w:rFonts w:ascii="Arial" w:eastAsia="Times New Roman" w:hAnsi="Arial" w:cs="Arial"/>
      <w:i/>
      <w:iCs/>
      <w:sz w:val="20"/>
      <w:szCs w:val="20"/>
      <w:lang w:eastAsia="ru-RU"/>
    </w:rPr>
  </w:style>
  <w:style w:type="table" w:styleId="a3">
    <w:name w:val="Table Grid"/>
    <w:basedOn w:val="a1"/>
    <w:rsid w:val="000B589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annotation text"/>
    <w:basedOn w:val="a"/>
    <w:link w:val="a5"/>
    <w:uiPriority w:val="99"/>
    <w:unhideWhenUsed/>
    <w:rsid w:val="000B5890"/>
    <w:pPr>
      <w:spacing w:after="0" w:line="240" w:lineRule="auto"/>
    </w:pPr>
    <w:rPr>
      <w:rFonts w:ascii="Times New Roman" w:eastAsia="Times New Roman" w:hAnsi="Times New Roman" w:cs="Times New Roman"/>
      <w:sz w:val="20"/>
      <w:szCs w:val="20"/>
      <w:lang w:eastAsia="ru-RU"/>
    </w:rPr>
  </w:style>
  <w:style w:type="character" w:customStyle="1" w:styleId="a5">
    <w:name w:val="Текст примечания Знак"/>
    <w:basedOn w:val="a0"/>
    <w:link w:val="a4"/>
    <w:uiPriority w:val="99"/>
    <w:rsid w:val="000B5890"/>
    <w:rPr>
      <w:rFonts w:ascii="Times New Roman" w:eastAsia="Times New Roman" w:hAnsi="Times New Roman" w:cs="Times New Roman"/>
      <w:sz w:val="20"/>
      <w:szCs w:val="20"/>
      <w:lang w:eastAsia="ru-RU"/>
    </w:rPr>
  </w:style>
  <w:style w:type="paragraph" w:styleId="a6">
    <w:name w:val="Body Text"/>
    <w:basedOn w:val="a"/>
    <w:link w:val="a7"/>
    <w:unhideWhenUsed/>
    <w:rsid w:val="000B5890"/>
    <w:pPr>
      <w:spacing w:after="0" w:line="24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0B5890"/>
    <w:rPr>
      <w:rFonts w:ascii="Times New Roman" w:eastAsia="Times New Roman" w:hAnsi="Times New Roman" w:cs="Times New Roman"/>
      <w:sz w:val="24"/>
      <w:szCs w:val="20"/>
      <w:lang w:eastAsia="ru-RU"/>
    </w:rPr>
  </w:style>
  <w:style w:type="paragraph" w:styleId="21">
    <w:name w:val="Body Text 2"/>
    <w:basedOn w:val="a"/>
    <w:link w:val="22"/>
    <w:unhideWhenUsed/>
    <w:rsid w:val="000B5890"/>
    <w:pPr>
      <w:widowControl w:val="0"/>
      <w:shd w:val="clear" w:color="auto" w:fill="FFFFFF"/>
      <w:spacing w:after="0" w:line="269" w:lineRule="exact"/>
      <w:ind w:right="19"/>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0B5890"/>
    <w:rPr>
      <w:rFonts w:ascii="Times New Roman" w:eastAsia="Times New Roman" w:hAnsi="Times New Roman" w:cs="Times New Roman"/>
      <w:sz w:val="24"/>
      <w:szCs w:val="20"/>
      <w:shd w:val="clear" w:color="auto" w:fill="FFFFFF"/>
      <w:lang w:eastAsia="ru-RU"/>
    </w:rPr>
  </w:style>
  <w:style w:type="paragraph" w:styleId="31">
    <w:name w:val="Body Text 3"/>
    <w:basedOn w:val="a"/>
    <w:link w:val="32"/>
    <w:unhideWhenUsed/>
    <w:rsid w:val="000B589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5890"/>
    <w:rPr>
      <w:rFonts w:ascii="Times New Roman" w:eastAsia="Times New Roman" w:hAnsi="Times New Roman" w:cs="Times New Roman"/>
      <w:sz w:val="16"/>
      <w:szCs w:val="16"/>
      <w:lang w:eastAsia="ru-RU"/>
    </w:rPr>
  </w:style>
  <w:style w:type="paragraph" w:styleId="a8">
    <w:name w:val="Plain Text"/>
    <w:basedOn w:val="a"/>
    <w:link w:val="a9"/>
    <w:unhideWhenUsed/>
    <w:rsid w:val="000B5890"/>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0B5890"/>
    <w:rPr>
      <w:rFonts w:ascii="Courier New" w:eastAsia="Times New Roman" w:hAnsi="Courier New" w:cs="Times New Roman"/>
      <w:sz w:val="20"/>
      <w:szCs w:val="20"/>
      <w:lang w:eastAsia="ru-RU"/>
    </w:rPr>
  </w:style>
  <w:style w:type="paragraph" w:styleId="aa">
    <w:name w:val="List Paragraph"/>
    <w:basedOn w:val="a"/>
    <w:uiPriority w:val="34"/>
    <w:qFormat/>
    <w:rsid w:val="000B5890"/>
    <w:pPr>
      <w:spacing w:after="0" w:line="240" w:lineRule="auto"/>
      <w:ind w:left="708"/>
    </w:pPr>
    <w:rPr>
      <w:rFonts w:ascii="Times New Roman" w:eastAsia="Times New Roman" w:hAnsi="Times New Roman" w:cs="Times New Roman"/>
      <w:sz w:val="20"/>
      <w:szCs w:val="20"/>
      <w:lang w:eastAsia="ru-RU"/>
    </w:rPr>
  </w:style>
  <w:style w:type="paragraph" w:customStyle="1" w:styleId="ConsNormal">
    <w:name w:val="ConsNormal"/>
    <w:rsid w:val="000B5890"/>
    <w:pPr>
      <w:spacing w:after="0" w:line="240" w:lineRule="auto"/>
      <w:ind w:firstLine="720"/>
    </w:pPr>
    <w:rPr>
      <w:rFonts w:ascii="Times New Roman" w:eastAsia="Times New Roman" w:hAnsi="Times New Roman" w:cs="Times New Roman"/>
      <w:sz w:val="20"/>
      <w:szCs w:val="20"/>
      <w:lang w:eastAsia="ru-RU"/>
    </w:rPr>
  </w:style>
  <w:style w:type="paragraph" w:customStyle="1" w:styleId="Normal1">
    <w:name w:val="Normal1"/>
    <w:uiPriority w:val="99"/>
    <w:rsid w:val="000B5890"/>
    <w:pPr>
      <w:widowControl w:val="0"/>
      <w:spacing w:after="0" w:line="300" w:lineRule="auto"/>
      <w:ind w:firstLine="720"/>
      <w:jc w:val="both"/>
    </w:pPr>
    <w:rPr>
      <w:rFonts w:ascii="Times New Roman" w:eastAsia="Times New Roman" w:hAnsi="Times New Roman" w:cs="Times New Roman"/>
      <w:lang w:eastAsia="ru-RU"/>
    </w:rPr>
  </w:style>
  <w:style w:type="character" w:styleId="ab">
    <w:name w:val="annotation reference"/>
    <w:basedOn w:val="a0"/>
    <w:uiPriority w:val="99"/>
    <w:unhideWhenUsed/>
    <w:rsid w:val="000B5890"/>
    <w:rPr>
      <w:rFonts w:ascii="Times New Roman" w:hAnsi="Times New Roman" w:cs="Times New Roman" w:hint="default"/>
      <w:sz w:val="16"/>
      <w:szCs w:val="16"/>
    </w:rPr>
  </w:style>
  <w:style w:type="character" w:customStyle="1" w:styleId="ac">
    <w:name w:val="Цветовое выделение"/>
    <w:uiPriority w:val="99"/>
    <w:rsid w:val="000B5890"/>
    <w:rPr>
      <w:b/>
      <w:bCs w:val="0"/>
      <w:color w:val="000080"/>
    </w:rPr>
  </w:style>
  <w:style w:type="paragraph" w:styleId="ad">
    <w:name w:val="Balloon Text"/>
    <w:basedOn w:val="a"/>
    <w:link w:val="ae"/>
    <w:semiHidden/>
    <w:unhideWhenUsed/>
    <w:rsid w:val="000B589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semiHidden/>
    <w:rsid w:val="000B5890"/>
    <w:rPr>
      <w:rFonts w:ascii="Tahoma" w:eastAsia="Times New Roman" w:hAnsi="Tahoma" w:cs="Tahoma"/>
      <w:sz w:val="16"/>
      <w:szCs w:val="16"/>
      <w:lang w:eastAsia="ru-RU"/>
    </w:rPr>
  </w:style>
  <w:style w:type="paragraph" w:styleId="af">
    <w:name w:val="header"/>
    <w:basedOn w:val="a"/>
    <w:link w:val="af0"/>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rsid w:val="000B589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0B5890"/>
    <w:rPr>
      <w:rFonts w:ascii="Times New Roman" w:eastAsia="Times New Roman" w:hAnsi="Times New Roman" w:cs="Times New Roman"/>
      <w:sz w:val="20"/>
      <w:szCs w:val="20"/>
      <w:lang w:eastAsia="ru-RU"/>
    </w:rPr>
  </w:style>
  <w:style w:type="character" w:styleId="af3">
    <w:name w:val="Hyperlink"/>
    <w:uiPriority w:val="99"/>
    <w:unhideWhenUsed/>
    <w:rsid w:val="000B5890"/>
    <w:rPr>
      <w:rFonts w:ascii="Times New Roman" w:hAnsi="Times New Roman" w:cs="Times New Roman" w:hint="default"/>
      <w:color w:val="0000FF"/>
      <w:u w:val="single"/>
    </w:rPr>
  </w:style>
  <w:style w:type="character" w:styleId="af4">
    <w:name w:val="Strong"/>
    <w:qFormat/>
    <w:rsid w:val="000B5890"/>
    <w:rPr>
      <w:b/>
      <w:bCs/>
    </w:rPr>
  </w:style>
  <w:style w:type="character" w:customStyle="1" w:styleId="apple-converted-space">
    <w:name w:val="apple-converted-space"/>
    <w:rsid w:val="000B5890"/>
  </w:style>
  <w:style w:type="paragraph" w:styleId="af5">
    <w:name w:val="Normal (Web)"/>
    <w:basedOn w:val="a"/>
    <w:rsid w:val="000B5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qFormat/>
    <w:rsid w:val="000B5890"/>
    <w:rPr>
      <w:i/>
      <w:iCs/>
    </w:rPr>
  </w:style>
  <w:style w:type="paragraph" w:styleId="af7">
    <w:name w:val="annotation subject"/>
    <w:basedOn w:val="a4"/>
    <w:next w:val="a4"/>
    <w:link w:val="af8"/>
    <w:unhideWhenUsed/>
    <w:rsid w:val="000B5890"/>
    <w:rPr>
      <w:b/>
      <w:bCs/>
    </w:rPr>
  </w:style>
  <w:style w:type="character" w:customStyle="1" w:styleId="af8">
    <w:name w:val="Тема примечания Знак"/>
    <w:basedOn w:val="a5"/>
    <w:link w:val="af7"/>
    <w:rsid w:val="000B5890"/>
    <w:rPr>
      <w:rFonts w:ascii="Times New Roman" w:eastAsia="Times New Roman" w:hAnsi="Times New Roman" w:cs="Times New Roman"/>
      <w:b/>
      <w:bCs/>
      <w:sz w:val="20"/>
      <w:szCs w:val="20"/>
      <w:lang w:eastAsia="ru-RU"/>
    </w:rPr>
  </w:style>
  <w:style w:type="character" w:customStyle="1" w:styleId="af9">
    <w:name w:val="Гипертекстовая ссылка"/>
    <w:rsid w:val="000B5890"/>
    <w:rPr>
      <w:color w:val="008000"/>
      <w:u w:val="single"/>
    </w:rPr>
  </w:style>
  <w:style w:type="paragraph" w:styleId="afa">
    <w:name w:val="Body Text Indent"/>
    <w:basedOn w:val="a"/>
    <w:link w:val="afb"/>
    <w:rsid w:val="000B5890"/>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b">
    <w:name w:val="Основной текст с отступом Знак"/>
    <w:basedOn w:val="a0"/>
    <w:link w:val="afa"/>
    <w:rsid w:val="000B5890"/>
    <w:rPr>
      <w:rFonts w:ascii="Times New Roman" w:eastAsia="Times New Roman" w:hAnsi="Times New Roman" w:cs="Times New Roman"/>
      <w:sz w:val="24"/>
      <w:szCs w:val="20"/>
      <w:lang w:eastAsia="ru-RU"/>
    </w:rPr>
  </w:style>
  <w:style w:type="paragraph" w:styleId="afc">
    <w:name w:val="Block Text"/>
    <w:basedOn w:val="a"/>
    <w:rsid w:val="000B5890"/>
    <w:pPr>
      <w:shd w:val="clear" w:color="auto" w:fill="FFFFFF"/>
      <w:spacing w:after="0" w:line="269" w:lineRule="exact"/>
      <w:ind w:left="19" w:right="67" w:firstLine="548"/>
      <w:jc w:val="both"/>
    </w:pPr>
    <w:rPr>
      <w:rFonts w:ascii="Times New Roman" w:eastAsia="Times New Roman" w:hAnsi="Times New Roman" w:cs="Times New Roman"/>
      <w:sz w:val="24"/>
      <w:szCs w:val="20"/>
      <w:lang w:eastAsia="ru-RU"/>
    </w:rPr>
  </w:style>
  <w:style w:type="paragraph" w:styleId="23">
    <w:name w:val="Body Text Indent 2"/>
    <w:basedOn w:val="a"/>
    <w:link w:val="24"/>
    <w:rsid w:val="000B5890"/>
    <w:pPr>
      <w:shd w:val="clear" w:color="auto" w:fill="FFFFFF"/>
      <w:spacing w:after="0" w:line="269" w:lineRule="exact"/>
      <w:ind w:right="19" w:firstLine="548"/>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0B5890"/>
    <w:rPr>
      <w:rFonts w:ascii="Times New Roman" w:eastAsia="Times New Roman" w:hAnsi="Times New Roman" w:cs="Times New Roman"/>
      <w:sz w:val="24"/>
      <w:szCs w:val="20"/>
      <w:shd w:val="clear" w:color="auto" w:fill="FFFFFF"/>
      <w:lang w:eastAsia="ru-RU"/>
    </w:rPr>
  </w:style>
  <w:style w:type="paragraph" w:customStyle="1" w:styleId="ConsNonformat">
    <w:name w:val="ConsNonformat"/>
    <w:rsid w:val="000B5890"/>
    <w:pPr>
      <w:widowControl w:val="0"/>
      <w:spacing w:after="0" w:line="240" w:lineRule="auto"/>
    </w:pPr>
    <w:rPr>
      <w:rFonts w:ascii="Courier New" w:eastAsia="Times New Roman" w:hAnsi="Courier New" w:cs="Times New Roman"/>
      <w:snapToGrid w:val="0"/>
      <w:sz w:val="20"/>
      <w:szCs w:val="20"/>
      <w:lang w:eastAsia="ru-RU"/>
    </w:rPr>
  </w:style>
  <w:style w:type="paragraph" w:styleId="33">
    <w:name w:val="Body Text Indent 3"/>
    <w:basedOn w:val="a"/>
    <w:link w:val="34"/>
    <w:rsid w:val="000B5890"/>
    <w:pPr>
      <w:shd w:val="clear" w:color="auto" w:fill="FFFFFF"/>
      <w:spacing w:after="0" w:line="274" w:lineRule="exact"/>
      <w:ind w:right="14" w:firstLine="567"/>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0B5890"/>
    <w:rPr>
      <w:rFonts w:ascii="Times New Roman" w:eastAsia="Times New Roman" w:hAnsi="Times New Roman" w:cs="Times New Roman"/>
      <w:sz w:val="24"/>
      <w:szCs w:val="20"/>
      <w:shd w:val="clear" w:color="auto" w:fill="FFFFFF"/>
      <w:lang w:eastAsia="ru-RU"/>
    </w:rPr>
  </w:style>
  <w:style w:type="paragraph" w:styleId="afd">
    <w:name w:val="Title"/>
    <w:basedOn w:val="a"/>
    <w:link w:val="afe"/>
    <w:qFormat/>
    <w:rsid w:val="000B5890"/>
    <w:pPr>
      <w:spacing w:after="0" w:line="240" w:lineRule="auto"/>
      <w:jc w:val="center"/>
    </w:pPr>
    <w:rPr>
      <w:rFonts w:ascii="Times New Roman" w:eastAsia="Times New Roman" w:hAnsi="Times New Roman" w:cs="Times New Roman"/>
      <w:b/>
      <w:sz w:val="24"/>
      <w:szCs w:val="20"/>
      <w:lang w:eastAsia="ru-RU"/>
    </w:rPr>
  </w:style>
  <w:style w:type="character" w:customStyle="1" w:styleId="afe">
    <w:name w:val="Заголовок Знак"/>
    <w:basedOn w:val="a0"/>
    <w:link w:val="afd"/>
    <w:rsid w:val="000B5890"/>
    <w:rPr>
      <w:rFonts w:ascii="Times New Roman" w:eastAsia="Times New Roman" w:hAnsi="Times New Roman" w:cs="Times New Roman"/>
      <w:b/>
      <w:sz w:val="24"/>
      <w:szCs w:val="20"/>
      <w:lang w:eastAsia="ru-RU"/>
    </w:rPr>
  </w:style>
  <w:style w:type="paragraph" w:customStyle="1" w:styleId="11">
    <w:name w:val="Обычный1"/>
    <w:rsid w:val="000B5890"/>
    <w:pPr>
      <w:widowControl w:val="0"/>
      <w:spacing w:after="0" w:line="300" w:lineRule="auto"/>
      <w:ind w:firstLine="720"/>
      <w:jc w:val="both"/>
    </w:pPr>
    <w:rPr>
      <w:rFonts w:ascii="Times New Roman" w:eastAsia="Times New Roman" w:hAnsi="Times New Roman" w:cs="Times New Roman"/>
      <w:snapToGrid w:val="0"/>
      <w:lang w:eastAsia="ru-RU"/>
    </w:rPr>
  </w:style>
  <w:style w:type="paragraph" w:customStyle="1" w:styleId="210">
    <w:name w:val="Основной текст 21"/>
    <w:basedOn w:val="a"/>
    <w:rsid w:val="000B5890"/>
    <w:pPr>
      <w:widowControl w:val="0"/>
      <w:spacing w:after="0" w:line="240" w:lineRule="auto"/>
      <w:ind w:left="120" w:firstLine="589"/>
    </w:pPr>
    <w:rPr>
      <w:rFonts w:ascii="Times New Roman" w:eastAsia="Times New Roman" w:hAnsi="Times New Roman" w:cs="Times New Roman"/>
      <w:sz w:val="24"/>
      <w:szCs w:val="20"/>
      <w:lang w:eastAsia="ru-RU"/>
    </w:rPr>
  </w:style>
  <w:style w:type="paragraph" w:styleId="41">
    <w:name w:val="List Continue 4"/>
    <w:basedOn w:val="a"/>
    <w:rsid w:val="000B5890"/>
    <w:pPr>
      <w:widowControl w:val="0"/>
      <w:autoSpaceDE w:val="0"/>
      <w:autoSpaceDN w:val="0"/>
      <w:adjustRightInd w:val="0"/>
      <w:spacing w:after="120" w:line="240" w:lineRule="auto"/>
      <w:ind w:left="1132"/>
    </w:pPr>
    <w:rPr>
      <w:rFonts w:ascii="Times New Roman" w:eastAsia="Times New Roman" w:hAnsi="Times New Roman" w:cs="Times New Roman"/>
      <w:sz w:val="20"/>
      <w:szCs w:val="20"/>
      <w:lang w:eastAsia="ru-RU"/>
    </w:rPr>
  </w:style>
  <w:style w:type="character" w:styleId="aff">
    <w:name w:val="page number"/>
    <w:basedOn w:val="a0"/>
    <w:rsid w:val="000B5890"/>
  </w:style>
  <w:style w:type="character" w:styleId="aff0">
    <w:name w:val="footnote reference"/>
    <w:semiHidden/>
    <w:rsid w:val="000B5890"/>
    <w:rPr>
      <w:vertAlign w:val="superscript"/>
    </w:rPr>
  </w:style>
  <w:style w:type="paragraph" w:styleId="aff1">
    <w:name w:val="footnote text"/>
    <w:basedOn w:val="a"/>
    <w:link w:val="aff2"/>
    <w:semiHidden/>
    <w:rsid w:val="000B5890"/>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0B5890"/>
    <w:rPr>
      <w:rFonts w:ascii="Times New Roman" w:eastAsia="Times New Roman" w:hAnsi="Times New Roman" w:cs="Times New Roman"/>
      <w:sz w:val="20"/>
      <w:szCs w:val="20"/>
      <w:lang w:eastAsia="ru-RU"/>
    </w:rPr>
  </w:style>
  <w:style w:type="paragraph" w:customStyle="1" w:styleId="aff3">
    <w:name w:val="Знак Знак Знак Знак"/>
    <w:basedOn w:val="a"/>
    <w:semiHidden/>
    <w:rsid w:val="000B5890"/>
    <w:pPr>
      <w:tabs>
        <w:tab w:val="num" w:pos="360"/>
      </w:tabs>
      <w:spacing w:line="240" w:lineRule="exact"/>
    </w:pPr>
    <w:rPr>
      <w:rFonts w:ascii="Verdana" w:eastAsia="Times New Roman" w:hAnsi="Verdana" w:cs="Verdana"/>
      <w:sz w:val="20"/>
      <w:szCs w:val="20"/>
      <w:lang w:val="en-US"/>
    </w:rPr>
  </w:style>
  <w:style w:type="paragraph" w:customStyle="1" w:styleId="ConsTitle">
    <w:name w:val="ConsTitle"/>
    <w:rsid w:val="000B5890"/>
    <w:pPr>
      <w:widowControl w:val="0"/>
      <w:spacing w:after="0" w:line="240" w:lineRule="auto"/>
    </w:pPr>
    <w:rPr>
      <w:rFonts w:ascii="Arial" w:eastAsia="Times New Roman" w:hAnsi="Arial" w:cs="Times New Roman"/>
      <w:b/>
      <w:sz w:val="16"/>
      <w:szCs w:val="20"/>
      <w:lang w:eastAsia="ru-RU"/>
    </w:rPr>
  </w:style>
  <w:style w:type="paragraph" w:customStyle="1" w:styleId="ConsPlusNormal">
    <w:name w:val="ConsPlusNormal"/>
    <w:rsid w:val="000B58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B589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5">
    <w:name w:val="Обычный2"/>
    <w:rsid w:val="000B5890"/>
    <w:pPr>
      <w:widowControl w:val="0"/>
      <w:snapToGrid w:val="0"/>
      <w:spacing w:after="0" w:line="300" w:lineRule="auto"/>
      <w:ind w:firstLine="720"/>
      <w:jc w:val="both"/>
    </w:pPr>
    <w:rPr>
      <w:rFonts w:ascii="Times New Roman" w:eastAsia="Times New Roman" w:hAnsi="Times New Roman" w:cs="Times New Roman"/>
      <w:lang w:eastAsia="ru-RU"/>
    </w:rPr>
  </w:style>
  <w:style w:type="numbering" w:customStyle="1" w:styleId="12">
    <w:name w:val="Нет списка1"/>
    <w:next w:val="a2"/>
    <w:uiPriority w:val="99"/>
    <w:semiHidden/>
    <w:unhideWhenUsed/>
    <w:rsid w:val="000B5890"/>
  </w:style>
  <w:style w:type="character" w:styleId="aff4">
    <w:name w:val="FollowedHyperlink"/>
    <w:basedOn w:val="a0"/>
    <w:uiPriority w:val="99"/>
    <w:unhideWhenUsed/>
    <w:rsid w:val="000B5890"/>
    <w:rPr>
      <w:color w:val="954F72"/>
      <w:u w:val="single"/>
    </w:rPr>
  </w:style>
  <w:style w:type="paragraph" w:customStyle="1" w:styleId="font5">
    <w:name w:val="font5"/>
    <w:basedOn w:val="a"/>
    <w:rsid w:val="000B5890"/>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0B5890"/>
    <w:pPr>
      <w:spacing w:before="100" w:beforeAutospacing="1" w:after="100" w:afterAutospacing="1" w:line="240" w:lineRule="auto"/>
    </w:pPr>
    <w:rPr>
      <w:rFonts w:ascii="Arial" w:eastAsia="Times New Roman" w:hAnsi="Arial" w:cs="Arial"/>
      <w:sz w:val="12"/>
      <w:szCs w:val="12"/>
      <w:lang w:eastAsia="ru-RU"/>
    </w:rPr>
  </w:style>
  <w:style w:type="paragraph" w:customStyle="1" w:styleId="xl63">
    <w:name w:val="xl63"/>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4">
    <w:name w:val="xl64"/>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5">
    <w:name w:val="xl6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8">
    <w:name w:val="xl68"/>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
    <w:name w:val="xl70"/>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
    <w:name w:val="xl73"/>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numbering" w:customStyle="1" w:styleId="26">
    <w:name w:val="Нет списка2"/>
    <w:next w:val="a2"/>
    <w:uiPriority w:val="99"/>
    <w:semiHidden/>
    <w:unhideWhenUsed/>
    <w:rsid w:val="000B5890"/>
  </w:style>
  <w:style w:type="numbering" w:customStyle="1" w:styleId="35">
    <w:name w:val="Нет списка3"/>
    <w:next w:val="a2"/>
    <w:uiPriority w:val="99"/>
    <w:semiHidden/>
    <w:unhideWhenUsed/>
    <w:rsid w:val="000B5890"/>
  </w:style>
  <w:style w:type="numbering" w:customStyle="1" w:styleId="42">
    <w:name w:val="Нет списка4"/>
    <w:next w:val="a2"/>
    <w:uiPriority w:val="99"/>
    <w:semiHidden/>
    <w:unhideWhenUsed/>
    <w:rsid w:val="000B5890"/>
  </w:style>
  <w:style w:type="numbering" w:customStyle="1" w:styleId="5">
    <w:name w:val="Нет списка5"/>
    <w:next w:val="a2"/>
    <w:uiPriority w:val="99"/>
    <w:semiHidden/>
    <w:unhideWhenUsed/>
    <w:rsid w:val="000B5890"/>
  </w:style>
  <w:style w:type="numbering" w:customStyle="1" w:styleId="61">
    <w:name w:val="Нет списка6"/>
    <w:next w:val="a2"/>
    <w:uiPriority w:val="99"/>
    <w:semiHidden/>
    <w:unhideWhenUsed/>
    <w:rsid w:val="000B5890"/>
  </w:style>
  <w:style w:type="paragraph" w:customStyle="1" w:styleId="font7">
    <w:name w:val="font7"/>
    <w:basedOn w:val="a"/>
    <w:rsid w:val="000B5890"/>
    <w:pPr>
      <w:spacing w:before="100" w:beforeAutospacing="1" w:after="100" w:afterAutospacing="1" w:line="240" w:lineRule="auto"/>
    </w:pPr>
    <w:rPr>
      <w:rFonts w:ascii="Arial" w:eastAsia="Times New Roman" w:hAnsi="Arial" w:cs="Arial"/>
      <w:b/>
      <w:bCs/>
      <w:color w:val="000000"/>
      <w:lang w:eastAsia="ru-RU"/>
    </w:rPr>
  </w:style>
  <w:style w:type="paragraph" w:customStyle="1" w:styleId="xl76">
    <w:name w:val="xl7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7">
    <w:name w:val="xl7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8">
    <w:name w:val="xl7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9">
    <w:name w:val="xl7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0">
    <w:name w:val="xl80"/>
    <w:basedOn w:val="a"/>
    <w:rsid w:val="000B58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1">
    <w:name w:val="xl81"/>
    <w:basedOn w:val="a"/>
    <w:rsid w:val="000B589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4">
    <w:name w:val="xl8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5">
    <w:name w:val="xl8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6">
    <w:name w:val="xl8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7">
    <w:name w:val="xl8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8">
    <w:name w:val="xl8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9">
    <w:name w:val="xl8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0">
    <w:name w:val="xl90"/>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1">
    <w:name w:val="xl91"/>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2">
    <w:name w:val="xl9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3">
    <w:name w:val="xl9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4">
    <w:name w:val="xl9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5">
    <w:name w:val="xl9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7">
    <w:name w:val="xl97"/>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8">
    <w:name w:val="xl9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99">
    <w:name w:val="xl99"/>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0">
    <w:name w:val="xl100"/>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1">
    <w:name w:val="xl101"/>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02">
    <w:name w:val="xl102"/>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103">
    <w:name w:val="xl103"/>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4">
    <w:name w:val="xl104"/>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6">
    <w:name w:val="xl106"/>
    <w:basedOn w:val="a"/>
    <w:rsid w:val="000B589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0B589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0">
    <w:name w:val="xl110"/>
    <w:basedOn w:val="a"/>
    <w:rsid w:val="000B58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1">
    <w:name w:val="xl111"/>
    <w:basedOn w:val="a"/>
    <w:rsid w:val="000B5890"/>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112">
    <w:name w:val="xl112"/>
    <w:basedOn w:val="a"/>
    <w:rsid w:val="000B58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5">
    <w:name w:val="Intense Reference"/>
    <w:basedOn w:val="a0"/>
    <w:uiPriority w:val="32"/>
    <w:qFormat/>
    <w:rsid w:val="000B5890"/>
    <w:rPr>
      <w:rFonts w:ascii="Times New Roman" w:hAnsi="Times New Roman" w:cs="Times New Roman" w:hint="default"/>
      <w:b/>
      <w:bCs w:val="0"/>
      <w:smallCaps/>
      <w:color w:val="ED7D31"/>
      <w:spacing w:val="5"/>
      <w:u w:val="single"/>
    </w:rPr>
  </w:style>
  <w:style w:type="paragraph" w:styleId="aff6">
    <w:name w:val="Revision"/>
    <w:hidden/>
    <w:uiPriority w:val="99"/>
    <w:semiHidden/>
    <w:rsid w:val="000B5890"/>
    <w:pPr>
      <w:spacing w:after="0" w:line="240" w:lineRule="auto"/>
    </w:pPr>
    <w:rPr>
      <w:rFonts w:ascii="Times New Roman" w:eastAsia="Times New Roman" w:hAnsi="Times New Roman" w:cs="Times New Roman"/>
      <w:sz w:val="20"/>
      <w:szCs w:val="20"/>
      <w:lang w:eastAsia="ru-RU"/>
    </w:rPr>
  </w:style>
  <w:style w:type="table" w:customStyle="1" w:styleId="27">
    <w:name w:val="Сетка таблицы2"/>
    <w:basedOn w:val="a1"/>
    <w:next w:val="a3"/>
    <w:uiPriority w:val="39"/>
    <w:rsid w:val="000B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B61B76"/>
  </w:style>
  <w:style w:type="table" w:customStyle="1" w:styleId="13">
    <w:name w:val="Сетка таблицы1"/>
    <w:basedOn w:val="a1"/>
    <w:next w:val="a3"/>
    <w:rsid w:val="00B61B7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61B76"/>
  </w:style>
  <w:style w:type="numbering" w:customStyle="1" w:styleId="211">
    <w:name w:val="Нет списка21"/>
    <w:next w:val="a2"/>
    <w:uiPriority w:val="99"/>
    <w:semiHidden/>
    <w:unhideWhenUsed/>
    <w:rsid w:val="00B61B76"/>
  </w:style>
  <w:style w:type="numbering" w:customStyle="1" w:styleId="310">
    <w:name w:val="Нет списка31"/>
    <w:next w:val="a2"/>
    <w:uiPriority w:val="99"/>
    <w:semiHidden/>
    <w:unhideWhenUsed/>
    <w:rsid w:val="00B61B76"/>
  </w:style>
  <w:style w:type="numbering" w:customStyle="1" w:styleId="410">
    <w:name w:val="Нет списка41"/>
    <w:next w:val="a2"/>
    <w:uiPriority w:val="99"/>
    <w:semiHidden/>
    <w:unhideWhenUsed/>
    <w:rsid w:val="00B61B76"/>
  </w:style>
  <w:style w:type="numbering" w:customStyle="1" w:styleId="51">
    <w:name w:val="Нет списка51"/>
    <w:next w:val="a2"/>
    <w:uiPriority w:val="99"/>
    <w:semiHidden/>
    <w:unhideWhenUsed/>
    <w:rsid w:val="00B61B76"/>
  </w:style>
  <w:style w:type="numbering" w:customStyle="1" w:styleId="610">
    <w:name w:val="Нет списка61"/>
    <w:next w:val="a2"/>
    <w:uiPriority w:val="99"/>
    <w:semiHidden/>
    <w:unhideWhenUsed/>
    <w:rsid w:val="00B61B76"/>
  </w:style>
  <w:style w:type="character" w:styleId="aff7">
    <w:name w:val="Placeholder Text"/>
    <w:basedOn w:val="a0"/>
    <w:uiPriority w:val="99"/>
    <w:rsid w:val="00B61B76"/>
  </w:style>
  <w:style w:type="table" w:customStyle="1" w:styleId="212">
    <w:name w:val="Сетка таблицы21"/>
    <w:basedOn w:val="a1"/>
    <w:next w:val="a3"/>
    <w:rsid w:val="00BD11D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3"/>
    <w:rsid w:val="00BD11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Стиль5"/>
    <w:basedOn w:val="a0"/>
    <w:uiPriority w:val="1"/>
    <w:rsid w:val="00BD11DE"/>
    <w:rPr>
      <w:b/>
      <w:sz w:val="15"/>
    </w:rPr>
  </w:style>
  <w:style w:type="paragraph" w:styleId="aff8">
    <w:name w:val="endnote text"/>
    <w:basedOn w:val="a"/>
    <w:link w:val="aff9"/>
    <w:uiPriority w:val="99"/>
    <w:semiHidden/>
    <w:unhideWhenUsed/>
    <w:rsid w:val="00732DF3"/>
    <w:pPr>
      <w:spacing w:after="0" w:line="240" w:lineRule="auto"/>
    </w:pPr>
    <w:rPr>
      <w:sz w:val="20"/>
      <w:szCs w:val="20"/>
    </w:rPr>
  </w:style>
  <w:style w:type="character" w:customStyle="1" w:styleId="aff9">
    <w:name w:val="Текст концевой сноски Знак"/>
    <w:basedOn w:val="a0"/>
    <w:link w:val="aff8"/>
    <w:uiPriority w:val="99"/>
    <w:semiHidden/>
    <w:rsid w:val="00732DF3"/>
    <w:rPr>
      <w:sz w:val="20"/>
      <w:szCs w:val="20"/>
    </w:rPr>
  </w:style>
  <w:style w:type="character" w:styleId="affa">
    <w:name w:val="endnote reference"/>
    <w:basedOn w:val="a0"/>
    <w:uiPriority w:val="99"/>
    <w:semiHidden/>
    <w:unhideWhenUsed/>
    <w:rsid w:val="00732DF3"/>
    <w:rPr>
      <w:vertAlign w:val="superscript"/>
    </w:rPr>
  </w:style>
  <w:style w:type="paragraph" w:customStyle="1" w:styleId="14">
    <w:name w:val="Без интервала1"/>
    <w:uiPriority w:val="1"/>
    <w:semiHidden/>
    <w:qFormat/>
    <w:rsid w:val="00C8325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369837">
      <w:bodyDiv w:val="1"/>
      <w:marLeft w:val="0"/>
      <w:marRight w:val="0"/>
      <w:marTop w:val="0"/>
      <w:marBottom w:val="0"/>
      <w:divBdr>
        <w:top w:val="none" w:sz="0" w:space="0" w:color="auto"/>
        <w:left w:val="none" w:sz="0" w:space="0" w:color="auto"/>
        <w:bottom w:val="none" w:sz="0" w:space="0" w:color="auto"/>
        <w:right w:val="none" w:sz="0" w:space="0" w:color="auto"/>
      </w:divBdr>
      <w:divsChild>
        <w:div w:id="1877157754">
          <w:marLeft w:val="0"/>
          <w:marRight w:val="0"/>
          <w:marTop w:val="0"/>
          <w:marBottom w:val="0"/>
          <w:divBdr>
            <w:top w:val="none" w:sz="0" w:space="0" w:color="auto"/>
            <w:left w:val="none" w:sz="0" w:space="0" w:color="auto"/>
            <w:bottom w:val="none" w:sz="0" w:space="0" w:color="auto"/>
            <w:right w:val="none" w:sz="0" w:space="0" w:color="auto"/>
          </w:divBdr>
          <w:divsChild>
            <w:div w:id="920868179">
              <w:marLeft w:val="0"/>
              <w:marRight w:val="0"/>
              <w:marTop w:val="0"/>
              <w:marBottom w:val="0"/>
              <w:divBdr>
                <w:top w:val="none" w:sz="0" w:space="0" w:color="auto"/>
                <w:left w:val="none" w:sz="0" w:space="0" w:color="auto"/>
                <w:bottom w:val="none" w:sz="0" w:space="0" w:color="auto"/>
                <w:right w:val="none" w:sz="0" w:space="0" w:color="auto"/>
              </w:divBdr>
              <w:divsChild>
                <w:div w:id="6642085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03866367">
          <w:marLeft w:val="0"/>
          <w:marRight w:val="0"/>
          <w:marTop w:val="0"/>
          <w:marBottom w:val="0"/>
          <w:divBdr>
            <w:top w:val="none" w:sz="0" w:space="0" w:color="auto"/>
            <w:left w:val="none" w:sz="0" w:space="0" w:color="auto"/>
            <w:bottom w:val="none" w:sz="0" w:space="0" w:color="auto"/>
            <w:right w:val="none" w:sz="0" w:space="0" w:color="auto"/>
          </w:divBdr>
          <w:divsChild>
            <w:div w:id="944310103">
              <w:marLeft w:val="0"/>
              <w:marRight w:val="0"/>
              <w:marTop w:val="0"/>
              <w:marBottom w:val="0"/>
              <w:divBdr>
                <w:top w:val="none" w:sz="0" w:space="0" w:color="auto"/>
                <w:left w:val="none" w:sz="0" w:space="0" w:color="auto"/>
                <w:bottom w:val="none" w:sz="0" w:space="0" w:color="auto"/>
                <w:right w:val="none" w:sz="0" w:space="0" w:color="auto"/>
              </w:divBdr>
              <w:divsChild>
                <w:div w:id="21417293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05859">
      <w:bodyDiv w:val="1"/>
      <w:marLeft w:val="0"/>
      <w:marRight w:val="0"/>
      <w:marTop w:val="0"/>
      <w:marBottom w:val="0"/>
      <w:divBdr>
        <w:top w:val="none" w:sz="0" w:space="0" w:color="auto"/>
        <w:left w:val="none" w:sz="0" w:space="0" w:color="auto"/>
        <w:bottom w:val="none" w:sz="0" w:space="0" w:color="auto"/>
        <w:right w:val="none" w:sz="0" w:space="0" w:color="auto"/>
      </w:divBdr>
    </w:div>
    <w:div w:id="748618462">
      <w:bodyDiv w:val="1"/>
      <w:marLeft w:val="0"/>
      <w:marRight w:val="0"/>
      <w:marTop w:val="0"/>
      <w:marBottom w:val="0"/>
      <w:divBdr>
        <w:top w:val="none" w:sz="0" w:space="0" w:color="auto"/>
        <w:left w:val="none" w:sz="0" w:space="0" w:color="auto"/>
        <w:bottom w:val="none" w:sz="0" w:space="0" w:color="auto"/>
        <w:right w:val="none" w:sz="0" w:space="0" w:color="auto"/>
      </w:divBdr>
    </w:div>
    <w:div w:id="904686403">
      <w:bodyDiv w:val="1"/>
      <w:marLeft w:val="0"/>
      <w:marRight w:val="0"/>
      <w:marTop w:val="0"/>
      <w:marBottom w:val="0"/>
      <w:divBdr>
        <w:top w:val="none" w:sz="0" w:space="0" w:color="auto"/>
        <w:left w:val="none" w:sz="0" w:space="0" w:color="auto"/>
        <w:bottom w:val="none" w:sz="0" w:space="0" w:color="auto"/>
        <w:right w:val="none" w:sz="0" w:space="0" w:color="auto"/>
      </w:divBdr>
    </w:div>
    <w:div w:id="905459711">
      <w:bodyDiv w:val="1"/>
      <w:marLeft w:val="0"/>
      <w:marRight w:val="0"/>
      <w:marTop w:val="0"/>
      <w:marBottom w:val="0"/>
      <w:divBdr>
        <w:top w:val="none" w:sz="0" w:space="0" w:color="auto"/>
        <w:left w:val="none" w:sz="0" w:space="0" w:color="auto"/>
        <w:bottom w:val="none" w:sz="0" w:space="0" w:color="auto"/>
        <w:right w:val="none" w:sz="0" w:space="0" w:color="auto"/>
      </w:divBdr>
    </w:div>
    <w:div w:id="910895871">
      <w:bodyDiv w:val="1"/>
      <w:marLeft w:val="0"/>
      <w:marRight w:val="0"/>
      <w:marTop w:val="0"/>
      <w:marBottom w:val="0"/>
      <w:divBdr>
        <w:top w:val="none" w:sz="0" w:space="0" w:color="auto"/>
        <w:left w:val="none" w:sz="0" w:space="0" w:color="auto"/>
        <w:bottom w:val="none" w:sz="0" w:space="0" w:color="auto"/>
        <w:right w:val="none" w:sz="0" w:space="0" w:color="auto"/>
      </w:divBdr>
    </w:div>
    <w:div w:id="998653936">
      <w:bodyDiv w:val="1"/>
      <w:marLeft w:val="0"/>
      <w:marRight w:val="0"/>
      <w:marTop w:val="0"/>
      <w:marBottom w:val="0"/>
      <w:divBdr>
        <w:top w:val="none" w:sz="0" w:space="0" w:color="auto"/>
        <w:left w:val="none" w:sz="0" w:space="0" w:color="auto"/>
        <w:bottom w:val="none" w:sz="0" w:space="0" w:color="auto"/>
        <w:right w:val="none" w:sz="0" w:space="0" w:color="auto"/>
      </w:divBdr>
    </w:div>
    <w:div w:id="1005790582">
      <w:bodyDiv w:val="1"/>
      <w:marLeft w:val="0"/>
      <w:marRight w:val="0"/>
      <w:marTop w:val="0"/>
      <w:marBottom w:val="0"/>
      <w:divBdr>
        <w:top w:val="none" w:sz="0" w:space="0" w:color="auto"/>
        <w:left w:val="none" w:sz="0" w:space="0" w:color="auto"/>
        <w:bottom w:val="none" w:sz="0" w:space="0" w:color="auto"/>
        <w:right w:val="none" w:sz="0" w:space="0" w:color="auto"/>
      </w:divBdr>
    </w:div>
    <w:div w:id="1042051910">
      <w:bodyDiv w:val="1"/>
      <w:marLeft w:val="0"/>
      <w:marRight w:val="0"/>
      <w:marTop w:val="0"/>
      <w:marBottom w:val="0"/>
      <w:divBdr>
        <w:top w:val="none" w:sz="0" w:space="0" w:color="auto"/>
        <w:left w:val="none" w:sz="0" w:space="0" w:color="auto"/>
        <w:bottom w:val="none" w:sz="0" w:space="0" w:color="auto"/>
        <w:right w:val="none" w:sz="0" w:space="0" w:color="auto"/>
      </w:divBdr>
    </w:div>
    <w:div w:id="1068264759">
      <w:bodyDiv w:val="1"/>
      <w:marLeft w:val="0"/>
      <w:marRight w:val="0"/>
      <w:marTop w:val="0"/>
      <w:marBottom w:val="0"/>
      <w:divBdr>
        <w:top w:val="none" w:sz="0" w:space="0" w:color="auto"/>
        <w:left w:val="none" w:sz="0" w:space="0" w:color="auto"/>
        <w:bottom w:val="none" w:sz="0" w:space="0" w:color="auto"/>
        <w:right w:val="none" w:sz="0" w:space="0" w:color="auto"/>
      </w:divBdr>
    </w:div>
    <w:div w:id="1138957686">
      <w:bodyDiv w:val="1"/>
      <w:marLeft w:val="0"/>
      <w:marRight w:val="0"/>
      <w:marTop w:val="0"/>
      <w:marBottom w:val="0"/>
      <w:divBdr>
        <w:top w:val="none" w:sz="0" w:space="0" w:color="auto"/>
        <w:left w:val="none" w:sz="0" w:space="0" w:color="auto"/>
        <w:bottom w:val="none" w:sz="0" w:space="0" w:color="auto"/>
        <w:right w:val="none" w:sz="0" w:space="0" w:color="auto"/>
      </w:divBdr>
    </w:div>
    <w:div w:id="1448701234">
      <w:bodyDiv w:val="1"/>
      <w:marLeft w:val="0"/>
      <w:marRight w:val="0"/>
      <w:marTop w:val="0"/>
      <w:marBottom w:val="0"/>
      <w:divBdr>
        <w:top w:val="none" w:sz="0" w:space="0" w:color="auto"/>
        <w:left w:val="none" w:sz="0" w:space="0" w:color="auto"/>
        <w:bottom w:val="none" w:sz="0" w:space="0" w:color="auto"/>
        <w:right w:val="none" w:sz="0" w:space="0" w:color="auto"/>
      </w:divBdr>
    </w:div>
    <w:div w:id="1693457436">
      <w:bodyDiv w:val="1"/>
      <w:marLeft w:val="0"/>
      <w:marRight w:val="0"/>
      <w:marTop w:val="0"/>
      <w:marBottom w:val="0"/>
      <w:divBdr>
        <w:top w:val="none" w:sz="0" w:space="0" w:color="auto"/>
        <w:left w:val="none" w:sz="0" w:space="0" w:color="auto"/>
        <w:bottom w:val="none" w:sz="0" w:space="0" w:color="auto"/>
        <w:right w:val="none" w:sz="0" w:space="0" w:color="auto"/>
      </w:divBdr>
    </w:div>
    <w:div w:id="1708796382">
      <w:bodyDiv w:val="1"/>
      <w:marLeft w:val="0"/>
      <w:marRight w:val="0"/>
      <w:marTop w:val="0"/>
      <w:marBottom w:val="0"/>
      <w:divBdr>
        <w:top w:val="none" w:sz="0" w:space="0" w:color="auto"/>
        <w:left w:val="none" w:sz="0" w:space="0" w:color="auto"/>
        <w:bottom w:val="none" w:sz="0" w:space="0" w:color="auto"/>
        <w:right w:val="none" w:sz="0" w:space="0" w:color="auto"/>
      </w:divBdr>
    </w:div>
    <w:div w:id="1967656034">
      <w:bodyDiv w:val="1"/>
      <w:marLeft w:val="0"/>
      <w:marRight w:val="0"/>
      <w:marTop w:val="0"/>
      <w:marBottom w:val="0"/>
      <w:divBdr>
        <w:top w:val="none" w:sz="0" w:space="0" w:color="auto"/>
        <w:left w:val="none" w:sz="0" w:space="0" w:color="auto"/>
        <w:bottom w:val="none" w:sz="0" w:space="0" w:color="auto"/>
        <w:right w:val="none" w:sz="0" w:space="0" w:color="auto"/>
      </w:divBdr>
    </w:div>
    <w:div w:id="200011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FCE6C8D4D4D5A79889C8DC699A990B47C92D36BCE1F9B8A7C62777A5u6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83dfbe-58f5-430a-3456-ac7c022ee189}">
  <we:reference id="6e83dfbe-58f5-430a-3456-ac7c022ee189" version="1.0.0.0" store="\\\\sd-crm2fs\ApplicationManifest" storeType="FileSystem"/>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0869D-C0F2-4D88-B794-A8D65F047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47812</Words>
  <Characters>272530</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Елена</dc:creator>
  <cp:keywords/>
  <dc:description/>
  <cp:lastModifiedBy>Дорофеева Лилия</cp:lastModifiedBy>
  <cp:revision>36</cp:revision>
  <dcterms:created xsi:type="dcterms:W3CDTF">2023-12-04T09:28:00Z</dcterms:created>
  <dcterms:modified xsi:type="dcterms:W3CDTF">2024-04-04T15:32:00Z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Name">
    <vt:lpwstr>smt_agreement</vt:lpwstr>
  </property>
  <property fmtid="{D5CDD505-2E9C-101B-9397-08002B2CF9AE}" pid="3" name="EntityGuid">
    <vt:lpwstr>26a38db1-3cf9-ed11-b823-005056b8a6d9</vt:lpwstr>
  </property>
  <property fmtid="{D5CDD505-2E9C-101B-9397-08002B2CF9AE}" pid="4" name="UserId">
    <vt:lpwstr>c9ba975c-d9a7-e911-80e9-005056b8d207</vt:lpwstr>
  </property>
</Properties>
</file>